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F5141" w14:textId="77777777" w:rsidR="00E73251" w:rsidRDefault="00E73251" w:rsidP="00FE645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A16897D" w14:textId="77777777" w:rsidR="00E73251" w:rsidRDefault="00E73251" w:rsidP="00FE645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810763A" w14:textId="77777777" w:rsidR="00E73251" w:rsidRDefault="00E73251" w:rsidP="00FE645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2A90009" w14:textId="759D2139" w:rsidR="001946B3" w:rsidRPr="00F541A0" w:rsidRDefault="00DF4BD6" w:rsidP="00FE645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48732DA3" w14:textId="77777777" w:rsidR="00320759" w:rsidRPr="00F541A0" w:rsidRDefault="00320759" w:rsidP="00F83BDE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5AAB44A" w14:textId="77777777" w:rsidR="001946B3" w:rsidRPr="00F541A0" w:rsidRDefault="001946B3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0D327D8" w14:textId="64BAED44" w:rsidR="001946B3" w:rsidRDefault="001E6E5B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Kulturális, Oktatási és Civil Bizottsága</w:t>
      </w:r>
      <w:r w:rsidR="00811939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F541A0">
        <w:rPr>
          <w:rFonts w:asciiTheme="minorHAnsi" w:hAnsiTheme="minorHAnsi" w:cstheme="minorHAnsi"/>
          <w:b/>
          <w:bCs/>
          <w:szCs w:val="22"/>
        </w:rPr>
        <w:t>202</w:t>
      </w:r>
      <w:r w:rsidR="00F17AB8">
        <w:rPr>
          <w:rFonts w:asciiTheme="minorHAnsi" w:hAnsiTheme="minorHAnsi" w:cstheme="minorHAnsi"/>
          <w:b/>
          <w:bCs/>
          <w:szCs w:val="22"/>
        </w:rPr>
        <w:t>5</w:t>
      </w:r>
      <w:r w:rsidR="00F541A0">
        <w:rPr>
          <w:rFonts w:asciiTheme="minorHAnsi" w:hAnsiTheme="minorHAnsi" w:cstheme="minorHAnsi"/>
          <w:b/>
          <w:bCs/>
          <w:szCs w:val="22"/>
        </w:rPr>
        <w:t xml:space="preserve">. </w:t>
      </w:r>
      <w:r w:rsidR="00A40188">
        <w:rPr>
          <w:rFonts w:asciiTheme="minorHAnsi" w:hAnsiTheme="minorHAnsi" w:cstheme="minorHAnsi"/>
          <w:b/>
          <w:bCs/>
          <w:szCs w:val="22"/>
        </w:rPr>
        <w:t>szeptember</w:t>
      </w:r>
      <w:r w:rsidR="00EC6FE2">
        <w:rPr>
          <w:rFonts w:asciiTheme="minorHAnsi" w:hAnsiTheme="minorHAnsi" w:cstheme="minorHAnsi"/>
          <w:b/>
          <w:bCs/>
          <w:szCs w:val="22"/>
        </w:rPr>
        <w:t xml:space="preserve"> </w:t>
      </w:r>
      <w:r w:rsidR="006541EC">
        <w:rPr>
          <w:rFonts w:asciiTheme="minorHAnsi" w:hAnsiTheme="minorHAnsi" w:cstheme="minorHAnsi"/>
          <w:b/>
          <w:bCs/>
          <w:szCs w:val="22"/>
        </w:rPr>
        <w:t>23</w:t>
      </w:r>
      <w:r w:rsidR="00001E4D" w:rsidRPr="00F541A0">
        <w:rPr>
          <w:rFonts w:asciiTheme="minorHAnsi" w:hAnsiTheme="minorHAnsi" w:cstheme="minorHAnsi"/>
          <w:b/>
          <w:bCs/>
          <w:szCs w:val="22"/>
        </w:rPr>
        <w:t>-</w:t>
      </w:r>
      <w:r w:rsidR="0006470E" w:rsidRPr="00F541A0">
        <w:rPr>
          <w:rFonts w:asciiTheme="minorHAnsi" w:hAnsiTheme="minorHAnsi" w:cstheme="minorHAnsi"/>
          <w:b/>
          <w:bCs/>
          <w:szCs w:val="22"/>
        </w:rPr>
        <w:t>i</w:t>
      </w:r>
      <w:r w:rsidR="00E5543D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1946B3" w:rsidRPr="00F541A0">
        <w:rPr>
          <w:rFonts w:asciiTheme="minorHAnsi" w:hAnsiTheme="minorHAnsi" w:cstheme="minorHAnsi"/>
          <w:b/>
          <w:bCs/>
          <w:szCs w:val="22"/>
        </w:rPr>
        <w:t>ülésére</w:t>
      </w:r>
    </w:p>
    <w:p w14:paraId="7F631FD7" w14:textId="77777777" w:rsidR="008D0486" w:rsidRDefault="008D0486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5C6FA1BC" w14:textId="26BBF071" w:rsidR="00923C99" w:rsidRPr="003535DD" w:rsidRDefault="007C2732" w:rsidP="00923C99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Tájékoztató az AGORA Savaria Nonprofit Kft. által alapított SZÍN-TÉR a Közösségek Agorájáért Alapítvány és Nemesbőd Község Önkormányzat közötti közművelődési megállapodás megkötéséről</w:t>
      </w:r>
    </w:p>
    <w:p w14:paraId="6AB21753" w14:textId="77777777" w:rsidR="00DD5242" w:rsidRDefault="00DD5242" w:rsidP="008D0486">
      <w:pPr>
        <w:rPr>
          <w:rFonts w:asciiTheme="minorHAnsi" w:hAnsiTheme="minorHAnsi" w:cstheme="minorHAnsi"/>
          <w:b/>
          <w:bCs/>
          <w:szCs w:val="22"/>
        </w:rPr>
      </w:pPr>
    </w:p>
    <w:p w14:paraId="05DA8F7E" w14:textId="77777777" w:rsidR="00BE5263" w:rsidRPr="00F541A0" w:rsidRDefault="00BE5263" w:rsidP="008D0486">
      <w:pPr>
        <w:rPr>
          <w:rFonts w:asciiTheme="minorHAnsi" w:hAnsiTheme="minorHAnsi" w:cstheme="minorHAnsi"/>
          <w:b/>
          <w:bCs/>
          <w:szCs w:val="22"/>
        </w:rPr>
      </w:pPr>
    </w:p>
    <w:p w14:paraId="20AB8B3B" w14:textId="7F9F8F12" w:rsidR="00BE5263" w:rsidRDefault="00BE5263" w:rsidP="00BE5263">
      <w:pPr>
        <w:jc w:val="both"/>
        <w:rPr>
          <w:rFonts w:asciiTheme="minorHAnsi" w:hAnsiTheme="minorHAnsi" w:cstheme="minorHAnsi"/>
          <w:szCs w:val="22"/>
        </w:rPr>
      </w:pPr>
      <w:bookmarkStart w:id="0" w:name="_Hlk144382159"/>
      <w:r w:rsidRPr="003F5242">
        <w:rPr>
          <w:rFonts w:asciiTheme="minorHAnsi" w:hAnsiTheme="minorHAnsi" w:cstheme="minorHAnsi"/>
          <w:szCs w:val="22"/>
        </w:rPr>
        <w:t xml:space="preserve">Szombathely Megyei Jogú Város Önkormányzatának Szervezeti és Működési Szabályzatáról szóló </w:t>
      </w:r>
      <w:r>
        <w:rPr>
          <w:rFonts w:asciiTheme="minorHAnsi" w:hAnsiTheme="minorHAnsi" w:cstheme="minorHAnsi"/>
          <w:szCs w:val="22"/>
        </w:rPr>
        <w:t>16</w:t>
      </w:r>
      <w:r w:rsidRPr="003F5242">
        <w:rPr>
          <w:rFonts w:asciiTheme="minorHAnsi" w:hAnsiTheme="minorHAnsi" w:cstheme="minorHAnsi"/>
          <w:szCs w:val="22"/>
        </w:rPr>
        <w:t>/20</w:t>
      </w:r>
      <w:r>
        <w:rPr>
          <w:rFonts w:asciiTheme="minorHAnsi" w:hAnsiTheme="minorHAnsi" w:cstheme="minorHAnsi"/>
          <w:szCs w:val="22"/>
        </w:rPr>
        <w:t>24</w:t>
      </w:r>
      <w:r w:rsidRPr="003F5242">
        <w:rPr>
          <w:rFonts w:asciiTheme="minorHAnsi" w:hAnsiTheme="minorHAnsi" w:cstheme="minorHAnsi"/>
          <w:szCs w:val="22"/>
        </w:rPr>
        <w:t>. (X.</w:t>
      </w:r>
      <w:r>
        <w:rPr>
          <w:rFonts w:asciiTheme="minorHAnsi" w:hAnsiTheme="minorHAnsi" w:cstheme="minorHAnsi"/>
          <w:szCs w:val="22"/>
        </w:rPr>
        <w:t>10</w:t>
      </w:r>
      <w:r w:rsidRPr="003F5242">
        <w:rPr>
          <w:rFonts w:asciiTheme="minorHAnsi" w:hAnsiTheme="minorHAnsi" w:cstheme="minorHAnsi"/>
          <w:szCs w:val="22"/>
        </w:rPr>
        <w:t xml:space="preserve">.) önkormányzati rendelet 52.§ (3) bekezdés </w:t>
      </w:r>
      <w:r>
        <w:rPr>
          <w:rFonts w:asciiTheme="minorHAnsi" w:hAnsiTheme="minorHAnsi" w:cstheme="minorHAnsi"/>
          <w:szCs w:val="22"/>
        </w:rPr>
        <w:t>5</w:t>
      </w:r>
      <w:r w:rsidRPr="003F5242">
        <w:rPr>
          <w:rFonts w:asciiTheme="minorHAnsi" w:hAnsiTheme="minorHAnsi" w:cstheme="minorHAnsi"/>
          <w:szCs w:val="22"/>
        </w:rPr>
        <w:t xml:space="preserve">. pontja úgy rendelkezik, hogy a Kulturális, Oktatási és Civil Bizottság </w:t>
      </w:r>
      <w:r>
        <w:rPr>
          <w:rFonts w:asciiTheme="minorHAnsi" w:hAnsiTheme="minorHAnsi" w:cstheme="minorHAnsi"/>
          <w:szCs w:val="22"/>
        </w:rPr>
        <w:t>ellenőrzi és koordinálja az önkormányzati kulturális intézmények és gazdasági társaságok szakmai tevékenységét</w:t>
      </w:r>
      <w:r w:rsidRPr="003F5242">
        <w:rPr>
          <w:rFonts w:asciiTheme="minorHAnsi" w:hAnsiTheme="minorHAnsi" w:cstheme="minorHAnsi"/>
          <w:szCs w:val="22"/>
        </w:rPr>
        <w:t>.</w:t>
      </w:r>
    </w:p>
    <w:p w14:paraId="3504C02F" w14:textId="77777777" w:rsidR="008603C7" w:rsidRDefault="008603C7" w:rsidP="007C2732">
      <w:pPr>
        <w:pStyle w:val="Listaszerbekezds"/>
        <w:ind w:left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Szombathely Megyei Jogú Városban a kötelező közművelődési alapszolgáltatások teljes körét az AGORA Savaria Kulturális és Médiaközpont Nonprofit Kft.  látja el. </w:t>
      </w:r>
    </w:p>
    <w:p w14:paraId="1F18D2B2" w14:textId="43BC974A" w:rsidR="007C2732" w:rsidRPr="007C2732" w:rsidRDefault="007C2732" w:rsidP="007C2732">
      <w:pPr>
        <w:pStyle w:val="Listaszerbekezds"/>
        <w:ind w:left="0"/>
        <w:jc w:val="both"/>
        <w:rPr>
          <w:rFonts w:asciiTheme="minorHAnsi" w:hAnsiTheme="minorHAnsi" w:cstheme="minorHAnsi"/>
          <w:color w:val="000000"/>
        </w:rPr>
      </w:pPr>
      <w:r w:rsidRPr="007C2732">
        <w:rPr>
          <w:rFonts w:asciiTheme="minorHAnsi" w:hAnsiTheme="minorHAnsi" w:cstheme="minorHAnsi"/>
          <w:color w:val="000000"/>
        </w:rPr>
        <w:t>Az elmúlt időszakban több Vas vármegyei település kereste meg az AGORA Savaria Kulturális és Médiaközpont Nonprofit Kft.-t, kérve részvételüket a közművelődési alapszolgáltatások ellátásában, tekintettel arra, hogy a jogszabályok által előírt személyi és szakmai feltételeknek (különösen a szakirányú végzettség megléte) helyben nem tudnak megfelelni.</w:t>
      </w:r>
    </w:p>
    <w:p w14:paraId="1657A785" w14:textId="696E318F" w:rsidR="007C2732" w:rsidRPr="007C2732" w:rsidRDefault="000C6D2C" w:rsidP="007C2732">
      <w:pPr>
        <w:pStyle w:val="Listaszerbekezds"/>
        <w:ind w:left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Az </w:t>
      </w:r>
      <w:proofErr w:type="spellStart"/>
      <w:r>
        <w:rPr>
          <w:rFonts w:asciiTheme="minorHAnsi" w:hAnsiTheme="minorHAnsi" w:cstheme="minorHAnsi"/>
          <w:color w:val="000000"/>
        </w:rPr>
        <w:t>előzőekre</w:t>
      </w:r>
      <w:proofErr w:type="spellEnd"/>
      <w:r>
        <w:rPr>
          <w:rFonts w:asciiTheme="minorHAnsi" w:hAnsiTheme="minorHAnsi" w:cstheme="minorHAnsi"/>
          <w:color w:val="000000"/>
        </w:rPr>
        <w:t xml:space="preserve"> tekintettel</w:t>
      </w:r>
      <w:r w:rsidR="007C2732" w:rsidRPr="007C2732">
        <w:rPr>
          <w:rFonts w:asciiTheme="minorHAnsi" w:hAnsiTheme="minorHAnsi" w:cstheme="minorHAnsi"/>
          <w:color w:val="000000"/>
        </w:rPr>
        <w:t xml:space="preserve"> Nemesbőd Község Önkormányzata kezdeményezte egy közművelődési megállapodás megkötését 2025. augusztus 16-i kezdéssel. </w:t>
      </w:r>
      <w:r w:rsidR="00EB6F4D">
        <w:rPr>
          <w:rFonts w:asciiTheme="minorHAnsi" w:hAnsiTheme="minorHAnsi" w:cstheme="minorHAnsi"/>
          <w:color w:val="000000"/>
        </w:rPr>
        <w:t>A</w:t>
      </w:r>
      <w:r w:rsidR="00EB6F4D" w:rsidRPr="00EB6F4D">
        <w:rPr>
          <w:rFonts w:asciiTheme="minorHAnsi" w:hAnsiTheme="minorHAnsi" w:cstheme="minorHAnsi"/>
          <w:color w:val="000000"/>
        </w:rPr>
        <w:t xml:space="preserve"> muzeális intézményekről, a nyilvános könyvtári ellátásról és a közművelődésről szóló 1997. évi CXL. törvény (továbbiakban: </w:t>
      </w:r>
      <w:proofErr w:type="spellStart"/>
      <w:r w:rsidR="00EB6F4D" w:rsidRPr="00EB6F4D">
        <w:rPr>
          <w:rFonts w:asciiTheme="minorHAnsi" w:hAnsiTheme="minorHAnsi" w:cstheme="minorHAnsi"/>
          <w:color w:val="000000"/>
        </w:rPr>
        <w:t>Kultv</w:t>
      </w:r>
      <w:proofErr w:type="spellEnd"/>
      <w:r w:rsidR="00EB6F4D" w:rsidRPr="00EB6F4D">
        <w:rPr>
          <w:rFonts w:asciiTheme="minorHAnsi" w:hAnsiTheme="minorHAnsi" w:cstheme="minorHAnsi"/>
          <w:color w:val="000000"/>
        </w:rPr>
        <w:t>.) 79. §</w:t>
      </w:r>
      <w:r w:rsidR="00EB6F4D">
        <w:rPr>
          <w:rFonts w:asciiTheme="minorHAnsi" w:hAnsiTheme="minorHAnsi" w:cstheme="minorHAnsi"/>
          <w:color w:val="000000"/>
        </w:rPr>
        <w:t>-a</w:t>
      </w:r>
      <w:r w:rsidR="007C2732" w:rsidRPr="007C2732">
        <w:rPr>
          <w:rFonts w:asciiTheme="minorHAnsi" w:hAnsiTheme="minorHAnsi" w:cstheme="minorHAnsi"/>
          <w:color w:val="000000"/>
        </w:rPr>
        <w:t xml:space="preserve"> </w:t>
      </w:r>
      <w:r w:rsidR="00EB6F4D">
        <w:rPr>
          <w:rFonts w:asciiTheme="minorHAnsi" w:hAnsiTheme="minorHAnsi" w:cstheme="minorHAnsi"/>
          <w:color w:val="000000"/>
        </w:rPr>
        <w:t xml:space="preserve">lehetőséget </w:t>
      </w:r>
      <w:r>
        <w:rPr>
          <w:rFonts w:asciiTheme="minorHAnsi" w:hAnsiTheme="minorHAnsi" w:cstheme="minorHAnsi"/>
          <w:color w:val="000000"/>
        </w:rPr>
        <w:t>teremtett</w:t>
      </w:r>
      <w:r w:rsidR="00EB6F4D">
        <w:rPr>
          <w:rFonts w:asciiTheme="minorHAnsi" w:hAnsiTheme="minorHAnsi" w:cstheme="minorHAnsi"/>
          <w:color w:val="000000"/>
        </w:rPr>
        <w:t xml:space="preserve"> a szerződő felek részére </w:t>
      </w:r>
      <w:r w:rsidR="007C2732" w:rsidRPr="007C2732">
        <w:rPr>
          <w:rFonts w:asciiTheme="minorHAnsi" w:hAnsiTheme="minorHAnsi" w:cstheme="minorHAnsi"/>
          <w:color w:val="000000"/>
        </w:rPr>
        <w:t xml:space="preserve">megállapodás </w:t>
      </w:r>
      <w:r w:rsidR="00EB6F4D">
        <w:rPr>
          <w:rFonts w:asciiTheme="minorHAnsi" w:hAnsiTheme="minorHAnsi" w:cstheme="minorHAnsi"/>
          <w:color w:val="000000"/>
        </w:rPr>
        <w:t>megkötésére</w:t>
      </w:r>
      <w:r w:rsidR="007C2732" w:rsidRPr="007C2732">
        <w:rPr>
          <w:rFonts w:asciiTheme="minorHAnsi" w:hAnsiTheme="minorHAnsi" w:cstheme="minorHAnsi"/>
          <w:color w:val="000000"/>
        </w:rPr>
        <w:t xml:space="preserve"> az önkormányzati feladatok átvállalására közművelődési intézmény vagy más, megfelelő szakmai háttérrel rendelkező szervezet által.</w:t>
      </w:r>
    </w:p>
    <w:p w14:paraId="3BC25D47" w14:textId="74B861B9" w:rsidR="007C2732" w:rsidRDefault="007C2732" w:rsidP="007C2732">
      <w:pPr>
        <w:pStyle w:val="Listaszerbekezds"/>
        <w:ind w:left="0"/>
        <w:jc w:val="both"/>
        <w:rPr>
          <w:rFonts w:asciiTheme="minorHAnsi" w:hAnsiTheme="minorHAnsi" w:cstheme="minorHAnsi"/>
          <w:color w:val="000000"/>
        </w:rPr>
      </w:pPr>
      <w:r w:rsidRPr="007C2732">
        <w:rPr>
          <w:rFonts w:asciiTheme="minorHAnsi" w:hAnsiTheme="minorHAnsi" w:cstheme="minorHAnsi"/>
          <w:color w:val="000000"/>
        </w:rPr>
        <w:t>A megállapodás</w:t>
      </w:r>
      <w:r w:rsidR="000C6D2C">
        <w:rPr>
          <w:rFonts w:asciiTheme="minorHAnsi" w:hAnsiTheme="minorHAnsi" w:cstheme="minorHAnsi"/>
          <w:color w:val="000000"/>
        </w:rPr>
        <w:t>t</w:t>
      </w:r>
      <w:r w:rsidRPr="007C2732">
        <w:rPr>
          <w:rFonts w:asciiTheme="minorHAnsi" w:hAnsiTheme="minorHAnsi" w:cstheme="minorHAnsi"/>
          <w:color w:val="000000"/>
        </w:rPr>
        <w:t xml:space="preserve"> a</w:t>
      </w:r>
      <w:r w:rsidR="000C6D2C">
        <w:rPr>
          <w:rFonts w:asciiTheme="minorHAnsi" w:hAnsiTheme="minorHAnsi" w:cstheme="minorHAnsi"/>
          <w:color w:val="000000"/>
        </w:rPr>
        <w:t>z AGORA Savaria Kulturális és Médiaközpont Nonprofit Kft. által alapított szervezet, a</w:t>
      </w:r>
      <w:r w:rsidRPr="007C2732">
        <w:rPr>
          <w:rFonts w:asciiTheme="minorHAnsi" w:hAnsiTheme="minorHAnsi" w:cstheme="minorHAnsi"/>
          <w:color w:val="000000"/>
        </w:rPr>
        <w:t xml:space="preserve"> SZÍN-TÉR a Közösségek Agorájáért Alapítvány </w:t>
      </w:r>
      <w:r w:rsidR="000C6D2C">
        <w:rPr>
          <w:rFonts w:asciiTheme="minorHAnsi" w:hAnsiTheme="minorHAnsi" w:cstheme="minorHAnsi"/>
          <w:color w:val="000000"/>
        </w:rPr>
        <w:t xml:space="preserve">kötötte meg, </w:t>
      </w:r>
      <w:r w:rsidRPr="007C2732">
        <w:rPr>
          <w:rFonts w:asciiTheme="minorHAnsi" w:hAnsiTheme="minorHAnsi" w:cstheme="minorHAnsi"/>
          <w:color w:val="000000"/>
        </w:rPr>
        <w:t xml:space="preserve">amely megfelelő szakmai, szervezeti és jogi feltételekkel rendelkezik a feladat ellátására. Az együttműködés révén az alapítványhoz kerül a </w:t>
      </w:r>
      <w:proofErr w:type="spellStart"/>
      <w:r w:rsidR="000C6D2C">
        <w:rPr>
          <w:rFonts w:asciiTheme="minorHAnsi" w:hAnsiTheme="minorHAnsi" w:cstheme="minorHAnsi"/>
          <w:color w:val="000000"/>
        </w:rPr>
        <w:t>nemesbődi</w:t>
      </w:r>
      <w:proofErr w:type="spellEnd"/>
      <w:r w:rsidR="000C6D2C">
        <w:rPr>
          <w:rFonts w:asciiTheme="minorHAnsi" w:hAnsiTheme="minorHAnsi" w:cstheme="minorHAnsi"/>
          <w:color w:val="000000"/>
        </w:rPr>
        <w:t xml:space="preserve"> </w:t>
      </w:r>
      <w:r w:rsidRPr="007C2732">
        <w:rPr>
          <w:rFonts w:asciiTheme="minorHAnsi" w:hAnsiTheme="minorHAnsi" w:cstheme="minorHAnsi"/>
          <w:color w:val="000000"/>
        </w:rPr>
        <w:t>önkormányzat</w:t>
      </w:r>
      <w:r w:rsidR="000C6D2C">
        <w:rPr>
          <w:rFonts w:asciiTheme="minorHAnsi" w:hAnsiTheme="minorHAnsi" w:cstheme="minorHAnsi"/>
          <w:color w:val="000000"/>
        </w:rPr>
        <w:t>ot megillető</w:t>
      </w:r>
      <w:r w:rsidRPr="007C2732">
        <w:rPr>
          <w:rFonts w:asciiTheme="minorHAnsi" w:hAnsiTheme="minorHAnsi" w:cstheme="minorHAnsi"/>
          <w:color w:val="000000"/>
        </w:rPr>
        <w:t xml:space="preserve"> közművelődési normatíva (havi bruttó 200.000 Ft), amelyből a közművelődési szakember megbízási díja fedezhető, emellett szervezetüknél is marad forrás a tevékenység </w:t>
      </w:r>
      <w:r>
        <w:rPr>
          <w:rFonts w:asciiTheme="minorHAnsi" w:hAnsiTheme="minorHAnsi" w:cstheme="minorHAnsi"/>
          <w:color w:val="000000"/>
        </w:rPr>
        <w:t>elvégzésére</w:t>
      </w:r>
      <w:r w:rsidRPr="007C2732">
        <w:rPr>
          <w:rFonts w:asciiTheme="minorHAnsi" w:hAnsiTheme="minorHAnsi" w:cstheme="minorHAnsi"/>
          <w:color w:val="000000"/>
        </w:rPr>
        <w:t>.</w:t>
      </w:r>
    </w:p>
    <w:p w14:paraId="2876E39E" w14:textId="746158D1" w:rsidR="000C6D2C" w:rsidRPr="007C2732" w:rsidRDefault="000C6D2C" w:rsidP="007C2732">
      <w:pPr>
        <w:pStyle w:val="Listaszerbekezds"/>
        <w:ind w:left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 megállapodás megkötése többletforrást nem igényel.</w:t>
      </w:r>
    </w:p>
    <w:p w14:paraId="6A912256" w14:textId="77777777" w:rsidR="00A40188" w:rsidRPr="00BF4065" w:rsidRDefault="00A40188" w:rsidP="00A40188">
      <w:pPr>
        <w:pStyle w:val="Listaszerbekezds"/>
        <w:ind w:left="0"/>
        <w:rPr>
          <w:rFonts w:asciiTheme="minorHAnsi" w:hAnsiTheme="minorHAnsi" w:cstheme="minorHAnsi"/>
          <w:color w:val="000000"/>
        </w:rPr>
      </w:pPr>
    </w:p>
    <w:p w14:paraId="0EBA45CA" w14:textId="77777777" w:rsidR="00A40188" w:rsidRPr="00BF4065" w:rsidRDefault="00A40188" w:rsidP="00A40188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 w:rsidRPr="00BF4065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Kérem a Tisztelt Bizottságot, hogy az előterjesztést megtárgyalni, és a határozati javaslatot elfogadni szíveskedjék.</w:t>
      </w:r>
    </w:p>
    <w:p w14:paraId="1B14115B" w14:textId="77777777" w:rsidR="00A40188" w:rsidRDefault="00A40188" w:rsidP="00A40188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6BEA81A9" w14:textId="77777777" w:rsidR="00A40188" w:rsidRPr="00BF4065" w:rsidRDefault="00A40188" w:rsidP="00A40188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E7D13AD" w14:textId="77777777" w:rsidR="00A40188" w:rsidRPr="00BF4065" w:rsidRDefault="00A40188" w:rsidP="00A40188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BF4065">
        <w:rPr>
          <w:rFonts w:asciiTheme="minorHAnsi" w:hAnsiTheme="minorHAnsi" w:cstheme="minorHAnsi"/>
          <w:b/>
          <w:bCs/>
          <w:szCs w:val="22"/>
        </w:rPr>
        <w:t xml:space="preserve">Szombathely, 2025. </w:t>
      </w:r>
      <w:r>
        <w:rPr>
          <w:rFonts w:asciiTheme="minorHAnsi" w:hAnsiTheme="minorHAnsi" w:cstheme="minorHAnsi"/>
          <w:b/>
          <w:bCs/>
          <w:szCs w:val="22"/>
        </w:rPr>
        <w:t>szeptember</w:t>
      </w:r>
      <w:r w:rsidRPr="00BF4065"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gramStart"/>
      <w:r w:rsidRPr="00BF4065">
        <w:rPr>
          <w:rFonts w:asciiTheme="minorHAnsi" w:hAnsiTheme="minorHAnsi" w:cstheme="minorHAnsi"/>
          <w:b/>
          <w:bCs/>
          <w:szCs w:val="22"/>
        </w:rPr>
        <w:t xml:space="preserve">„  </w:t>
      </w:r>
      <w:proofErr w:type="gramEnd"/>
      <w:r w:rsidRPr="00BF4065"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gramStart"/>
      <w:r w:rsidRPr="00BF4065">
        <w:rPr>
          <w:rFonts w:asciiTheme="minorHAnsi" w:hAnsiTheme="minorHAnsi" w:cstheme="minorHAnsi"/>
          <w:b/>
          <w:bCs/>
          <w:szCs w:val="22"/>
        </w:rPr>
        <w:t xml:space="preserve">  ”</w:t>
      </w:r>
      <w:proofErr w:type="gramEnd"/>
    </w:p>
    <w:p w14:paraId="2C134117" w14:textId="77777777" w:rsidR="00DD5242" w:rsidRDefault="00DD5242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56CD52F8" w14:textId="77777777" w:rsidR="00527216" w:rsidRDefault="0054139D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 w:rsidR="00527216">
        <w:rPr>
          <w:rFonts w:asciiTheme="minorHAnsi" w:hAnsiTheme="minorHAnsi" w:cstheme="minorHAnsi"/>
          <w:b/>
          <w:bCs/>
          <w:szCs w:val="22"/>
        </w:rPr>
        <w:tab/>
      </w:r>
      <w:r w:rsidR="00527216">
        <w:rPr>
          <w:rFonts w:asciiTheme="minorHAnsi" w:hAnsiTheme="minorHAnsi" w:cstheme="minorHAnsi"/>
          <w:b/>
          <w:bCs/>
          <w:szCs w:val="22"/>
        </w:rPr>
        <w:tab/>
      </w:r>
    </w:p>
    <w:p w14:paraId="79B4DF4D" w14:textId="23F05A85" w:rsidR="00DD5242" w:rsidRDefault="0054139D" w:rsidP="00527216">
      <w:pPr>
        <w:ind w:left="6372" w:firstLine="708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/: Horváth Soma :/</w:t>
      </w:r>
    </w:p>
    <w:p w14:paraId="0D27BB7C" w14:textId="77777777" w:rsidR="00923C99" w:rsidRDefault="00923C99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4649DA0D" w14:textId="77777777" w:rsidR="00923C99" w:rsidRDefault="00923C99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</w:p>
    <w:bookmarkEnd w:id="0"/>
    <w:p w14:paraId="5816A17C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1D21FA0E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1D714755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6AC065ED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5745CE99" w14:textId="77777777" w:rsidR="00731EA5" w:rsidRDefault="00731EA5" w:rsidP="00731EA5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091A97EF" w14:textId="77777777" w:rsidR="00731EA5" w:rsidRPr="00F541A0" w:rsidRDefault="00731EA5" w:rsidP="00731EA5">
      <w:pPr>
        <w:ind w:left="2832" w:firstLine="708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5C436179" w14:textId="5F0F718A" w:rsidR="00731EA5" w:rsidRPr="00F541A0" w:rsidRDefault="00731EA5" w:rsidP="00731EA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proofErr w:type="gramStart"/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..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…../</w:t>
      </w:r>
      <w:proofErr w:type="gramEnd"/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202</w:t>
      </w:r>
      <w:r w:rsidR="00E7325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5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 w:rsidR="00A40188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IX</w:t>
      </w:r>
      <w:r w:rsidR="006541EC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.23.)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KOC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B. számú határozat</w:t>
      </w:r>
    </w:p>
    <w:p w14:paraId="1FFF3AE5" w14:textId="77777777" w:rsidR="00731EA5" w:rsidRPr="00F541A0" w:rsidRDefault="00731EA5" w:rsidP="00731EA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1D83382A" w14:textId="677F02BD" w:rsidR="00731EA5" w:rsidRPr="007C2732" w:rsidRDefault="00731EA5" w:rsidP="007C2732">
      <w:pPr>
        <w:jc w:val="both"/>
        <w:rPr>
          <w:rFonts w:asciiTheme="minorHAnsi" w:hAnsiTheme="minorHAnsi" w:cstheme="minorHAnsi"/>
          <w:szCs w:val="22"/>
        </w:rPr>
      </w:pPr>
      <w:r w:rsidRPr="007C2732">
        <w:rPr>
          <w:rFonts w:asciiTheme="minorHAnsi" w:hAnsiTheme="minorHAnsi" w:cstheme="minorHAnsi"/>
        </w:rPr>
        <w:t>A Kulturális, Oktatási és Civil Bizottság a „</w:t>
      </w:r>
      <w:r w:rsidR="007C2732" w:rsidRPr="007C2732">
        <w:rPr>
          <w:rFonts w:asciiTheme="minorHAnsi" w:hAnsiTheme="minorHAnsi" w:cstheme="minorHAnsi"/>
          <w:szCs w:val="22"/>
        </w:rPr>
        <w:t>Tájékoztató az AGORA Savaria Nonprofit Kft. által alapított SZÍN-TÉR a Közösségek Agorájáért Alapítvány és Nemesbőd Község Önkormányzat közötti közművelődési megállapodás megkötéséről</w:t>
      </w:r>
      <w:r w:rsidRPr="007C2732">
        <w:rPr>
          <w:rFonts w:asciiTheme="minorHAnsi" w:hAnsiTheme="minorHAnsi" w:cstheme="minorHAnsi"/>
        </w:rPr>
        <w:t>” című előterjesztést megtárgyalta, és a Szombathely Megyei</w:t>
      </w:r>
      <w:r>
        <w:rPr>
          <w:rFonts w:asciiTheme="minorHAnsi" w:hAnsiTheme="minorHAnsi" w:cstheme="minorHAnsi"/>
        </w:rPr>
        <w:t xml:space="preserve"> Jogú Város Önkormányzatának Szervezeti és Működési Szabályzatáról szóló 1</w:t>
      </w:r>
      <w:r w:rsidR="00CF6B4A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/20</w:t>
      </w:r>
      <w:r w:rsidR="00CF6B4A">
        <w:rPr>
          <w:rFonts w:asciiTheme="minorHAnsi" w:hAnsiTheme="minorHAnsi" w:cstheme="minorHAnsi"/>
        </w:rPr>
        <w:t>24</w:t>
      </w:r>
      <w:r>
        <w:rPr>
          <w:rFonts w:asciiTheme="minorHAnsi" w:hAnsiTheme="minorHAnsi" w:cstheme="minorHAnsi"/>
        </w:rPr>
        <w:t>. (X.</w:t>
      </w:r>
      <w:r w:rsidR="00CF6B4A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 xml:space="preserve">.) önkormányzati rendelet 52.§ (3) bekezdés </w:t>
      </w:r>
      <w:r w:rsidR="007C2732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. pontjában meghatározott feladatkörében </w:t>
      </w:r>
      <w:r w:rsidR="007C2732">
        <w:rPr>
          <w:rFonts w:asciiTheme="minorHAnsi" w:hAnsiTheme="minorHAnsi" w:cstheme="minorHAnsi"/>
        </w:rPr>
        <w:t>eljárva a közművelődési megállapodás megkötésének tényét</w:t>
      </w:r>
      <w:r>
        <w:rPr>
          <w:rFonts w:asciiTheme="minorHAnsi" w:hAnsiTheme="minorHAnsi" w:cstheme="minorHAnsi"/>
        </w:rPr>
        <w:t xml:space="preserve"> tudomásul veszi.  </w:t>
      </w:r>
    </w:p>
    <w:p w14:paraId="6AEA8A12" w14:textId="77777777" w:rsidR="004825AA" w:rsidRDefault="004825AA" w:rsidP="00731EA5">
      <w:pPr>
        <w:jc w:val="both"/>
        <w:rPr>
          <w:rFonts w:asciiTheme="minorHAnsi" w:hAnsiTheme="minorHAnsi" w:cstheme="minorHAnsi"/>
          <w:szCs w:val="22"/>
        </w:rPr>
      </w:pPr>
    </w:p>
    <w:p w14:paraId="5279E3FB" w14:textId="77777777" w:rsidR="004825AA" w:rsidRPr="00276A04" w:rsidRDefault="004825AA" w:rsidP="00731EA5">
      <w:pPr>
        <w:jc w:val="both"/>
        <w:rPr>
          <w:rFonts w:asciiTheme="minorHAnsi" w:hAnsiTheme="minorHAnsi" w:cstheme="minorHAnsi"/>
          <w:szCs w:val="22"/>
        </w:rPr>
      </w:pPr>
    </w:p>
    <w:p w14:paraId="4E0E55FC" w14:textId="77777777" w:rsidR="00731EA5" w:rsidRPr="00276A04" w:rsidRDefault="00731EA5" w:rsidP="00731EA5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057D44" w14:textId="77777777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Putz Attila</w:t>
      </w:r>
      <w:r w:rsidRPr="00F541A0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Kulturális, Oktatási és Civil</w:t>
      </w:r>
      <w:r w:rsidRPr="00F541A0">
        <w:rPr>
          <w:rFonts w:asciiTheme="minorHAnsi" w:hAnsiTheme="minorHAnsi" w:cstheme="minorHAnsi"/>
          <w:szCs w:val="22"/>
        </w:rPr>
        <w:t xml:space="preserve"> Bizottság elnöke</w:t>
      </w:r>
    </w:p>
    <w:p w14:paraId="48A34F94" w14:textId="77777777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3C30AB3F" w14:textId="77777777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3226587E" w14:textId="77777777" w:rsidR="00731EA5" w:rsidRPr="00F541A0" w:rsidRDefault="00731EA5" w:rsidP="00731EA5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041DB3FE" w14:textId="2151BF3A" w:rsidR="00731EA5" w:rsidRPr="00F541A0" w:rsidRDefault="00731EA5" w:rsidP="00731EA5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</w:r>
      <w:r w:rsidR="007C2732">
        <w:rPr>
          <w:rFonts w:asciiTheme="minorHAnsi" w:hAnsiTheme="minorHAnsi" w:cstheme="minorHAnsi"/>
          <w:bCs/>
          <w:szCs w:val="22"/>
        </w:rPr>
        <w:t xml:space="preserve">Horváth Zoltán, </w:t>
      </w:r>
      <w:r w:rsidR="000C6D2C" w:rsidRPr="007C2732">
        <w:rPr>
          <w:rFonts w:asciiTheme="minorHAnsi" w:hAnsiTheme="minorHAnsi" w:cstheme="minorHAnsi"/>
          <w:color w:val="000000"/>
        </w:rPr>
        <w:t>SZÍN-TÉR a Közösségek Agorájáért Alapítvány</w:t>
      </w:r>
      <w:r w:rsidR="000C6D2C">
        <w:rPr>
          <w:rFonts w:asciiTheme="minorHAnsi" w:hAnsiTheme="minorHAnsi" w:cstheme="minorHAnsi"/>
          <w:color w:val="000000"/>
        </w:rPr>
        <w:t xml:space="preserve"> kuratóriumi elnöke</w:t>
      </w:r>
      <w:r w:rsidRPr="00F541A0">
        <w:rPr>
          <w:rFonts w:asciiTheme="minorHAnsi" w:hAnsiTheme="minorHAnsi" w:cstheme="minorHAnsi"/>
          <w:bCs/>
          <w:szCs w:val="22"/>
        </w:rPr>
        <w:t>)</w:t>
      </w:r>
    </w:p>
    <w:p w14:paraId="028EBF10" w14:textId="77777777" w:rsidR="00731EA5" w:rsidRPr="00F541A0" w:rsidRDefault="00731EA5" w:rsidP="00731EA5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39448D99" w14:textId="77777777" w:rsidR="00731EA5" w:rsidRPr="00F541A0" w:rsidRDefault="00731EA5" w:rsidP="00731EA5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>azonnal</w:t>
      </w:r>
    </w:p>
    <w:p w14:paraId="15F8F6B0" w14:textId="77777777" w:rsidR="00731EA5" w:rsidRPr="00F541A0" w:rsidRDefault="00731EA5" w:rsidP="00731EA5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62F11F2C" w14:textId="77777777" w:rsidR="00731EA5" w:rsidRPr="00F541A0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2D5EE8A1" w14:textId="438A20AE" w:rsidR="005E545E" w:rsidRPr="00F541A0" w:rsidRDefault="005E545E" w:rsidP="005E545E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C62E99F" w14:textId="0932EF08" w:rsidR="00CE19CE" w:rsidRDefault="00CE19CE" w:rsidP="00001E4D">
      <w:pPr>
        <w:jc w:val="center"/>
        <w:rPr>
          <w:rFonts w:asciiTheme="minorHAnsi" w:hAnsiTheme="minorHAnsi" w:cstheme="minorHAnsi"/>
          <w:color w:val="000000"/>
          <w:szCs w:val="22"/>
        </w:rPr>
      </w:pPr>
    </w:p>
    <w:sectPr w:rsidR="00CE19CE" w:rsidSect="002E13C8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601F1567" w14:textId="77777777" w:rsidR="00F541A0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>
      <w:rPr>
        <w:rFonts w:cs="Arial"/>
        <w:sz w:val="20"/>
        <w:szCs w:val="20"/>
      </w:rPr>
      <w:t>366</w:t>
    </w:r>
  </w:p>
  <w:p w14:paraId="2384F01A" w14:textId="77777777" w:rsidR="00F541A0" w:rsidRPr="00356256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Email: horvath.soma@szombathely.hu</w:t>
    </w:r>
  </w:p>
  <w:p w14:paraId="3DFBED90" w14:textId="77777777" w:rsidR="00F541A0" w:rsidRPr="00356256" w:rsidRDefault="00F541A0" w:rsidP="00F541A0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5679" w14:textId="77777777" w:rsidR="005F19FE" w:rsidRPr="00F541A0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F541A0">
      <w:rPr>
        <w:rFonts w:asciiTheme="minorHAnsi" w:hAnsiTheme="minorHAnsi" w:cstheme="minorHAnsi"/>
      </w:rPr>
      <w:tab/>
    </w:r>
    <w:r w:rsidR="001946B3" w:rsidRPr="00F541A0">
      <w:rPr>
        <w:rFonts w:asciiTheme="minorHAnsi" w:hAnsiTheme="minorHAnsi" w:cstheme="minorHAnsi"/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F541A0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F541A0">
      <w:rPr>
        <w:rFonts w:asciiTheme="minorHAnsi" w:hAnsiTheme="minorHAnsi" w:cstheme="minorHAnsi"/>
      </w:rPr>
      <w:tab/>
    </w:r>
    <w:r w:rsidRPr="00F541A0">
      <w:rPr>
        <w:rFonts w:asciiTheme="minorHAnsi" w:hAnsiTheme="minorHAnsi" w:cstheme="minorHAnsi"/>
        <w:smallCaps/>
      </w:rPr>
      <w:t xml:space="preserve">Szombathely Megyei Jogú Város </w:t>
    </w:r>
  </w:p>
  <w:p w14:paraId="0F82F14D" w14:textId="77777777" w:rsidR="005F19FE" w:rsidRPr="00F541A0" w:rsidRDefault="005F19FE">
    <w:pPr>
      <w:tabs>
        <w:tab w:val="center" w:pos="1800"/>
      </w:tabs>
      <w:rPr>
        <w:rFonts w:asciiTheme="minorHAnsi" w:hAnsiTheme="minorHAnsi" w:cstheme="minorHAnsi"/>
      </w:rPr>
    </w:pPr>
    <w:r w:rsidRPr="00F541A0">
      <w:rPr>
        <w:rFonts w:asciiTheme="minorHAnsi" w:hAnsiTheme="minorHAnsi" w:cstheme="minorHAnsi"/>
        <w:smallCaps/>
      </w:rPr>
      <w:tab/>
    </w:r>
    <w:r w:rsidR="00AC3D7B" w:rsidRPr="00F541A0">
      <w:rPr>
        <w:rFonts w:asciiTheme="minorHAnsi" w:hAnsiTheme="minorHAnsi" w:cstheme="minorHAnsi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70026D2"/>
    <w:multiLevelType w:val="hybridMultilevel"/>
    <w:tmpl w:val="FC306FE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1E13"/>
    <w:multiLevelType w:val="hybridMultilevel"/>
    <w:tmpl w:val="807EBFD0"/>
    <w:lvl w:ilvl="0" w:tplc="CC3E1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604B5"/>
    <w:multiLevelType w:val="hybridMultilevel"/>
    <w:tmpl w:val="A89883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70D60"/>
    <w:multiLevelType w:val="hybridMultilevel"/>
    <w:tmpl w:val="9ACE6872"/>
    <w:lvl w:ilvl="0" w:tplc="1042F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725CF"/>
    <w:multiLevelType w:val="hybridMultilevel"/>
    <w:tmpl w:val="9C669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D747C"/>
    <w:multiLevelType w:val="hybridMultilevel"/>
    <w:tmpl w:val="8B4C46BA"/>
    <w:lvl w:ilvl="0" w:tplc="942CE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628275">
    <w:abstractNumId w:val="38"/>
  </w:num>
  <w:num w:numId="2" w16cid:durableId="37462625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2644368">
    <w:abstractNumId w:val="39"/>
  </w:num>
  <w:num w:numId="4" w16cid:durableId="781725684">
    <w:abstractNumId w:val="19"/>
  </w:num>
  <w:num w:numId="5" w16cid:durableId="2111509092">
    <w:abstractNumId w:val="14"/>
  </w:num>
  <w:num w:numId="6" w16cid:durableId="423918399">
    <w:abstractNumId w:val="2"/>
  </w:num>
  <w:num w:numId="7" w16cid:durableId="504704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789325">
    <w:abstractNumId w:val="9"/>
  </w:num>
  <w:num w:numId="9" w16cid:durableId="1323125333">
    <w:abstractNumId w:val="36"/>
  </w:num>
  <w:num w:numId="10" w16cid:durableId="354311529">
    <w:abstractNumId w:val="41"/>
  </w:num>
  <w:num w:numId="11" w16cid:durableId="4398356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1308574">
    <w:abstractNumId w:val="32"/>
  </w:num>
  <w:num w:numId="13" w16cid:durableId="450395687">
    <w:abstractNumId w:val="1"/>
  </w:num>
  <w:num w:numId="14" w16cid:durableId="800801720">
    <w:abstractNumId w:val="24"/>
  </w:num>
  <w:num w:numId="15" w16cid:durableId="334646786">
    <w:abstractNumId w:val="20"/>
  </w:num>
  <w:num w:numId="16" w16cid:durableId="2097245342">
    <w:abstractNumId w:val="17"/>
  </w:num>
  <w:num w:numId="17" w16cid:durableId="1822381967">
    <w:abstractNumId w:val="3"/>
  </w:num>
  <w:num w:numId="18" w16cid:durableId="1602451092">
    <w:abstractNumId w:val="37"/>
  </w:num>
  <w:num w:numId="19" w16cid:durableId="2124572063">
    <w:abstractNumId w:val="5"/>
  </w:num>
  <w:num w:numId="20" w16cid:durableId="222714292">
    <w:abstractNumId w:val="8"/>
  </w:num>
  <w:num w:numId="21" w16cid:durableId="330842225">
    <w:abstractNumId w:val="4"/>
  </w:num>
  <w:num w:numId="22" w16cid:durableId="1128819349">
    <w:abstractNumId w:val="33"/>
  </w:num>
  <w:num w:numId="23" w16cid:durableId="793981940">
    <w:abstractNumId w:val="6"/>
  </w:num>
  <w:num w:numId="24" w16cid:durableId="554776284">
    <w:abstractNumId w:val="40"/>
  </w:num>
  <w:num w:numId="25" w16cid:durableId="268048817">
    <w:abstractNumId w:val="27"/>
  </w:num>
  <w:num w:numId="26" w16cid:durableId="2036997861">
    <w:abstractNumId w:val="0"/>
  </w:num>
  <w:num w:numId="27" w16cid:durableId="824206217">
    <w:abstractNumId w:val="10"/>
  </w:num>
  <w:num w:numId="28" w16cid:durableId="212470845">
    <w:abstractNumId w:val="7"/>
  </w:num>
  <w:num w:numId="29" w16cid:durableId="967661803">
    <w:abstractNumId w:val="34"/>
  </w:num>
  <w:num w:numId="30" w16cid:durableId="227764149">
    <w:abstractNumId w:val="13"/>
  </w:num>
  <w:num w:numId="31" w16cid:durableId="184248175">
    <w:abstractNumId w:val="23"/>
  </w:num>
  <w:num w:numId="32" w16cid:durableId="40980912">
    <w:abstractNumId w:val="11"/>
  </w:num>
  <w:num w:numId="33" w16cid:durableId="1295674572">
    <w:abstractNumId w:val="29"/>
  </w:num>
  <w:num w:numId="34" w16cid:durableId="151605002">
    <w:abstractNumId w:val="35"/>
  </w:num>
  <w:num w:numId="35" w16cid:durableId="2037925999">
    <w:abstractNumId w:val="16"/>
  </w:num>
  <w:num w:numId="36" w16cid:durableId="1246188756">
    <w:abstractNumId w:val="15"/>
  </w:num>
  <w:num w:numId="37" w16cid:durableId="2065719194">
    <w:abstractNumId w:val="22"/>
  </w:num>
  <w:num w:numId="38" w16cid:durableId="264773687">
    <w:abstractNumId w:val="18"/>
  </w:num>
  <w:num w:numId="39" w16cid:durableId="1063026574">
    <w:abstractNumId w:val="26"/>
  </w:num>
  <w:num w:numId="40" w16cid:durableId="402069478">
    <w:abstractNumId w:val="28"/>
  </w:num>
  <w:num w:numId="41" w16cid:durableId="1846549610">
    <w:abstractNumId w:val="12"/>
  </w:num>
  <w:num w:numId="42" w16cid:durableId="1108507411">
    <w:abstractNumId w:val="25"/>
  </w:num>
  <w:num w:numId="43" w16cid:durableId="2034113962">
    <w:abstractNumId w:val="31"/>
  </w:num>
  <w:num w:numId="44" w16cid:durableId="20468333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150FC"/>
    <w:rsid w:val="0001602E"/>
    <w:rsid w:val="00022807"/>
    <w:rsid w:val="0002324F"/>
    <w:rsid w:val="000310E0"/>
    <w:rsid w:val="00031EE4"/>
    <w:rsid w:val="00034C0A"/>
    <w:rsid w:val="00043B58"/>
    <w:rsid w:val="0005153A"/>
    <w:rsid w:val="00053B36"/>
    <w:rsid w:val="00054DD4"/>
    <w:rsid w:val="00055BD3"/>
    <w:rsid w:val="00057C35"/>
    <w:rsid w:val="0006192B"/>
    <w:rsid w:val="00061C8F"/>
    <w:rsid w:val="0006381F"/>
    <w:rsid w:val="0006470E"/>
    <w:rsid w:val="000754F0"/>
    <w:rsid w:val="00080F5E"/>
    <w:rsid w:val="0009248D"/>
    <w:rsid w:val="000A01D9"/>
    <w:rsid w:val="000A6751"/>
    <w:rsid w:val="000B5565"/>
    <w:rsid w:val="000C6BD1"/>
    <w:rsid w:val="000C6D2C"/>
    <w:rsid w:val="000D5554"/>
    <w:rsid w:val="000E54BD"/>
    <w:rsid w:val="000F10E9"/>
    <w:rsid w:val="000F5E17"/>
    <w:rsid w:val="000F7379"/>
    <w:rsid w:val="000F7C89"/>
    <w:rsid w:val="00106DC9"/>
    <w:rsid w:val="001122E4"/>
    <w:rsid w:val="001135E8"/>
    <w:rsid w:val="0011660D"/>
    <w:rsid w:val="001166E7"/>
    <w:rsid w:val="00121A3A"/>
    <w:rsid w:val="00125A64"/>
    <w:rsid w:val="001273DA"/>
    <w:rsid w:val="00132161"/>
    <w:rsid w:val="0013231D"/>
    <w:rsid w:val="001323EF"/>
    <w:rsid w:val="00135D1A"/>
    <w:rsid w:val="00145642"/>
    <w:rsid w:val="0015051F"/>
    <w:rsid w:val="00155215"/>
    <w:rsid w:val="001619C0"/>
    <w:rsid w:val="0016249A"/>
    <w:rsid w:val="001649DE"/>
    <w:rsid w:val="001675BC"/>
    <w:rsid w:val="00174C7B"/>
    <w:rsid w:val="001777C7"/>
    <w:rsid w:val="00180C87"/>
    <w:rsid w:val="001946B3"/>
    <w:rsid w:val="001955C6"/>
    <w:rsid w:val="001A3E04"/>
    <w:rsid w:val="001A4648"/>
    <w:rsid w:val="001B606B"/>
    <w:rsid w:val="001B68B5"/>
    <w:rsid w:val="001B7BC3"/>
    <w:rsid w:val="001C04AA"/>
    <w:rsid w:val="001C7CC5"/>
    <w:rsid w:val="001D178A"/>
    <w:rsid w:val="001D21E6"/>
    <w:rsid w:val="001D76D6"/>
    <w:rsid w:val="001E229E"/>
    <w:rsid w:val="001E5108"/>
    <w:rsid w:val="001E6E5B"/>
    <w:rsid w:val="001F3EA2"/>
    <w:rsid w:val="001F623A"/>
    <w:rsid w:val="00200EBF"/>
    <w:rsid w:val="00202EEA"/>
    <w:rsid w:val="00207870"/>
    <w:rsid w:val="00207D77"/>
    <w:rsid w:val="0021135D"/>
    <w:rsid w:val="0022306E"/>
    <w:rsid w:val="002301BC"/>
    <w:rsid w:val="002330C7"/>
    <w:rsid w:val="0023652A"/>
    <w:rsid w:val="00237CA0"/>
    <w:rsid w:val="00240BC1"/>
    <w:rsid w:val="00242954"/>
    <w:rsid w:val="00244366"/>
    <w:rsid w:val="0024617F"/>
    <w:rsid w:val="00250B18"/>
    <w:rsid w:val="0025204A"/>
    <w:rsid w:val="002535D8"/>
    <w:rsid w:val="00266FE7"/>
    <w:rsid w:val="002730D3"/>
    <w:rsid w:val="00276A04"/>
    <w:rsid w:val="002809C8"/>
    <w:rsid w:val="00283CDE"/>
    <w:rsid w:val="00287F49"/>
    <w:rsid w:val="002A011A"/>
    <w:rsid w:val="002B2242"/>
    <w:rsid w:val="002B78B7"/>
    <w:rsid w:val="002C2700"/>
    <w:rsid w:val="002D198E"/>
    <w:rsid w:val="002D4BFF"/>
    <w:rsid w:val="002D6947"/>
    <w:rsid w:val="002E05AA"/>
    <w:rsid w:val="002E13C8"/>
    <w:rsid w:val="002E1D18"/>
    <w:rsid w:val="002E79AE"/>
    <w:rsid w:val="002F4AE2"/>
    <w:rsid w:val="002F4B5C"/>
    <w:rsid w:val="0031129E"/>
    <w:rsid w:val="00315A85"/>
    <w:rsid w:val="00320759"/>
    <w:rsid w:val="003241F2"/>
    <w:rsid w:val="00325973"/>
    <w:rsid w:val="0032649B"/>
    <w:rsid w:val="00336376"/>
    <w:rsid w:val="00336F54"/>
    <w:rsid w:val="00340A1F"/>
    <w:rsid w:val="00340D2F"/>
    <w:rsid w:val="0034130E"/>
    <w:rsid w:val="00351CCB"/>
    <w:rsid w:val="00356256"/>
    <w:rsid w:val="00357FFD"/>
    <w:rsid w:val="003613A5"/>
    <w:rsid w:val="00363252"/>
    <w:rsid w:val="003640E6"/>
    <w:rsid w:val="003654A7"/>
    <w:rsid w:val="00370C45"/>
    <w:rsid w:val="00380B3C"/>
    <w:rsid w:val="003822A7"/>
    <w:rsid w:val="00382841"/>
    <w:rsid w:val="00382BDA"/>
    <w:rsid w:val="00397C0C"/>
    <w:rsid w:val="003A6212"/>
    <w:rsid w:val="003B0A83"/>
    <w:rsid w:val="003B17E8"/>
    <w:rsid w:val="003B2ECA"/>
    <w:rsid w:val="003C2A97"/>
    <w:rsid w:val="003C4388"/>
    <w:rsid w:val="003D492A"/>
    <w:rsid w:val="003D5415"/>
    <w:rsid w:val="003E71E2"/>
    <w:rsid w:val="003F2F6E"/>
    <w:rsid w:val="0040165F"/>
    <w:rsid w:val="00401826"/>
    <w:rsid w:val="004047F0"/>
    <w:rsid w:val="004227B6"/>
    <w:rsid w:val="0042313C"/>
    <w:rsid w:val="00427CBF"/>
    <w:rsid w:val="00446DA1"/>
    <w:rsid w:val="00450EF7"/>
    <w:rsid w:val="0045326A"/>
    <w:rsid w:val="0045381F"/>
    <w:rsid w:val="00467AD6"/>
    <w:rsid w:val="0047550A"/>
    <w:rsid w:val="00477B90"/>
    <w:rsid w:val="00480109"/>
    <w:rsid w:val="004825AA"/>
    <w:rsid w:val="00494992"/>
    <w:rsid w:val="004A00BF"/>
    <w:rsid w:val="004B00E9"/>
    <w:rsid w:val="004B3512"/>
    <w:rsid w:val="004B50A7"/>
    <w:rsid w:val="004B741B"/>
    <w:rsid w:val="004B7572"/>
    <w:rsid w:val="004C3174"/>
    <w:rsid w:val="004C612F"/>
    <w:rsid w:val="004D4A10"/>
    <w:rsid w:val="004E35A5"/>
    <w:rsid w:val="004F346C"/>
    <w:rsid w:val="004F72CC"/>
    <w:rsid w:val="0050217F"/>
    <w:rsid w:val="0051004F"/>
    <w:rsid w:val="005104DB"/>
    <w:rsid w:val="00521288"/>
    <w:rsid w:val="0052315B"/>
    <w:rsid w:val="00525D78"/>
    <w:rsid w:val="00527216"/>
    <w:rsid w:val="00527554"/>
    <w:rsid w:val="00532C11"/>
    <w:rsid w:val="0053665E"/>
    <w:rsid w:val="0054139D"/>
    <w:rsid w:val="00543BD9"/>
    <w:rsid w:val="00545F2A"/>
    <w:rsid w:val="005608B6"/>
    <w:rsid w:val="005731B3"/>
    <w:rsid w:val="00577ED1"/>
    <w:rsid w:val="005810C2"/>
    <w:rsid w:val="005846F0"/>
    <w:rsid w:val="00594C45"/>
    <w:rsid w:val="005A773E"/>
    <w:rsid w:val="005B1C78"/>
    <w:rsid w:val="005C611A"/>
    <w:rsid w:val="005D7D22"/>
    <w:rsid w:val="005E20A3"/>
    <w:rsid w:val="005E545E"/>
    <w:rsid w:val="005F19FE"/>
    <w:rsid w:val="005F71AF"/>
    <w:rsid w:val="006007DE"/>
    <w:rsid w:val="00601A5B"/>
    <w:rsid w:val="00602458"/>
    <w:rsid w:val="00612641"/>
    <w:rsid w:val="00612A78"/>
    <w:rsid w:val="00614257"/>
    <w:rsid w:val="006226DD"/>
    <w:rsid w:val="00623955"/>
    <w:rsid w:val="006240D4"/>
    <w:rsid w:val="0062553A"/>
    <w:rsid w:val="00630BF0"/>
    <w:rsid w:val="00636FB1"/>
    <w:rsid w:val="00640D8E"/>
    <w:rsid w:val="00645FA8"/>
    <w:rsid w:val="00652AC2"/>
    <w:rsid w:val="006541EC"/>
    <w:rsid w:val="00654DF2"/>
    <w:rsid w:val="00660952"/>
    <w:rsid w:val="00660B2C"/>
    <w:rsid w:val="0066486F"/>
    <w:rsid w:val="00666997"/>
    <w:rsid w:val="006729B0"/>
    <w:rsid w:val="00675EA7"/>
    <w:rsid w:val="00676A29"/>
    <w:rsid w:val="0069075E"/>
    <w:rsid w:val="006A6E9A"/>
    <w:rsid w:val="006B5218"/>
    <w:rsid w:val="006B7579"/>
    <w:rsid w:val="006C7976"/>
    <w:rsid w:val="006D24BE"/>
    <w:rsid w:val="006E3044"/>
    <w:rsid w:val="006E31A5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72B4"/>
    <w:rsid w:val="00720C4A"/>
    <w:rsid w:val="00731EA5"/>
    <w:rsid w:val="007346DB"/>
    <w:rsid w:val="00736F3F"/>
    <w:rsid w:val="0074567D"/>
    <w:rsid w:val="00746928"/>
    <w:rsid w:val="007505C9"/>
    <w:rsid w:val="00750F17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466A"/>
    <w:rsid w:val="007A7FED"/>
    <w:rsid w:val="007B2FF9"/>
    <w:rsid w:val="007B530D"/>
    <w:rsid w:val="007B736B"/>
    <w:rsid w:val="007C2732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7F41A5"/>
    <w:rsid w:val="00800923"/>
    <w:rsid w:val="00804173"/>
    <w:rsid w:val="0080609C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56BD4"/>
    <w:rsid w:val="008603C7"/>
    <w:rsid w:val="00864724"/>
    <w:rsid w:val="00872845"/>
    <w:rsid w:val="008728D0"/>
    <w:rsid w:val="00883B4C"/>
    <w:rsid w:val="008927B6"/>
    <w:rsid w:val="008A1867"/>
    <w:rsid w:val="008C1ACE"/>
    <w:rsid w:val="008D0486"/>
    <w:rsid w:val="008E1FBD"/>
    <w:rsid w:val="008E460C"/>
    <w:rsid w:val="008E59A4"/>
    <w:rsid w:val="008E6115"/>
    <w:rsid w:val="0090053C"/>
    <w:rsid w:val="009158D2"/>
    <w:rsid w:val="00923C99"/>
    <w:rsid w:val="00927313"/>
    <w:rsid w:val="00930E9C"/>
    <w:rsid w:val="00931923"/>
    <w:rsid w:val="009348EA"/>
    <w:rsid w:val="00937895"/>
    <w:rsid w:val="00940704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92692"/>
    <w:rsid w:val="009A16B1"/>
    <w:rsid w:val="009A239D"/>
    <w:rsid w:val="009A4460"/>
    <w:rsid w:val="009A79F9"/>
    <w:rsid w:val="009B3455"/>
    <w:rsid w:val="009B614C"/>
    <w:rsid w:val="009C1132"/>
    <w:rsid w:val="009C577B"/>
    <w:rsid w:val="009C63FB"/>
    <w:rsid w:val="009D56B7"/>
    <w:rsid w:val="009D5E37"/>
    <w:rsid w:val="009E5BE4"/>
    <w:rsid w:val="009E60DB"/>
    <w:rsid w:val="009F37CC"/>
    <w:rsid w:val="00A02CFA"/>
    <w:rsid w:val="00A10D84"/>
    <w:rsid w:val="00A1148A"/>
    <w:rsid w:val="00A1207B"/>
    <w:rsid w:val="00A13C5F"/>
    <w:rsid w:val="00A1539C"/>
    <w:rsid w:val="00A16EEC"/>
    <w:rsid w:val="00A174E5"/>
    <w:rsid w:val="00A21D3F"/>
    <w:rsid w:val="00A26CC7"/>
    <w:rsid w:val="00A32250"/>
    <w:rsid w:val="00A349C4"/>
    <w:rsid w:val="00A40188"/>
    <w:rsid w:val="00A405A5"/>
    <w:rsid w:val="00A415C2"/>
    <w:rsid w:val="00A524FC"/>
    <w:rsid w:val="00A56DE9"/>
    <w:rsid w:val="00A62D68"/>
    <w:rsid w:val="00A65EA3"/>
    <w:rsid w:val="00A71F56"/>
    <w:rsid w:val="00A7633E"/>
    <w:rsid w:val="00A87F05"/>
    <w:rsid w:val="00A907C4"/>
    <w:rsid w:val="00A912ED"/>
    <w:rsid w:val="00A92417"/>
    <w:rsid w:val="00AA11F1"/>
    <w:rsid w:val="00AA4565"/>
    <w:rsid w:val="00AA5A71"/>
    <w:rsid w:val="00AA6670"/>
    <w:rsid w:val="00AA7929"/>
    <w:rsid w:val="00AB1898"/>
    <w:rsid w:val="00AB18B8"/>
    <w:rsid w:val="00AB4149"/>
    <w:rsid w:val="00AB7B31"/>
    <w:rsid w:val="00AC0858"/>
    <w:rsid w:val="00AC0A4B"/>
    <w:rsid w:val="00AC1F38"/>
    <w:rsid w:val="00AC231E"/>
    <w:rsid w:val="00AC3D7B"/>
    <w:rsid w:val="00AD08CD"/>
    <w:rsid w:val="00AD0CA5"/>
    <w:rsid w:val="00AE4DC3"/>
    <w:rsid w:val="00AF3CC2"/>
    <w:rsid w:val="00AF59C4"/>
    <w:rsid w:val="00AF75E0"/>
    <w:rsid w:val="00AF78B9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3297C"/>
    <w:rsid w:val="00B40AA4"/>
    <w:rsid w:val="00B418A8"/>
    <w:rsid w:val="00B529B5"/>
    <w:rsid w:val="00B52CE5"/>
    <w:rsid w:val="00B54A89"/>
    <w:rsid w:val="00B554C4"/>
    <w:rsid w:val="00B567D3"/>
    <w:rsid w:val="00B610E8"/>
    <w:rsid w:val="00B7428C"/>
    <w:rsid w:val="00B75057"/>
    <w:rsid w:val="00B754E2"/>
    <w:rsid w:val="00B809E7"/>
    <w:rsid w:val="00B83877"/>
    <w:rsid w:val="00B92449"/>
    <w:rsid w:val="00B931BC"/>
    <w:rsid w:val="00B9375C"/>
    <w:rsid w:val="00BA210A"/>
    <w:rsid w:val="00BA3A70"/>
    <w:rsid w:val="00BC46F6"/>
    <w:rsid w:val="00BC7694"/>
    <w:rsid w:val="00BC7C36"/>
    <w:rsid w:val="00BD5F58"/>
    <w:rsid w:val="00BE2E42"/>
    <w:rsid w:val="00BE370B"/>
    <w:rsid w:val="00BE5263"/>
    <w:rsid w:val="00BE5C37"/>
    <w:rsid w:val="00C0342A"/>
    <w:rsid w:val="00C04236"/>
    <w:rsid w:val="00C05194"/>
    <w:rsid w:val="00C141D8"/>
    <w:rsid w:val="00C1462F"/>
    <w:rsid w:val="00C15F91"/>
    <w:rsid w:val="00C173DB"/>
    <w:rsid w:val="00C25C48"/>
    <w:rsid w:val="00C3750C"/>
    <w:rsid w:val="00C4053C"/>
    <w:rsid w:val="00C513DA"/>
    <w:rsid w:val="00C5406E"/>
    <w:rsid w:val="00C54235"/>
    <w:rsid w:val="00C578F1"/>
    <w:rsid w:val="00C6456D"/>
    <w:rsid w:val="00C67126"/>
    <w:rsid w:val="00C74F37"/>
    <w:rsid w:val="00C817B6"/>
    <w:rsid w:val="00C90182"/>
    <w:rsid w:val="00C925B7"/>
    <w:rsid w:val="00C93854"/>
    <w:rsid w:val="00C95891"/>
    <w:rsid w:val="00CA17B2"/>
    <w:rsid w:val="00CB24E1"/>
    <w:rsid w:val="00CC3F8E"/>
    <w:rsid w:val="00CC58BA"/>
    <w:rsid w:val="00CC5DCD"/>
    <w:rsid w:val="00CC65B5"/>
    <w:rsid w:val="00CD39C3"/>
    <w:rsid w:val="00CD5447"/>
    <w:rsid w:val="00CD7C44"/>
    <w:rsid w:val="00CD7EF7"/>
    <w:rsid w:val="00CE19CE"/>
    <w:rsid w:val="00CF47A1"/>
    <w:rsid w:val="00CF5C90"/>
    <w:rsid w:val="00CF6B4A"/>
    <w:rsid w:val="00D00FA4"/>
    <w:rsid w:val="00D047E2"/>
    <w:rsid w:val="00D049B8"/>
    <w:rsid w:val="00D04A37"/>
    <w:rsid w:val="00D06196"/>
    <w:rsid w:val="00D07545"/>
    <w:rsid w:val="00D17E58"/>
    <w:rsid w:val="00D21C7B"/>
    <w:rsid w:val="00D264CB"/>
    <w:rsid w:val="00D3485F"/>
    <w:rsid w:val="00D34B76"/>
    <w:rsid w:val="00D41584"/>
    <w:rsid w:val="00D41CA0"/>
    <w:rsid w:val="00D4546D"/>
    <w:rsid w:val="00D503A0"/>
    <w:rsid w:val="00D5093D"/>
    <w:rsid w:val="00D50EA6"/>
    <w:rsid w:val="00D53116"/>
    <w:rsid w:val="00D54DF8"/>
    <w:rsid w:val="00D56EE6"/>
    <w:rsid w:val="00D61F66"/>
    <w:rsid w:val="00D6509D"/>
    <w:rsid w:val="00D77111"/>
    <w:rsid w:val="00D77D8A"/>
    <w:rsid w:val="00D812AD"/>
    <w:rsid w:val="00D83E09"/>
    <w:rsid w:val="00D843E0"/>
    <w:rsid w:val="00D866B0"/>
    <w:rsid w:val="00D87319"/>
    <w:rsid w:val="00D87841"/>
    <w:rsid w:val="00D91B98"/>
    <w:rsid w:val="00D93AD3"/>
    <w:rsid w:val="00DA1330"/>
    <w:rsid w:val="00DA6FE6"/>
    <w:rsid w:val="00DB3C47"/>
    <w:rsid w:val="00DB6D93"/>
    <w:rsid w:val="00DC28DB"/>
    <w:rsid w:val="00DC783A"/>
    <w:rsid w:val="00DD054C"/>
    <w:rsid w:val="00DD5242"/>
    <w:rsid w:val="00DD72EC"/>
    <w:rsid w:val="00DF2F25"/>
    <w:rsid w:val="00DF4BD6"/>
    <w:rsid w:val="00DF57F2"/>
    <w:rsid w:val="00DF6DD9"/>
    <w:rsid w:val="00E007E0"/>
    <w:rsid w:val="00E04C15"/>
    <w:rsid w:val="00E06114"/>
    <w:rsid w:val="00E149D8"/>
    <w:rsid w:val="00E15656"/>
    <w:rsid w:val="00E2191D"/>
    <w:rsid w:val="00E232CF"/>
    <w:rsid w:val="00E2798A"/>
    <w:rsid w:val="00E27C16"/>
    <w:rsid w:val="00E334B5"/>
    <w:rsid w:val="00E3680A"/>
    <w:rsid w:val="00E37B93"/>
    <w:rsid w:val="00E52F52"/>
    <w:rsid w:val="00E5543D"/>
    <w:rsid w:val="00E6570A"/>
    <w:rsid w:val="00E6686A"/>
    <w:rsid w:val="00E73251"/>
    <w:rsid w:val="00E73584"/>
    <w:rsid w:val="00E76343"/>
    <w:rsid w:val="00E8219C"/>
    <w:rsid w:val="00E82F69"/>
    <w:rsid w:val="00E86317"/>
    <w:rsid w:val="00E9046B"/>
    <w:rsid w:val="00E91655"/>
    <w:rsid w:val="00E95AE9"/>
    <w:rsid w:val="00EA5F0C"/>
    <w:rsid w:val="00EB0A08"/>
    <w:rsid w:val="00EB311F"/>
    <w:rsid w:val="00EB6F4D"/>
    <w:rsid w:val="00EC6FE2"/>
    <w:rsid w:val="00EC7C11"/>
    <w:rsid w:val="00ED0DC0"/>
    <w:rsid w:val="00ED1110"/>
    <w:rsid w:val="00ED6CEA"/>
    <w:rsid w:val="00ED7231"/>
    <w:rsid w:val="00EE0AF6"/>
    <w:rsid w:val="00EE5BF1"/>
    <w:rsid w:val="00EE6A70"/>
    <w:rsid w:val="00EF0229"/>
    <w:rsid w:val="00EF7522"/>
    <w:rsid w:val="00F04482"/>
    <w:rsid w:val="00F11C79"/>
    <w:rsid w:val="00F13C35"/>
    <w:rsid w:val="00F17423"/>
    <w:rsid w:val="00F17AB8"/>
    <w:rsid w:val="00F26BCB"/>
    <w:rsid w:val="00F3256B"/>
    <w:rsid w:val="00F328C3"/>
    <w:rsid w:val="00F33E17"/>
    <w:rsid w:val="00F4016B"/>
    <w:rsid w:val="00F42A41"/>
    <w:rsid w:val="00F43BDF"/>
    <w:rsid w:val="00F4486A"/>
    <w:rsid w:val="00F44E99"/>
    <w:rsid w:val="00F4539F"/>
    <w:rsid w:val="00F51C7E"/>
    <w:rsid w:val="00F53993"/>
    <w:rsid w:val="00F541A0"/>
    <w:rsid w:val="00F5742F"/>
    <w:rsid w:val="00F60FE3"/>
    <w:rsid w:val="00F62B46"/>
    <w:rsid w:val="00F80C0B"/>
    <w:rsid w:val="00F83BDE"/>
    <w:rsid w:val="00F86792"/>
    <w:rsid w:val="00F869BA"/>
    <w:rsid w:val="00F917A7"/>
    <w:rsid w:val="00F92D70"/>
    <w:rsid w:val="00F93F23"/>
    <w:rsid w:val="00FA67D7"/>
    <w:rsid w:val="00FB1FED"/>
    <w:rsid w:val="00FB289E"/>
    <w:rsid w:val="00FB6C50"/>
    <w:rsid w:val="00FC6C4A"/>
    <w:rsid w:val="00FC7A8D"/>
    <w:rsid w:val="00FD0BC1"/>
    <w:rsid w:val="00FD3CCA"/>
    <w:rsid w:val="00FD5E64"/>
    <w:rsid w:val="00FE3F63"/>
    <w:rsid w:val="00FE52DD"/>
    <w:rsid w:val="00FE6458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81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DD52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F541A0"/>
    <w:rPr>
      <w:rFonts w:ascii="Arial" w:hAnsi="Arial"/>
      <w:sz w:val="22"/>
      <w:szCs w:val="24"/>
    </w:rPr>
  </w:style>
  <w:style w:type="character" w:styleId="Kiemels2">
    <w:name w:val="Strong"/>
    <w:basedOn w:val="Bekezdsalapbettpusa"/>
    <w:uiPriority w:val="22"/>
    <w:qFormat/>
    <w:rsid w:val="00E149D8"/>
    <w:rPr>
      <w:b/>
      <w:bCs/>
    </w:rPr>
  </w:style>
  <w:style w:type="character" w:customStyle="1" w:styleId="p-1">
    <w:name w:val="p-1"/>
    <w:basedOn w:val="Bekezdsalapbettpusa"/>
    <w:rsid w:val="00E149D8"/>
  </w:style>
  <w:style w:type="character" w:customStyle="1" w:styleId="Cmsor5Char">
    <w:name w:val="Címsor 5 Char"/>
    <w:basedOn w:val="Bekezdsalapbettpusa"/>
    <w:link w:val="Cmsor5"/>
    <w:semiHidden/>
    <w:rsid w:val="00DD5242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135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135D1A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135D1A"/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923C9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7118-2963-4769-8C65-0F031FFE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393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Perintfalvi Anita</cp:lastModifiedBy>
  <cp:revision>6</cp:revision>
  <cp:lastPrinted>2025-09-15T09:40:00Z</cp:lastPrinted>
  <dcterms:created xsi:type="dcterms:W3CDTF">2025-09-04T07:49:00Z</dcterms:created>
  <dcterms:modified xsi:type="dcterms:W3CDTF">2025-09-15T09:45:00Z</dcterms:modified>
</cp:coreProperties>
</file>