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F244C7" w:rsidRPr="00646642" w14:paraId="4822B5D5" w14:textId="77777777" w:rsidTr="00266186">
        <w:trPr>
          <w:trHeight w:val="454"/>
        </w:trPr>
        <w:tc>
          <w:tcPr>
            <w:tcW w:w="1488" w:type="dxa"/>
            <w:tcBorders>
              <w:top w:val="double" w:sz="6" w:space="0" w:color="auto"/>
              <w:bottom w:val="single" w:sz="4" w:space="0" w:color="auto"/>
              <w:right w:val="single" w:sz="4" w:space="0" w:color="auto"/>
            </w:tcBorders>
            <w:vAlign w:val="center"/>
          </w:tcPr>
          <w:p w14:paraId="625BF2EB" w14:textId="2A1B445D" w:rsidR="00F244C7" w:rsidRPr="00646642" w:rsidRDefault="00F244C7" w:rsidP="00F244C7">
            <w:pPr>
              <w:ind w:left="-216"/>
              <w:rPr>
                <w:rFonts w:asciiTheme="minorHAnsi" w:eastAsia="Times New Roman" w:hAnsiTheme="minorHAnsi"/>
                <w:bCs/>
                <w:sz w:val="22"/>
                <w:lang w:eastAsia="hu-HU"/>
              </w:rPr>
            </w:pPr>
            <w:r w:rsidRPr="00646642">
              <w:rPr>
                <w:rFonts w:asciiTheme="minorHAnsi" w:eastAsia="Times New Roman" w:hAnsiTheme="minorHAnsi"/>
                <w:b/>
                <w:sz w:val="22"/>
                <w:lang w:eastAsia="hu-HU"/>
              </w:rPr>
              <w:t>Tárgy:</w:t>
            </w:r>
          </w:p>
        </w:tc>
        <w:tc>
          <w:tcPr>
            <w:tcW w:w="8151" w:type="dxa"/>
            <w:gridSpan w:val="3"/>
            <w:tcBorders>
              <w:top w:val="double" w:sz="6" w:space="0" w:color="auto"/>
              <w:left w:val="single" w:sz="4" w:space="0" w:color="auto"/>
              <w:bottom w:val="single" w:sz="4" w:space="0" w:color="auto"/>
            </w:tcBorders>
            <w:vAlign w:val="center"/>
          </w:tcPr>
          <w:p w14:paraId="7C82FCA1" w14:textId="5E677563" w:rsidR="00F244C7" w:rsidRPr="00646642" w:rsidRDefault="00F244C7" w:rsidP="00FD7E11">
            <w:pPr>
              <w:tabs>
                <w:tab w:val="center" w:pos="4536"/>
                <w:tab w:val="right" w:pos="9072"/>
              </w:tabs>
              <w:rPr>
                <w:rFonts w:asciiTheme="minorHAnsi" w:eastAsia="Times New Roman" w:hAnsiTheme="minorHAnsi"/>
                <w:b/>
                <w:sz w:val="22"/>
                <w:lang w:eastAsia="hu-HU"/>
              </w:rPr>
            </w:pPr>
            <w:r w:rsidRPr="00646642">
              <w:rPr>
                <w:rFonts w:asciiTheme="minorHAnsi" w:eastAsia="Times New Roman" w:hAnsiTheme="minorHAnsi"/>
                <w:b/>
                <w:sz w:val="22"/>
                <w:lang w:eastAsia="hu-HU"/>
              </w:rPr>
              <w:t>Városstratégiai, Idegenforgalmi és Sport Bizottság rend</w:t>
            </w:r>
            <w:r w:rsidR="00FD7E11">
              <w:rPr>
                <w:rFonts w:asciiTheme="minorHAnsi" w:eastAsia="Times New Roman" w:hAnsiTheme="minorHAnsi"/>
                <w:b/>
                <w:sz w:val="22"/>
                <w:lang w:eastAsia="hu-HU"/>
              </w:rPr>
              <w:t>kívüli</w:t>
            </w:r>
            <w:r w:rsidRPr="00646642">
              <w:rPr>
                <w:rFonts w:asciiTheme="minorHAnsi" w:eastAsia="Times New Roman" w:hAnsiTheme="minorHAnsi"/>
                <w:b/>
                <w:sz w:val="22"/>
                <w:lang w:eastAsia="hu-HU"/>
              </w:rPr>
              <w:t xml:space="preserve"> NYILVÁNOS ülése</w:t>
            </w:r>
          </w:p>
        </w:tc>
      </w:tr>
      <w:tr w:rsidR="00F244C7" w:rsidRPr="00646642" w14:paraId="784C85AF" w14:textId="77777777" w:rsidTr="00266186">
        <w:trPr>
          <w:trHeight w:val="454"/>
        </w:trPr>
        <w:tc>
          <w:tcPr>
            <w:tcW w:w="1488" w:type="dxa"/>
            <w:tcBorders>
              <w:top w:val="single" w:sz="4" w:space="0" w:color="auto"/>
              <w:bottom w:val="single" w:sz="4" w:space="0" w:color="auto"/>
              <w:right w:val="single" w:sz="4" w:space="0" w:color="auto"/>
            </w:tcBorders>
            <w:vAlign w:val="center"/>
          </w:tcPr>
          <w:p w14:paraId="76A68444" w14:textId="77777777" w:rsidR="00F244C7" w:rsidRPr="00646642" w:rsidRDefault="00F244C7" w:rsidP="00F244C7">
            <w:pPr>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Helyszín:</w:t>
            </w:r>
          </w:p>
        </w:tc>
        <w:tc>
          <w:tcPr>
            <w:tcW w:w="8151" w:type="dxa"/>
            <w:gridSpan w:val="3"/>
            <w:tcBorders>
              <w:top w:val="single" w:sz="4" w:space="0" w:color="auto"/>
              <w:left w:val="single" w:sz="4" w:space="0" w:color="auto"/>
              <w:bottom w:val="single" w:sz="4" w:space="0" w:color="auto"/>
            </w:tcBorders>
            <w:vAlign w:val="center"/>
          </w:tcPr>
          <w:p w14:paraId="6D2D2760"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 xml:space="preserve">Polgármesteri Hivatal I. emeleti nagyterem </w:t>
            </w:r>
          </w:p>
        </w:tc>
      </w:tr>
      <w:tr w:rsidR="00F244C7" w:rsidRPr="00646642" w14:paraId="060DD50C" w14:textId="77777777" w:rsidTr="00266186">
        <w:trPr>
          <w:trHeight w:val="454"/>
        </w:trPr>
        <w:tc>
          <w:tcPr>
            <w:tcW w:w="1488" w:type="dxa"/>
            <w:tcBorders>
              <w:top w:val="single" w:sz="4" w:space="0" w:color="auto"/>
              <w:bottom w:val="single" w:sz="4" w:space="0" w:color="auto"/>
              <w:right w:val="single" w:sz="4" w:space="0" w:color="auto"/>
            </w:tcBorders>
            <w:vAlign w:val="center"/>
          </w:tcPr>
          <w:p w14:paraId="2AB17580" w14:textId="77777777" w:rsidR="00F244C7" w:rsidRPr="00646642" w:rsidRDefault="00F244C7" w:rsidP="00F244C7">
            <w:pPr>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Időpont:</w:t>
            </w:r>
          </w:p>
        </w:tc>
        <w:tc>
          <w:tcPr>
            <w:tcW w:w="8151" w:type="dxa"/>
            <w:gridSpan w:val="3"/>
            <w:tcBorders>
              <w:top w:val="single" w:sz="4" w:space="0" w:color="auto"/>
              <w:left w:val="single" w:sz="4" w:space="0" w:color="auto"/>
              <w:bottom w:val="single" w:sz="4" w:space="0" w:color="auto"/>
            </w:tcBorders>
            <w:vAlign w:val="center"/>
          </w:tcPr>
          <w:p w14:paraId="74F56AC4" w14:textId="7D5D1614" w:rsidR="00F244C7" w:rsidRPr="00646642" w:rsidRDefault="00F244C7" w:rsidP="000C4833">
            <w:pPr>
              <w:rPr>
                <w:rFonts w:asciiTheme="minorHAnsi" w:eastAsia="Times New Roman" w:hAnsiTheme="minorHAnsi"/>
                <w:b/>
                <w:sz w:val="22"/>
                <w:lang w:eastAsia="hu-HU"/>
              </w:rPr>
            </w:pPr>
            <w:r w:rsidRPr="00646642">
              <w:rPr>
                <w:rFonts w:asciiTheme="minorHAnsi" w:eastAsia="Times New Roman" w:hAnsiTheme="minorHAnsi"/>
                <w:b/>
                <w:sz w:val="22"/>
                <w:lang w:eastAsia="hu-HU"/>
              </w:rPr>
              <w:t>202</w:t>
            </w:r>
            <w:r w:rsidR="002364BF">
              <w:rPr>
                <w:rFonts w:asciiTheme="minorHAnsi" w:eastAsia="Times New Roman" w:hAnsiTheme="minorHAnsi"/>
                <w:b/>
                <w:sz w:val="22"/>
                <w:lang w:eastAsia="hu-HU"/>
              </w:rPr>
              <w:t>5</w:t>
            </w:r>
            <w:r w:rsidRPr="00646642">
              <w:rPr>
                <w:rFonts w:asciiTheme="minorHAnsi" w:eastAsia="Times New Roman" w:hAnsiTheme="minorHAnsi"/>
                <w:b/>
                <w:sz w:val="22"/>
                <w:lang w:eastAsia="hu-HU"/>
              </w:rPr>
              <w:t xml:space="preserve">. </w:t>
            </w:r>
            <w:r w:rsidR="00FD7E11">
              <w:rPr>
                <w:rFonts w:asciiTheme="minorHAnsi" w:eastAsia="Times New Roman" w:hAnsiTheme="minorHAnsi"/>
                <w:b/>
                <w:sz w:val="22"/>
                <w:lang w:eastAsia="hu-HU"/>
              </w:rPr>
              <w:t>júl</w:t>
            </w:r>
            <w:r w:rsidR="000C4833">
              <w:rPr>
                <w:rFonts w:asciiTheme="minorHAnsi" w:eastAsia="Times New Roman" w:hAnsiTheme="minorHAnsi"/>
                <w:b/>
                <w:sz w:val="22"/>
                <w:lang w:eastAsia="hu-HU"/>
              </w:rPr>
              <w:t>ius</w:t>
            </w:r>
            <w:r w:rsidR="00D53926">
              <w:rPr>
                <w:rFonts w:asciiTheme="minorHAnsi" w:eastAsia="Times New Roman" w:hAnsiTheme="minorHAnsi"/>
                <w:b/>
                <w:sz w:val="22"/>
                <w:lang w:eastAsia="hu-HU"/>
              </w:rPr>
              <w:t xml:space="preserve"> </w:t>
            </w:r>
            <w:r w:rsidR="000C4833">
              <w:rPr>
                <w:rFonts w:asciiTheme="minorHAnsi" w:eastAsia="Times New Roman" w:hAnsiTheme="minorHAnsi"/>
                <w:b/>
                <w:sz w:val="22"/>
                <w:lang w:eastAsia="hu-HU"/>
              </w:rPr>
              <w:t>1</w:t>
            </w:r>
            <w:r w:rsidR="00685B0A">
              <w:rPr>
                <w:rFonts w:asciiTheme="minorHAnsi" w:eastAsia="Times New Roman" w:hAnsiTheme="minorHAnsi"/>
                <w:b/>
                <w:sz w:val="22"/>
                <w:lang w:eastAsia="hu-HU"/>
              </w:rPr>
              <w:t>7</w:t>
            </w:r>
            <w:r w:rsidRPr="00646642">
              <w:rPr>
                <w:rFonts w:asciiTheme="minorHAnsi" w:eastAsia="Times New Roman" w:hAnsiTheme="minorHAnsi"/>
                <w:b/>
                <w:sz w:val="22"/>
                <w:lang w:eastAsia="hu-HU"/>
              </w:rPr>
              <w:t>-</w:t>
            </w:r>
            <w:r w:rsidR="00340EAC">
              <w:rPr>
                <w:rFonts w:asciiTheme="minorHAnsi" w:eastAsia="Times New Roman" w:hAnsiTheme="minorHAnsi"/>
                <w:b/>
                <w:sz w:val="22"/>
                <w:lang w:eastAsia="hu-HU"/>
              </w:rPr>
              <w:t>é</w:t>
            </w:r>
            <w:r w:rsidRPr="00646642">
              <w:rPr>
                <w:rFonts w:asciiTheme="minorHAnsi" w:eastAsia="Times New Roman" w:hAnsiTheme="minorHAnsi"/>
                <w:b/>
                <w:sz w:val="22"/>
                <w:lang w:eastAsia="hu-HU"/>
              </w:rPr>
              <w:t xml:space="preserve">n 09:00 órakor </w:t>
            </w:r>
          </w:p>
        </w:tc>
      </w:tr>
      <w:tr w:rsidR="00F244C7" w:rsidRPr="00646642" w14:paraId="0947FD34" w14:textId="77777777" w:rsidTr="00266186">
        <w:trPr>
          <w:trHeight w:val="454"/>
        </w:trPr>
        <w:tc>
          <w:tcPr>
            <w:tcW w:w="1488" w:type="dxa"/>
            <w:tcBorders>
              <w:top w:val="single" w:sz="4" w:space="0" w:color="auto"/>
              <w:bottom w:val="double" w:sz="6" w:space="0" w:color="auto"/>
              <w:right w:val="single" w:sz="4" w:space="0" w:color="auto"/>
            </w:tcBorders>
            <w:vAlign w:val="center"/>
          </w:tcPr>
          <w:p w14:paraId="5BB2D9F1" w14:textId="77777777" w:rsidR="00F244C7" w:rsidRPr="00646642" w:rsidRDefault="00F244C7" w:rsidP="00F244C7">
            <w:pPr>
              <w:tabs>
                <w:tab w:val="center" w:pos="4536"/>
                <w:tab w:val="right" w:pos="9072"/>
              </w:tabs>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Jegyzőkönyv-</w:t>
            </w:r>
          </w:p>
          <w:p w14:paraId="775FCF4F" w14:textId="77777777" w:rsidR="00F244C7" w:rsidRPr="00646642" w:rsidRDefault="00F244C7" w:rsidP="00F244C7">
            <w:pPr>
              <w:tabs>
                <w:tab w:val="center" w:pos="4536"/>
                <w:tab w:val="right" w:pos="9072"/>
              </w:tabs>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vezető:</w:t>
            </w:r>
          </w:p>
        </w:tc>
        <w:tc>
          <w:tcPr>
            <w:tcW w:w="8151" w:type="dxa"/>
            <w:gridSpan w:val="3"/>
            <w:tcBorders>
              <w:top w:val="single" w:sz="4" w:space="0" w:color="auto"/>
              <w:left w:val="single" w:sz="4" w:space="0" w:color="auto"/>
              <w:bottom w:val="double" w:sz="6" w:space="0" w:color="auto"/>
            </w:tcBorders>
            <w:vAlign w:val="center"/>
          </w:tcPr>
          <w:p w14:paraId="31A104F5" w14:textId="2F13B311" w:rsidR="00F244C7" w:rsidRPr="00646642" w:rsidRDefault="003B7D1D" w:rsidP="00F244C7">
            <w:pPr>
              <w:rPr>
                <w:rFonts w:asciiTheme="minorHAnsi" w:eastAsia="Times New Roman" w:hAnsiTheme="minorHAnsi"/>
                <w:b/>
                <w:sz w:val="22"/>
                <w:lang w:eastAsia="hu-HU"/>
              </w:rPr>
            </w:pPr>
            <w:r>
              <w:rPr>
                <w:rFonts w:asciiTheme="minorHAnsi" w:eastAsia="Times New Roman" w:hAnsiTheme="minorHAnsi"/>
                <w:b/>
                <w:sz w:val="22"/>
                <w:lang w:eastAsia="hu-HU"/>
              </w:rPr>
              <w:t>Vidovics Renáta</w:t>
            </w:r>
            <w:r w:rsidR="00A42254" w:rsidRPr="00646642">
              <w:rPr>
                <w:rFonts w:asciiTheme="minorHAnsi" w:eastAsia="Times New Roman" w:hAnsiTheme="minorHAnsi"/>
                <w:b/>
                <w:sz w:val="22"/>
                <w:lang w:eastAsia="hu-HU"/>
              </w:rPr>
              <w:t xml:space="preserve"> </w:t>
            </w:r>
          </w:p>
        </w:tc>
      </w:tr>
      <w:tr w:rsidR="00F244C7" w:rsidRPr="00646642" w14:paraId="22A86885"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29C97155"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Jelenléti ív</w:t>
            </w:r>
          </w:p>
        </w:tc>
        <w:tc>
          <w:tcPr>
            <w:tcW w:w="2841" w:type="dxa"/>
            <w:vAlign w:val="center"/>
          </w:tcPr>
          <w:p w14:paraId="300DA19F"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Név</w:t>
            </w:r>
          </w:p>
        </w:tc>
        <w:tc>
          <w:tcPr>
            <w:tcW w:w="2136" w:type="dxa"/>
            <w:vAlign w:val="center"/>
          </w:tcPr>
          <w:p w14:paraId="15FE1F24"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Aláírás</w:t>
            </w:r>
          </w:p>
        </w:tc>
        <w:tc>
          <w:tcPr>
            <w:tcW w:w="3174" w:type="dxa"/>
            <w:vAlign w:val="center"/>
          </w:tcPr>
          <w:p w14:paraId="50FD5B67"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Megjegyzés</w:t>
            </w:r>
          </w:p>
        </w:tc>
      </w:tr>
      <w:tr w:rsidR="00F244C7" w:rsidRPr="00646642" w14:paraId="3193B8AD"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31BE7196" w14:textId="77777777" w:rsidR="00F244C7" w:rsidRPr="00646642"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721854F7" w14:textId="77777777" w:rsidR="00F244C7" w:rsidRPr="00646642" w:rsidRDefault="00F244C7" w:rsidP="00F244C7">
            <w:pPr>
              <w:rPr>
                <w:rFonts w:asciiTheme="minorHAnsi" w:eastAsia="Times New Roman" w:hAnsiTheme="minorHAnsi"/>
                <w:b/>
                <w:bCs/>
                <w:caps/>
                <w:sz w:val="22"/>
                <w:lang w:eastAsia="hu-HU"/>
              </w:rPr>
            </w:pPr>
            <w:r w:rsidRPr="00646642">
              <w:rPr>
                <w:rFonts w:asciiTheme="minorHAnsi" w:eastAsia="Times New Roman" w:hAnsiTheme="minorHAnsi"/>
                <w:b/>
                <w:bCs/>
                <w:caps/>
                <w:sz w:val="22"/>
                <w:lang w:eastAsia="hu-HU"/>
              </w:rPr>
              <w:t>tóth kálmán</w:t>
            </w:r>
          </w:p>
        </w:tc>
        <w:tc>
          <w:tcPr>
            <w:tcW w:w="2136" w:type="dxa"/>
            <w:vAlign w:val="center"/>
          </w:tcPr>
          <w:p w14:paraId="2A8080E4" w14:textId="77777777" w:rsidR="00F244C7" w:rsidRPr="00646642" w:rsidRDefault="00F244C7" w:rsidP="00F244C7">
            <w:pPr>
              <w:rPr>
                <w:rFonts w:asciiTheme="minorHAnsi" w:eastAsia="Times New Roman" w:hAnsiTheme="minorHAnsi"/>
                <w:bCs/>
                <w:sz w:val="22"/>
                <w:lang w:eastAsia="hu-HU"/>
              </w:rPr>
            </w:pPr>
          </w:p>
        </w:tc>
        <w:tc>
          <w:tcPr>
            <w:tcW w:w="3174" w:type="dxa"/>
            <w:vAlign w:val="center"/>
          </w:tcPr>
          <w:p w14:paraId="1EDD79BB"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képviselő, a </w:t>
            </w:r>
            <w:r w:rsidRPr="00646642">
              <w:rPr>
                <w:rFonts w:asciiTheme="minorHAnsi" w:eastAsia="Times New Roman" w:hAnsiTheme="minorHAnsi"/>
                <w:b/>
                <w:bCs/>
                <w:sz w:val="22"/>
                <w:lang w:eastAsia="hu-HU"/>
              </w:rPr>
              <w:t>bizottság elnöke</w:t>
            </w:r>
          </w:p>
        </w:tc>
      </w:tr>
      <w:tr w:rsidR="00F244C7" w:rsidRPr="00646642" w14:paraId="2A443644"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B20921A" w14:textId="77777777" w:rsidR="00F244C7" w:rsidRPr="00646642"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7B91AD55" w14:textId="54EF7401" w:rsidR="00F244C7" w:rsidRPr="00646642" w:rsidRDefault="00EC3B78" w:rsidP="00F244C7">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LUKÁCS DÁNIEL</w:t>
            </w:r>
          </w:p>
        </w:tc>
        <w:tc>
          <w:tcPr>
            <w:tcW w:w="2136" w:type="dxa"/>
            <w:vAlign w:val="center"/>
          </w:tcPr>
          <w:p w14:paraId="1EB3976F" w14:textId="77777777" w:rsidR="00F244C7" w:rsidRPr="00646642" w:rsidRDefault="00F244C7" w:rsidP="00F244C7">
            <w:pPr>
              <w:rPr>
                <w:rFonts w:asciiTheme="minorHAnsi" w:eastAsia="Times New Roman" w:hAnsiTheme="minorHAnsi"/>
                <w:bCs/>
                <w:sz w:val="22"/>
                <w:lang w:eastAsia="hu-HU"/>
              </w:rPr>
            </w:pPr>
          </w:p>
        </w:tc>
        <w:tc>
          <w:tcPr>
            <w:tcW w:w="3174" w:type="dxa"/>
            <w:vAlign w:val="center"/>
          </w:tcPr>
          <w:p w14:paraId="6AC5330C"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73AAE0E5"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5E29F8E"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320FBDB0" w14:textId="7DD7E6E2"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NÉMETH ÁKOS</w:t>
            </w:r>
          </w:p>
        </w:tc>
        <w:tc>
          <w:tcPr>
            <w:tcW w:w="2136" w:type="dxa"/>
            <w:vAlign w:val="center"/>
          </w:tcPr>
          <w:p w14:paraId="20ECDE22"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3A1285FC"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30ED59F2"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D82B4E9"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1A635B70" w14:textId="61C33CE8"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BOKÁNYI ADRIENN</w:t>
            </w:r>
          </w:p>
        </w:tc>
        <w:tc>
          <w:tcPr>
            <w:tcW w:w="2136" w:type="dxa"/>
            <w:vAlign w:val="center"/>
          </w:tcPr>
          <w:p w14:paraId="70B796D9"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4E2307C1"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5A4A73AB"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A062CC"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FFAE355" w14:textId="025F1C4D"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PUTZ ATTILA</w:t>
            </w:r>
          </w:p>
        </w:tc>
        <w:tc>
          <w:tcPr>
            <w:tcW w:w="2136" w:type="dxa"/>
            <w:vAlign w:val="center"/>
          </w:tcPr>
          <w:p w14:paraId="66F008B2"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218A862F"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0EC2D3A8"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544429B"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56BC2C31" w14:textId="6423428D"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ILLÉS KÁROLY</w:t>
            </w:r>
          </w:p>
        </w:tc>
        <w:tc>
          <w:tcPr>
            <w:tcW w:w="2136" w:type="dxa"/>
            <w:vAlign w:val="center"/>
          </w:tcPr>
          <w:p w14:paraId="0BF8459F"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4E9394DD" w14:textId="3B10D97B"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54FF6EFE"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33E80B0"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6FDBC3AA" w14:textId="6B9B772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KOPCSÁNDI JÓZSEF</w:t>
            </w:r>
          </w:p>
        </w:tc>
        <w:tc>
          <w:tcPr>
            <w:tcW w:w="2136" w:type="dxa"/>
            <w:vAlign w:val="center"/>
          </w:tcPr>
          <w:p w14:paraId="5CEE47E4"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3C48EED6" w14:textId="68EE028A"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613C6011"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651EBA6"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6FCA364A" w14:textId="60D583A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MELEG ZITA MÁRIA</w:t>
            </w:r>
          </w:p>
        </w:tc>
        <w:tc>
          <w:tcPr>
            <w:tcW w:w="2136" w:type="dxa"/>
            <w:vAlign w:val="center"/>
          </w:tcPr>
          <w:p w14:paraId="3B919FCE" w14:textId="77777777" w:rsidR="00EC3B78" w:rsidRPr="00646642" w:rsidRDefault="00EC3B78" w:rsidP="00EC3B78">
            <w:pPr>
              <w:rPr>
                <w:rFonts w:asciiTheme="minorHAnsi" w:eastAsia="Times New Roman" w:hAnsiTheme="minorHAnsi"/>
                <w:bCs/>
                <w:sz w:val="22"/>
                <w:lang w:eastAsia="hu-HU"/>
              </w:rPr>
            </w:pPr>
          </w:p>
        </w:tc>
        <w:tc>
          <w:tcPr>
            <w:tcW w:w="3174" w:type="dxa"/>
          </w:tcPr>
          <w:p w14:paraId="5CAC8377" w14:textId="0DE4566E"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7A76BC33"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43E6555"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8C26311" w14:textId="718522F8"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ASBÓTH KINGA</w:t>
            </w:r>
          </w:p>
        </w:tc>
        <w:tc>
          <w:tcPr>
            <w:tcW w:w="2136" w:type="dxa"/>
            <w:vAlign w:val="center"/>
          </w:tcPr>
          <w:p w14:paraId="645F604F" w14:textId="77777777" w:rsidR="00EC3B78" w:rsidRPr="00646642" w:rsidRDefault="00EC3B78" w:rsidP="00EC3B78">
            <w:pPr>
              <w:rPr>
                <w:rFonts w:asciiTheme="minorHAnsi" w:eastAsia="Times New Roman" w:hAnsiTheme="minorHAnsi"/>
                <w:bCs/>
                <w:sz w:val="22"/>
                <w:lang w:eastAsia="hu-HU"/>
              </w:rPr>
            </w:pPr>
          </w:p>
        </w:tc>
        <w:tc>
          <w:tcPr>
            <w:tcW w:w="3174" w:type="dxa"/>
          </w:tcPr>
          <w:p w14:paraId="39FEAE6F" w14:textId="0BD47BD4"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4CDF505D"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469997"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1A7F1205" w14:textId="407C0872"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NAGY ANDRÁS</w:t>
            </w:r>
          </w:p>
        </w:tc>
        <w:tc>
          <w:tcPr>
            <w:tcW w:w="2136" w:type="dxa"/>
            <w:vAlign w:val="center"/>
          </w:tcPr>
          <w:p w14:paraId="17E30D54" w14:textId="77777777" w:rsidR="00EC3B78" w:rsidRPr="00646642" w:rsidRDefault="00EC3B78" w:rsidP="00EC3B78">
            <w:pPr>
              <w:rPr>
                <w:rFonts w:asciiTheme="minorHAnsi" w:eastAsia="Times New Roman" w:hAnsiTheme="minorHAnsi"/>
                <w:bCs/>
                <w:sz w:val="22"/>
                <w:lang w:eastAsia="hu-HU"/>
              </w:rPr>
            </w:pPr>
          </w:p>
        </w:tc>
        <w:tc>
          <w:tcPr>
            <w:tcW w:w="3174" w:type="dxa"/>
          </w:tcPr>
          <w:p w14:paraId="7C831C3D" w14:textId="719F1A8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55FBAFE2"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F47E79"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3A4B43C" w14:textId="509BEDF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KOCSIS GERGŐ</w:t>
            </w:r>
          </w:p>
        </w:tc>
        <w:tc>
          <w:tcPr>
            <w:tcW w:w="2136" w:type="dxa"/>
            <w:vAlign w:val="center"/>
          </w:tcPr>
          <w:p w14:paraId="20A33831" w14:textId="77777777" w:rsidR="00EC3B78" w:rsidRPr="00646642" w:rsidRDefault="00EC3B78" w:rsidP="00EC3B78">
            <w:pPr>
              <w:rPr>
                <w:rFonts w:asciiTheme="minorHAnsi" w:eastAsia="Times New Roman" w:hAnsiTheme="minorHAnsi"/>
                <w:bCs/>
                <w:sz w:val="22"/>
                <w:lang w:eastAsia="hu-HU"/>
              </w:rPr>
            </w:pPr>
          </w:p>
        </w:tc>
        <w:tc>
          <w:tcPr>
            <w:tcW w:w="3174" w:type="dxa"/>
          </w:tcPr>
          <w:p w14:paraId="30AF73D6" w14:textId="7FC994D1"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bl>
    <w:p w14:paraId="381EF59A" w14:textId="77777777" w:rsidR="00F244C7" w:rsidRPr="00646642" w:rsidRDefault="00F244C7" w:rsidP="00F244C7">
      <w:pPr>
        <w:jc w:val="center"/>
        <w:rPr>
          <w:rFonts w:asciiTheme="minorHAnsi" w:eastAsia="Times New Roman" w:hAnsiTheme="minorHAnsi"/>
          <w:b/>
          <w:bCs/>
          <w:sz w:val="22"/>
          <w:lang w:eastAsia="hu-HU"/>
        </w:rPr>
      </w:pPr>
    </w:p>
    <w:p w14:paraId="16C0DF34" w14:textId="77777777" w:rsidR="00F244C7" w:rsidRPr="00646642" w:rsidRDefault="00F244C7" w:rsidP="00F244C7">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ÁLLANDÓ MEGHÍVOTTAK</w:t>
      </w:r>
    </w:p>
    <w:p w14:paraId="003F8198" w14:textId="77777777" w:rsidR="00F244C7" w:rsidRPr="00646642" w:rsidRDefault="00F244C7" w:rsidP="00F244C7">
      <w:pPr>
        <w:rPr>
          <w:rFonts w:asciiTheme="minorHAnsi" w:eastAsia="Times New Roman" w:hAnsiTheme="minorHAnsi"/>
          <w:bCs/>
          <w:sz w:val="22"/>
          <w:lang w:eastAsia="hu-HU"/>
        </w:rPr>
      </w:pPr>
    </w:p>
    <w:tbl>
      <w:tblPr>
        <w:tblW w:w="9923"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2"/>
        <w:gridCol w:w="2693"/>
        <w:gridCol w:w="2410"/>
        <w:gridCol w:w="3188"/>
      </w:tblGrid>
      <w:tr w:rsidR="00F244C7" w:rsidRPr="00646642" w14:paraId="150DF4C2" w14:textId="77777777" w:rsidTr="001B34CA">
        <w:trPr>
          <w:trHeight w:val="454"/>
        </w:trPr>
        <w:tc>
          <w:tcPr>
            <w:tcW w:w="1632" w:type="dxa"/>
            <w:tcBorders>
              <w:top w:val="nil"/>
              <w:left w:val="nil"/>
              <w:bottom w:val="nil"/>
              <w:right w:val="double" w:sz="4" w:space="0" w:color="auto"/>
            </w:tcBorders>
            <w:vAlign w:val="center"/>
          </w:tcPr>
          <w:p w14:paraId="1F5B646F"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1028C35B"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NEMÉNY ANDRÁS</w:t>
            </w:r>
          </w:p>
        </w:tc>
        <w:tc>
          <w:tcPr>
            <w:tcW w:w="2410" w:type="dxa"/>
            <w:vAlign w:val="center"/>
          </w:tcPr>
          <w:p w14:paraId="06DB316F"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22042BB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polgármester</w:t>
            </w:r>
          </w:p>
        </w:tc>
      </w:tr>
      <w:tr w:rsidR="00F244C7" w:rsidRPr="00646642" w14:paraId="01A750A6" w14:textId="77777777" w:rsidTr="001B34CA">
        <w:trPr>
          <w:trHeight w:val="454"/>
        </w:trPr>
        <w:tc>
          <w:tcPr>
            <w:tcW w:w="1632" w:type="dxa"/>
            <w:tcBorders>
              <w:top w:val="nil"/>
              <w:left w:val="nil"/>
              <w:bottom w:val="nil"/>
              <w:right w:val="double" w:sz="4" w:space="0" w:color="auto"/>
            </w:tcBorders>
            <w:vAlign w:val="center"/>
          </w:tcPr>
          <w:p w14:paraId="537371D2"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EE259BD"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LÁSZLÓ GYŐZŐ</w:t>
            </w:r>
          </w:p>
        </w:tc>
        <w:tc>
          <w:tcPr>
            <w:tcW w:w="2410" w:type="dxa"/>
            <w:vAlign w:val="center"/>
          </w:tcPr>
          <w:p w14:paraId="1C994FF9"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409DD2A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213D4CF4" w14:textId="77777777" w:rsidTr="001B34CA">
        <w:trPr>
          <w:trHeight w:val="454"/>
        </w:trPr>
        <w:tc>
          <w:tcPr>
            <w:tcW w:w="1632" w:type="dxa"/>
            <w:tcBorders>
              <w:top w:val="nil"/>
              <w:left w:val="nil"/>
              <w:bottom w:val="nil"/>
              <w:right w:val="double" w:sz="4" w:space="0" w:color="auto"/>
            </w:tcBorders>
            <w:vAlign w:val="center"/>
          </w:tcPr>
          <w:p w14:paraId="0ACDAD13"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F75714C"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HORVÁTH SOMA</w:t>
            </w:r>
          </w:p>
        </w:tc>
        <w:tc>
          <w:tcPr>
            <w:tcW w:w="2410" w:type="dxa"/>
            <w:vAlign w:val="center"/>
          </w:tcPr>
          <w:p w14:paraId="278822DA"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2CADC3CD"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4CDE7CED" w14:textId="77777777" w:rsidTr="001B34CA">
        <w:trPr>
          <w:trHeight w:val="454"/>
        </w:trPr>
        <w:tc>
          <w:tcPr>
            <w:tcW w:w="1632" w:type="dxa"/>
            <w:tcBorders>
              <w:top w:val="nil"/>
              <w:left w:val="nil"/>
              <w:bottom w:val="nil"/>
              <w:right w:val="double" w:sz="4" w:space="0" w:color="auto"/>
            </w:tcBorders>
            <w:vAlign w:val="center"/>
          </w:tcPr>
          <w:p w14:paraId="47BDF4AF"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5D60BD12"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DR. HORVÁTH ATTILA </w:t>
            </w:r>
          </w:p>
        </w:tc>
        <w:tc>
          <w:tcPr>
            <w:tcW w:w="2410" w:type="dxa"/>
            <w:vAlign w:val="center"/>
          </w:tcPr>
          <w:p w14:paraId="63423574"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7E097BC7"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7EA8D905" w14:textId="77777777" w:rsidTr="001B34CA">
        <w:trPr>
          <w:trHeight w:val="454"/>
        </w:trPr>
        <w:tc>
          <w:tcPr>
            <w:tcW w:w="1632" w:type="dxa"/>
            <w:tcBorders>
              <w:top w:val="nil"/>
              <w:left w:val="nil"/>
              <w:bottom w:val="nil"/>
              <w:right w:val="double" w:sz="4" w:space="0" w:color="auto"/>
            </w:tcBorders>
            <w:vAlign w:val="center"/>
          </w:tcPr>
          <w:p w14:paraId="0E6B5EDA"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48228100"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KÁROLYI ÁKOS</w:t>
            </w:r>
          </w:p>
        </w:tc>
        <w:tc>
          <w:tcPr>
            <w:tcW w:w="2410" w:type="dxa"/>
            <w:vAlign w:val="center"/>
          </w:tcPr>
          <w:p w14:paraId="6EBBB27E"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31BB6F4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jegyző</w:t>
            </w:r>
          </w:p>
        </w:tc>
      </w:tr>
      <w:tr w:rsidR="00F244C7" w:rsidRPr="00646642" w14:paraId="3C53B8A6" w14:textId="77777777" w:rsidTr="001B34CA">
        <w:trPr>
          <w:trHeight w:val="454"/>
        </w:trPr>
        <w:tc>
          <w:tcPr>
            <w:tcW w:w="1632" w:type="dxa"/>
            <w:tcBorders>
              <w:top w:val="nil"/>
              <w:left w:val="nil"/>
              <w:bottom w:val="nil"/>
              <w:right w:val="double" w:sz="4" w:space="0" w:color="auto"/>
            </w:tcBorders>
            <w:vAlign w:val="center"/>
          </w:tcPr>
          <w:p w14:paraId="2E9A9A0A"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7C1449F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BABICSNÉ DR. TŐKE ERZSÉBET</w:t>
            </w:r>
          </w:p>
        </w:tc>
        <w:tc>
          <w:tcPr>
            <w:tcW w:w="2410" w:type="dxa"/>
            <w:vAlign w:val="center"/>
          </w:tcPr>
          <w:p w14:paraId="3166B537"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4C42DE37"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aljegyző</w:t>
            </w:r>
          </w:p>
        </w:tc>
      </w:tr>
      <w:tr w:rsidR="00F244C7" w:rsidRPr="00646642" w14:paraId="0974DFE1" w14:textId="77777777" w:rsidTr="001B34CA">
        <w:trPr>
          <w:trHeight w:val="454"/>
        </w:trPr>
        <w:tc>
          <w:tcPr>
            <w:tcW w:w="1632" w:type="dxa"/>
            <w:tcBorders>
              <w:top w:val="nil"/>
              <w:left w:val="nil"/>
              <w:bottom w:val="nil"/>
              <w:right w:val="double" w:sz="4" w:space="0" w:color="auto"/>
            </w:tcBorders>
            <w:vAlign w:val="center"/>
          </w:tcPr>
          <w:p w14:paraId="72DF9BE2"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6A48D04" w14:textId="77777777"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DR. GYURÁCZNÉ </w:t>
            </w:r>
          </w:p>
          <w:p w14:paraId="076C164E" w14:textId="79BB59DF" w:rsidR="00F244C7"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w:t>
            </w:r>
            <w:r w:rsidR="00EB3599">
              <w:rPr>
                <w:rFonts w:asciiTheme="minorHAnsi" w:eastAsia="Times New Roman" w:hAnsiTheme="minorHAnsi"/>
                <w:bCs/>
                <w:sz w:val="22"/>
                <w:lang w:eastAsia="hu-HU"/>
              </w:rPr>
              <w:t xml:space="preserve"> </w:t>
            </w:r>
            <w:r w:rsidRPr="00646642">
              <w:rPr>
                <w:rFonts w:asciiTheme="minorHAnsi" w:eastAsia="Times New Roman" w:hAnsiTheme="minorHAnsi"/>
                <w:bCs/>
                <w:sz w:val="22"/>
                <w:lang w:eastAsia="hu-HU"/>
              </w:rPr>
              <w:t>SPEIER ANIKÓ</w:t>
            </w:r>
          </w:p>
        </w:tc>
        <w:tc>
          <w:tcPr>
            <w:tcW w:w="2410" w:type="dxa"/>
            <w:vAlign w:val="center"/>
          </w:tcPr>
          <w:p w14:paraId="58A062B6"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1BF7B8AF" w14:textId="46215AD9"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Városüzemeltetési</w:t>
            </w:r>
            <w:r w:rsidR="00EC3B78" w:rsidRPr="00646642">
              <w:rPr>
                <w:rFonts w:asciiTheme="minorHAnsi" w:eastAsia="Times New Roman" w:hAnsiTheme="minorHAnsi"/>
                <w:bCs/>
                <w:sz w:val="22"/>
                <w:lang w:eastAsia="hu-HU"/>
              </w:rPr>
              <w:t xml:space="preserve"> és Városfejlesztési</w:t>
            </w:r>
            <w:r w:rsidRPr="00646642">
              <w:rPr>
                <w:rFonts w:asciiTheme="minorHAnsi" w:eastAsia="Times New Roman" w:hAnsiTheme="minorHAnsi"/>
                <w:bCs/>
                <w:sz w:val="22"/>
                <w:lang w:eastAsia="hu-HU"/>
              </w:rPr>
              <w:t xml:space="preserve"> Osztály vezetőj</w:t>
            </w:r>
            <w:r w:rsidR="00EC3B78" w:rsidRPr="00646642">
              <w:rPr>
                <w:rFonts w:asciiTheme="minorHAnsi" w:eastAsia="Times New Roman" w:hAnsiTheme="minorHAnsi"/>
                <w:bCs/>
                <w:sz w:val="22"/>
                <w:lang w:eastAsia="hu-HU"/>
              </w:rPr>
              <w:t>e</w:t>
            </w:r>
          </w:p>
        </w:tc>
      </w:tr>
      <w:tr w:rsidR="00F244C7" w:rsidRPr="00646642" w14:paraId="5A093E49" w14:textId="77777777" w:rsidTr="001B34CA">
        <w:trPr>
          <w:trHeight w:val="454"/>
        </w:trPr>
        <w:tc>
          <w:tcPr>
            <w:tcW w:w="1632" w:type="dxa"/>
            <w:tcBorders>
              <w:top w:val="nil"/>
              <w:left w:val="nil"/>
              <w:bottom w:val="nil"/>
              <w:right w:val="double" w:sz="4" w:space="0" w:color="auto"/>
            </w:tcBorders>
            <w:vAlign w:val="center"/>
          </w:tcPr>
          <w:p w14:paraId="63BD6718"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7428F1EF"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BONTI TAMÁS</w:t>
            </w:r>
          </w:p>
        </w:tc>
        <w:tc>
          <w:tcPr>
            <w:tcW w:w="2410" w:type="dxa"/>
            <w:vAlign w:val="center"/>
          </w:tcPr>
          <w:p w14:paraId="61D66571"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78FE978F" w14:textId="1DC65929"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Kommunáli</w:t>
            </w:r>
            <w:r w:rsidR="00EC3B78" w:rsidRPr="00646642">
              <w:rPr>
                <w:rFonts w:asciiTheme="minorHAnsi" w:eastAsia="Times New Roman" w:hAnsiTheme="minorHAnsi"/>
                <w:bCs/>
                <w:sz w:val="22"/>
                <w:lang w:eastAsia="hu-HU"/>
              </w:rPr>
              <w:t>s</w:t>
            </w:r>
            <w:r w:rsidRPr="00646642">
              <w:rPr>
                <w:rFonts w:asciiTheme="minorHAnsi" w:eastAsia="Times New Roman" w:hAnsiTheme="minorHAnsi"/>
                <w:bCs/>
                <w:sz w:val="22"/>
                <w:lang w:eastAsia="hu-HU"/>
              </w:rPr>
              <w:t xml:space="preserve"> Iroda vezetője</w:t>
            </w:r>
          </w:p>
        </w:tc>
      </w:tr>
      <w:tr w:rsidR="00EC3B78" w:rsidRPr="00646642" w14:paraId="77B0A788" w14:textId="77777777" w:rsidTr="001B34CA">
        <w:trPr>
          <w:trHeight w:val="454"/>
        </w:trPr>
        <w:tc>
          <w:tcPr>
            <w:tcW w:w="1632" w:type="dxa"/>
            <w:tcBorders>
              <w:top w:val="nil"/>
              <w:left w:val="nil"/>
              <w:bottom w:val="nil"/>
              <w:right w:val="double" w:sz="4" w:space="0" w:color="auto"/>
            </w:tcBorders>
            <w:vAlign w:val="center"/>
          </w:tcPr>
          <w:p w14:paraId="2202CB72" w14:textId="77777777" w:rsidR="00EC3B78" w:rsidRPr="00646642" w:rsidRDefault="00EC3B78"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60438F75" w14:textId="5F10A6BD"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w:t>
            </w:r>
            <w:r w:rsidR="002B1212" w:rsidRPr="00646642">
              <w:rPr>
                <w:rFonts w:asciiTheme="minorHAnsi" w:eastAsia="Times New Roman" w:hAnsiTheme="minorHAnsi"/>
                <w:bCs/>
                <w:sz w:val="22"/>
                <w:lang w:eastAsia="hu-HU"/>
              </w:rPr>
              <w:t>ALMÁR ERVIN</w:t>
            </w:r>
          </w:p>
        </w:tc>
        <w:tc>
          <w:tcPr>
            <w:tcW w:w="2410" w:type="dxa"/>
            <w:vAlign w:val="center"/>
          </w:tcPr>
          <w:p w14:paraId="1AE35A71" w14:textId="77777777" w:rsidR="00EC3B78" w:rsidRPr="00646642" w:rsidRDefault="00EC3B78" w:rsidP="00F244C7">
            <w:pPr>
              <w:rPr>
                <w:rFonts w:asciiTheme="minorHAnsi" w:eastAsia="Times New Roman" w:hAnsiTheme="minorHAnsi"/>
                <w:bCs/>
                <w:sz w:val="22"/>
                <w:lang w:eastAsia="hu-HU"/>
              </w:rPr>
            </w:pPr>
          </w:p>
        </w:tc>
        <w:tc>
          <w:tcPr>
            <w:tcW w:w="3188" w:type="dxa"/>
            <w:vAlign w:val="center"/>
          </w:tcPr>
          <w:p w14:paraId="1F1159D9" w14:textId="1E990898"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Környezetvédelmi Iroda vezetője</w:t>
            </w:r>
          </w:p>
        </w:tc>
      </w:tr>
      <w:tr w:rsidR="00EC3B78" w:rsidRPr="00646642" w14:paraId="1E668A63" w14:textId="77777777" w:rsidTr="001B34CA">
        <w:trPr>
          <w:trHeight w:val="454"/>
        </w:trPr>
        <w:tc>
          <w:tcPr>
            <w:tcW w:w="1632" w:type="dxa"/>
            <w:tcBorders>
              <w:top w:val="nil"/>
              <w:left w:val="nil"/>
              <w:bottom w:val="nil"/>
              <w:right w:val="double" w:sz="4" w:space="0" w:color="auto"/>
            </w:tcBorders>
            <w:vAlign w:val="center"/>
          </w:tcPr>
          <w:p w14:paraId="6A164465"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734ABB05" w14:textId="6665A4CC"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DEMES EDIT</w:t>
            </w:r>
          </w:p>
        </w:tc>
        <w:tc>
          <w:tcPr>
            <w:tcW w:w="2410" w:type="dxa"/>
            <w:vAlign w:val="center"/>
          </w:tcPr>
          <w:p w14:paraId="14F590FA"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2BC77880" w14:textId="64701022"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Beruházási Iroda vezetője </w:t>
            </w:r>
          </w:p>
        </w:tc>
      </w:tr>
      <w:tr w:rsidR="006C0D8F" w:rsidRPr="00646642" w14:paraId="5D1E82B0" w14:textId="77777777" w:rsidTr="001B34CA">
        <w:trPr>
          <w:trHeight w:val="454"/>
        </w:trPr>
        <w:tc>
          <w:tcPr>
            <w:tcW w:w="1632" w:type="dxa"/>
            <w:tcBorders>
              <w:top w:val="nil"/>
              <w:left w:val="nil"/>
              <w:bottom w:val="nil"/>
              <w:right w:val="double" w:sz="4" w:space="0" w:color="auto"/>
            </w:tcBorders>
            <w:vAlign w:val="center"/>
          </w:tcPr>
          <w:p w14:paraId="64162D20" w14:textId="77777777" w:rsidR="006C0D8F" w:rsidRPr="00646642" w:rsidRDefault="006C0D8F"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41CE189D" w14:textId="61C0CDB4" w:rsidR="006C0D8F" w:rsidRPr="00646642" w:rsidRDefault="006C0D8F"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KAPOSINÉ DR. REMÉNYI VIOLA</w:t>
            </w:r>
          </w:p>
        </w:tc>
        <w:tc>
          <w:tcPr>
            <w:tcW w:w="2410" w:type="dxa"/>
            <w:vAlign w:val="center"/>
          </w:tcPr>
          <w:p w14:paraId="1A931FC5" w14:textId="77777777" w:rsidR="006C0D8F" w:rsidRPr="00646642" w:rsidRDefault="006C0D8F" w:rsidP="00EC3B78">
            <w:pPr>
              <w:rPr>
                <w:rFonts w:asciiTheme="minorHAnsi" w:eastAsia="Times New Roman" w:hAnsiTheme="minorHAnsi"/>
                <w:bCs/>
                <w:sz w:val="22"/>
                <w:lang w:eastAsia="hu-HU"/>
              </w:rPr>
            </w:pPr>
          </w:p>
        </w:tc>
        <w:tc>
          <w:tcPr>
            <w:tcW w:w="3188" w:type="dxa"/>
            <w:vAlign w:val="center"/>
          </w:tcPr>
          <w:p w14:paraId="19368F27" w14:textId="46834602" w:rsidR="006C0D8F" w:rsidRPr="00646642" w:rsidRDefault="006C0D8F"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Vagyongazdálkodási és Városfejlesztési Iroda vezetője                </w:t>
            </w:r>
          </w:p>
        </w:tc>
      </w:tr>
      <w:tr w:rsidR="00EC3B78" w:rsidRPr="00646642" w14:paraId="34851B6A" w14:textId="77777777" w:rsidTr="001B34CA">
        <w:trPr>
          <w:trHeight w:val="454"/>
        </w:trPr>
        <w:tc>
          <w:tcPr>
            <w:tcW w:w="1632" w:type="dxa"/>
            <w:tcBorders>
              <w:top w:val="nil"/>
              <w:left w:val="nil"/>
              <w:bottom w:val="nil"/>
              <w:right w:val="double" w:sz="4" w:space="0" w:color="auto"/>
            </w:tcBorders>
            <w:vAlign w:val="center"/>
          </w:tcPr>
          <w:p w14:paraId="2FA761BE"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435D8D17"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STÉGER GÁBOR</w:t>
            </w:r>
          </w:p>
        </w:tc>
        <w:tc>
          <w:tcPr>
            <w:tcW w:w="2410" w:type="dxa"/>
            <w:vAlign w:val="center"/>
          </w:tcPr>
          <w:p w14:paraId="76FA87BD"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04365C71"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Közgazdasági és Adó Osztály vezetője </w:t>
            </w:r>
          </w:p>
        </w:tc>
      </w:tr>
      <w:tr w:rsidR="00EC3B78" w:rsidRPr="00646642" w14:paraId="6CF2E9C8" w14:textId="77777777" w:rsidTr="001B34CA">
        <w:trPr>
          <w:trHeight w:val="454"/>
        </w:trPr>
        <w:tc>
          <w:tcPr>
            <w:tcW w:w="1632" w:type="dxa"/>
            <w:tcBorders>
              <w:top w:val="nil"/>
              <w:left w:val="nil"/>
              <w:bottom w:val="nil"/>
              <w:right w:val="double" w:sz="4" w:space="0" w:color="auto"/>
            </w:tcBorders>
            <w:vAlign w:val="center"/>
          </w:tcPr>
          <w:p w14:paraId="71798C78"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5F0EC510"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SÜTŐ GABRIELLA</w:t>
            </w:r>
          </w:p>
        </w:tc>
        <w:tc>
          <w:tcPr>
            <w:tcW w:w="2410" w:type="dxa"/>
            <w:vAlign w:val="center"/>
          </w:tcPr>
          <w:p w14:paraId="54AADF30"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3A410F40"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Városi főépítész, a Főépítészi Iroda vezetője</w:t>
            </w:r>
          </w:p>
        </w:tc>
      </w:tr>
      <w:tr w:rsidR="00EC3B78" w:rsidRPr="00646642" w14:paraId="50B13589" w14:textId="77777777" w:rsidTr="001B34CA">
        <w:trPr>
          <w:trHeight w:val="454"/>
        </w:trPr>
        <w:tc>
          <w:tcPr>
            <w:tcW w:w="1632" w:type="dxa"/>
            <w:tcBorders>
              <w:top w:val="nil"/>
              <w:left w:val="nil"/>
              <w:bottom w:val="nil"/>
              <w:right w:val="double" w:sz="4" w:space="0" w:color="auto"/>
            </w:tcBorders>
            <w:vAlign w:val="center"/>
          </w:tcPr>
          <w:p w14:paraId="143BB8F9"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5233D856"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VINCZÉNÉ DR. MENYHÁRT MÁRIA</w:t>
            </w:r>
          </w:p>
        </w:tc>
        <w:tc>
          <w:tcPr>
            <w:tcW w:w="2410" w:type="dxa"/>
            <w:vAlign w:val="center"/>
          </w:tcPr>
          <w:p w14:paraId="29FF37B5"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3F08D3C6"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Egészségügyi és Közszolgálati Osztály vezetője </w:t>
            </w:r>
          </w:p>
        </w:tc>
      </w:tr>
      <w:tr w:rsidR="00EC3B78" w:rsidRPr="00646642" w14:paraId="37E5A770" w14:textId="77777777" w:rsidTr="001B34CA">
        <w:trPr>
          <w:trHeight w:val="454"/>
        </w:trPr>
        <w:tc>
          <w:tcPr>
            <w:tcW w:w="1632" w:type="dxa"/>
            <w:tcBorders>
              <w:top w:val="nil"/>
              <w:left w:val="nil"/>
              <w:bottom w:val="nil"/>
              <w:right w:val="double" w:sz="4" w:space="0" w:color="auto"/>
            </w:tcBorders>
            <w:vAlign w:val="center"/>
          </w:tcPr>
          <w:p w14:paraId="395FA41C"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252789C2"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CSAPLÁROS ANDREA</w:t>
            </w:r>
          </w:p>
        </w:tc>
        <w:tc>
          <w:tcPr>
            <w:tcW w:w="2410" w:type="dxa"/>
            <w:vAlign w:val="center"/>
          </w:tcPr>
          <w:p w14:paraId="78DCAB2B"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449F8CB4"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Savaria Történelmi Karnevál Közhasznú Közalapítvány elnöke, Savaria Megyei Hatókörű Városi Múzeum igazgatója</w:t>
            </w:r>
          </w:p>
        </w:tc>
      </w:tr>
      <w:tr w:rsidR="00BB3968" w:rsidRPr="00646642" w14:paraId="77653B86" w14:textId="77777777" w:rsidTr="001B34CA">
        <w:trPr>
          <w:trHeight w:val="454"/>
        </w:trPr>
        <w:tc>
          <w:tcPr>
            <w:tcW w:w="1632" w:type="dxa"/>
            <w:tcBorders>
              <w:top w:val="nil"/>
              <w:left w:val="nil"/>
              <w:bottom w:val="nil"/>
              <w:right w:val="double" w:sz="4" w:space="0" w:color="auto"/>
            </w:tcBorders>
            <w:vAlign w:val="center"/>
          </w:tcPr>
          <w:p w14:paraId="0055498F"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62F3AC91" w14:textId="36FD5F6A"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GRÜNWALD STEFÁNIA</w:t>
            </w:r>
          </w:p>
        </w:tc>
        <w:tc>
          <w:tcPr>
            <w:tcW w:w="2410" w:type="dxa"/>
            <w:vAlign w:val="center"/>
          </w:tcPr>
          <w:p w14:paraId="39302AAB"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07E1AAE1" w14:textId="314233CF"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Savaria Turizmus Nonprofit Kft. ügyvezetője</w:t>
            </w:r>
          </w:p>
        </w:tc>
      </w:tr>
      <w:tr w:rsidR="00BB3968" w:rsidRPr="00646642" w14:paraId="6EED3C77" w14:textId="77777777" w:rsidTr="001B34CA">
        <w:trPr>
          <w:trHeight w:val="454"/>
        </w:trPr>
        <w:tc>
          <w:tcPr>
            <w:tcW w:w="1632" w:type="dxa"/>
            <w:tcBorders>
              <w:top w:val="nil"/>
              <w:left w:val="nil"/>
              <w:bottom w:val="nil"/>
              <w:right w:val="double" w:sz="4" w:space="0" w:color="auto"/>
            </w:tcBorders>
            <w:vAlign w:val="center"/>
          </w:tcPr>
          <w:p w14:paraId="01A96FF5"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5C38A93F" w14:textId="53CA5EEB"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NÁDOR ISTVÁN</w:t>
            </w:r>
          </w:p>
        </w:tc>
        <w:tc>
          <w:tcPr>
            <w:tcW w:w="2410" w:type="dxa"/>
            <w:vAlign w:val="center"/>
          </w:tcPr>
          <w:p w14:paraId="04C1CC47"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9C67E70" w14:textId="15A84B98"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Vas Megyei Mérnöki Kamara elnöke </w:t>
            </w:r>
          </w:p>
        </w:tc>
      </w:tr>
      <w:tr w:rsidR="00BB3968" w:rsidRPr="00646642" w14:paraId="7661D167" w14:textId="77777777" w:rsidTr="001B34CA">
        <w:trPr>
          <w:trHeight w:val="454"/>
        </w:trPr>
        <w:tc>
          <w:tcPr>
            <w:tcW w:w="1632" w:type="dxa"/>
            <w:tcBorders>
              <w:top w:val="nil"/>
              <w:left w:val="nil"/>
              <w:bottom w:val="nil"/>
              <w:right w:val="double" w:sz="4" w:space="0" w:color="auto"/>
            </w:tcBorders>
            <w:vAlign w:val="center"/>
          </w:tcPr>
          <w:p w14:paraId="1E35A0C3"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0A651250" w14:textId="7468C11C"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LITKEI TAMÁS</w:t>
            </w:r>
          </w:p>
        </w:tc>
        <w:tc>
          <w:tcPr>
            <w:tcW w:w="2410" w:type="dxa"/>
            <w:vAlign w:val="center"/>
          </w:tcPr>
          <w:p w14:paraId="627C46C0"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54B31CB9" w14:textId="71C54688"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Vas Megyei Építész Kamara tagja, okl. építészmérnök</w:t>
            </w:r>
          </w:p>
        </w:tc>
      </w:tr>
      <w:tr w:rsidR="00BB3968" w:rsidRPr="00646642" w14:paraId="56006F43" w14:textId="77777777" w:rsidTr="001B34CA">
        <w:trPr>
          <w:trHeight w:val="454"/>
        </w:trPr>
        <w:tc>
          <w:tcPr>
            <w:tcW w:w="1632" w:type="dxa"/>
            <w:tcBorders>
              <w:top w:val="nil"/>
              <w:left w:val="nil"/>
              <w:bottom w:val="nil"/>
              <w:right w:val="double" w:sz="4" w:space="0" w:color="auto"/>
            </w:tcBorders>
            <w:vAlign w:val="center"/>
          </w:tcPr>
          <w:p w14:paraId="49512DA1"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A504E88"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ÁGH ERNŐ</w:t>
            </w:r>
          </w:p>
        </w:tc>
        <w:tc>
          <w:tcPr>
            <w:tcW w:w="2410" w:type="dxa"/>
            <w:vAlign w:val="center"/>
          </w:tcPr>
          <w:p w14:paraId="05E19778"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3A7C84D3"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önkormányzati képviselő</w:t>
            </w:r>
          </w:p>
        </w:tc>
      </w:tr>
      <w:tr w:rsidR="00BB3968" w:rsidRPr="00646642" w14:paraId="7DD89930" w14:textId="77777777" w:rsidTr="001B34CA">
        <w:trPr>
          <w:trHeight w:val="454"/>
        </w:trPr>
        <w:tc>
          <w:tcPr>
            <w:tcW w:w="1632" w:type="dxa"/>
            <w:tcBorders>
              <w:top w:val="nil"/>
              <w:left w:val="nil"/>
              <w:bottom w:val="nil"/>
              <w:right w:val="double" w:sz="4" w:space="0" w:color="auto"/>
            </w:tcBorders>
            <w:vAlign w:val="center"/>
          </w:tcPr>
          <w:p w14:paraId="69B94AA8"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04720FC3"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GAYER HELGA</w:t>
            </w:r>
          </w:p>
        </w:tc>
        <w:tc>
          <w:tcPr>
            <w:tcW w:w="2410" w:type="dxa"/>
            <w:vAlign w:val="center"/>
          </w:tcPr>
          <w:p w14:paraId="26D36191"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652B439"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Polgármesteri Kabinet frakciótitkár</w:t>
            </w:r>
          </w:p>
        </w:tc>
      </w:tr>
      <w:tr w:rsidR="00BB3968" w:rsidRPr="00646642" w14:paraId="0EFFFB3F" w14:textId="77777777" w:rsidTr="001B34CA">
        <w:trPr>
          <w:trHeight w:val="454"/>
        </w:trPr>
        <w:tc>
          <w:tcPr>
            <w:tcW w:w="1632" w:type="dxa"/>
            <w:tcBorders>
              <w:top w:val="nil"/>
              <w:left w:val="nil"/>
              <w:bottom w:val="nil"/>
              <w:right w:val="double" w:sz="4" w:space="0" w:color="auto"/>
            </w:tcBorders>
            <w:vAlign w:val="center"/>
          </w:tcPr>
          <w:p w14:paraId="7979C643"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FB7F40C"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FRIEDL TAMÁS</w:t>
            </w:r>
          </w:p>
        </w:tc>
        <w:tc>
          <w:tcPr>
            <w:tcW w:w="2410" w:type="dxa"/>
            <w:vAlign w:val="center"/>
          </w:tcPr>
          <w:p w14:paraId="5F1A4600"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0DFC5F72"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SZMJV Német Önkormányzat</w:t>
            </w:r>
          </w:p>
          <w:p w14:paraId="25E64C0B"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elnöke </w:t>
            </w:r>
          </w:p>
        </w:tc>
      </w:tr>
      <w:tr w:rsidR="00BB3968" w:rsidRPr="00646642" w14:paraId="109731D3" w14:textId="77777777" w:rsidTr="001B34CA">
        <w:trPr>
          <w:trHeight w:val="454"/>
        </w:trPr>
        <w:tc>
          <w:tcPr>
            <w:tcW w:w="1632" w:type="dxa"/>
            <w:tcBorders>
              <w:top w:val="nil"/>
              <w:left w:val="nil"/>
              <w:bottom w:val="nil"/>
              <w:right w:val="double" w:sz="4" w:space="0" w:color="auto"/>
            </w:tcBorders>
            <w:vAlign w:val="center"/>
          </w:tcPr>
          <w:p w14:paraId="0D564AAD"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27B7775" w14:textId="50F15FE5"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SZIKLAI BEÁTA</w:t>
            </w:r>
          </w:p>
        </w:tc>
        <w:tc>
          <w:tcPr>
            <w:tcW w:w="2410" w:type="dxa"/>
            <w:vAlign w:val="center"/>
          </w:tcPr>
          <w:p w14:paraId="15A2AE94"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D102CE6"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Szombathelyi Szlovén Önkormányzat elnöke</w:t>
            </w:r>
          </w:p>
        </w:tc>
      </w:tr>
      <w:tr w:rsidR="00BB3968" w:rsidRPr="00646642" w14:paraId="7D206E44" w14:textId="77777777" w:rsidTr="001B34CA">
        <w:trPr>
          <w:trHeight w:val="454"/>
        </w:trPr>
        <w:tc>
          <w:tcPr>
            <w:tcW w:w="1632" w:type="dxa"/>
            <w:tcBorders>
              <w:top w:val="nil"/>
              <w:left w:val="nil"/>
              <w:bottom w:val="nil"/>
              <w:right w:val="double" w:sz="4" w:space="0" w:color="auto"/>
            </w:tcBorders>
            <w:vAlign w:val="center"/>
          </w:tcPr>
          <w:p w14:paraId="135F1CF5"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2E6AA69" w14:textId="08BEBA43"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SZIRMAI RÓBERT</w:t>
            </w:r>
          </w:p>
        </w:tc>
        <w:tc>
          <w:tcPr>
            <w:tcW w:w="2410" w:type="dxa"/>
            <w:vAlign w:val="center"/>
          </w:tcPr>
          <w:p w14:paraId="26245BF5"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5BE8895D"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SZMJV Roma Nemzetiségi </w:t>
            </w:r>
          </w:p>
          <w:p w14:paraId="02EA99F1"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Önkormányzat elnöke </w:t>
            </w:r>
          </w:p>
        </w:tc>
      </w:tr>
      <w:tr w:rsidR="00BB3968" w:rsidRPr="00646642" w14:paraId="32CACBB9" w14:textId="77777777" w:rsidTr="001B34CA">
        <w:trPr>
          <w:trHeight w:val="454"/>
        </w:trPr>
        <w:tc>
          <w:tcPr>
            <w:tcW w:w="1632" w:type="dxa"/>
            <w:tcBorders>
              <w:top w:val="nil"/>
              <w:left w:val="nil"/>
              <w:bottom w:val="nil"/>
              <w:right w:val="double" w:sz="4" w:space="0" w:color="auto"/>
            </w:tcBorders>
            <w:vAlign w:val="center"/>
          </w:tcPr>
          <w:p w14:paraId="60331DFD"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24126A6C"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JURASITS FERENC</w:t>
            </w:r>
          </w:p>
        </w:tc>
        <w:tc>
          <w:tcPr>
            <w:tcW w:w="2410" w:type="dxa"/>
            <w:vAlign w:val="center"/>
          </w:tcPr>
          <w:p w14:paraId="71898035"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43085C54"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Szombathelyi Horvát Nemzetiségi </w:t>
            </w:r>
            <w:proofErr w:type="spellStart"/>
            <w:r w:rsidRPr="00646642">
              <w:rPr>
                <w:rFonts w:asciiTheme="minorHAnsi" w:eastAsia="Times New Roman" w:hAnsiTheme="minorHAnsi"/>
                <w:bCs/>
                <w:sz w:val="22"/>
                <w:lang w:eastAsia="hu-HU"/>
              </w:rPr>
              <w:t>Önkorm</w:t>
            </w:r>
            <w:proofErr w:type="spellEnd"/>
            <w:r w:rsidRPr="00646642">
              <w:rPr>
                <w:rFonts w:asciiTheme="minorHAnsi" w:eastAsia="Times New Roman" w:hAnsiTheme="minorHAnsi"/>
                <w:bCs/>
                <w:sz w:val="22"/>
                <w:lang w:eastAsia="hu-HU"/>
              </w:rPr>
              <w:t>. elnöke</w:t>
            </w:r>
          </w:p>
        </w:tc>
      </w:tr>
    </w:tbl>
    <w:p w14:paraId="099FEB99" w14:textId="77777777" w:rsidR="00F244C7" w:rsidRPr="00646642" w:rsidRDefault="00F244C7" w:rsidP="00F244C7">
      <w:pPr>
        <w:rPr>
          <w:rFonts w:asciiTheme="minorHAnsi" w:eastAsia="Times New Roman" w:hAnsiTheme="minorHAnsi"/>
          <w:bCs/>
          <w:sz w:val="22"/>
          <w:lang w:eastAsia="hu-HU"/>
        </w:rPr>
      </w:pPr>
    </w:p>
    <w:p w14:paraId="571E145D" w14:textId="77777777" w:rsidR="00F244C7" w:rsidRPr="00646642" w:rsidRDefault="00F244C7" w:rsidP="00F244C7">
      <w:pPr>
        <w:rPr>
          <w:rFonts w:asciiTheme="minorHAnsi" w:eastAsia="Times New Roman" w:hAnsiTheme="minorHAnsi"/>
          <w:bCs/>
          <w:sz w:val="22"/>
          <w:lang w:eastAsia="hu-HU"/>
        </w:rPr>
      </w:pPr>
    </w:p>
    <w:p w14:paraId="38000E13" w14:textId="77777777" w:rsidR="00F244C7" w:rsidRPr="00646642" w:rsidRDefault="00F244C7" w:rsidP="00F244C7">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NAPIRENDEK ELŐADÓI, MEGHÍVOTTAK</w:t>
      </w:r>
    </w:p>
    <w:p w14:paraId="37F4DAD8" w14:textId="77777777" w:rsidR="00F244C7" w:rsidRDefault="00F244C7" w:rsidP="001B34CA">
      <w:pPr>
        <w:ind w:left="709" w:hanging="709"/>
        <w:rPr>
          <w:rFonts w:asciiTheme="minorHAnsi" w:eastAsia="Times New Roman" w:hAnsiTheme="minorHAnsi"/>
          <w:bCs/>
          <w:sz w:val="22"/>
          <w:lang w:eastAsia="hu-HU"/>
        </w:rPr>
      </w:pPr>
    </w:p>
    <w:p w14:paraId="579AF1C0" w14:textId="77777777" w:rsidR="00D53926" w:rsidRPr="00646642" w:rsidRDefault="00D53926" w:rsidP="001B34CA">
      <w:pPr>
        <w:ind w:left="709" w:hanging="709"/>
        <w:rPr>
          <w:rFonts w:asciiTheme="minorHAnsi" w:eastAsia="Times New Roman" w:hAnsiTheme="minorHAnsi"/>
          <w:bCs/>
          <w:sz w:val="22"/>
          <w:lang w:eastAsia="hu-HU"/>
        </w:rPr>
      </w:pPr>
    </w:p>
    <w:tbl>
      <w:tblPr>
        <w:tblpPr w:leftFromText="141" w:rightFromText="141" w:vertAnchor="text" w:tblpX="1545" w:tblpY="1"/>
        <w:tblOverlap w:val="never"/>
        <w:tblW w:w="820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5"/>
        <w:gridCol w:w="2138"/>
        <w:gridCol w:w="3234"/>
      </w:tblGrid>
      <w:tr w:rsidR="00040623" w:rsidRPr="00646642" w14:paraId="543A40F5" w14:textId="77777777" w:rsidTr="00266186">
        <w:tc>
          <w:tcPr>
            <w:tcW w:w="2835" w:type="dxa"/>
          </w:tcPr>
          <w:p w14:paraId="707A018A" w14:textId="77777777" w:rsidR="00040623" w:rsidRPr="00646642" w:rsidRDefault="00040623" w:rsidP="00266186">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NÉV</w:t>
            </w:r>
          </w:p>
        </w:tc>
        <w:tc>
          <w:tcPr>
            <w:tcW w:w="2138" w:type="dxa"/>
          </w:tcPr>
          <w:p w14:paraId="139A1108" w14:textId="77777777" w:rsidR="00040623" w:rsidRPr="00646642" w:rsidRDefault="00040623" w:rsidP="00266186">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ALÁÍRÁS</w:t>
            </w:r>
          </w:p>
        </w:tc>
        <w:tc>
          <w:tcPr>
            <w:tcW w:w="3234" w:type="dxa"/>
          </w:tcPr>
          <w:p w14:paraId="188C2A2A" w14:textId="77777777" w:rsidR="00040623" w:rsidRPr="00646642" w:rsidRDefault="00040623" w:rsidP="00266186">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MEGJEGYZÉS</w:t>
            </w:r>
          </w:p>
        </w:tc>
      </w:tr>
      <w:tr w:rsidR="00DF7B48" w:rsidRPr="00646642" w14:paraId="6D93FD6C" w14:textId="77777777" w:rsidTr="00266186">
        <w:tc>
          <w:tcPr>
            <w:tcW w:w="2835" w:type="dxa"/>
          </w:tcPr>
          <w:p w14:paraId="7331DE62" w14:textId="42F8D26C" w:rsidR="00DF7B48" w:rsidRPr="00646642" w:rsidRDefault="00FD7E11" w:rsidP="00E14164">
            <w:pPr>
              <w:rPr>
                <w:rFonts w:asciiTheme="minorHAnsi" w:eastAsia="Times New Roman" w:hAnsiTheme="minorHAnsi"/>
                <w:bCs/>
                <w:sz w:val="22"/>
                <w:lang w:eastAsia="hu-HU"/>
              </w:rPr>
            </w:pPr>
            <w:r>
              <w:rPr>
                <w:rFonts w:asciiTheme="minorHAnsi" w:eastAsia="Times New Roman" w:hAnsiTheme="minorHAnsi"/>
                <w:bCs/>
                <w:sz w:val="22"/>
                <w:lang w:eastAsia="hu-HU"/>
              </w:rPr>
              <w:t xml:space="preserve">Molnár Miklós </w:t>
            </w:r>
            <w:proofErr w:type="gramStart"/>
            <w:r>
              <w:rPr>
                <w:rFonts w:asciiTheme="minorHAnsi" w:eastAsia="Times New Roman" w:hAnsiTheme="minorHAnsi"/>
                <w:bCs/>
                <w:sz w:val="22"/>
                <w:lang w:eastAsia="hu-HU"/>
              </w:rPr>
              <w:t>ügyvezető         (</w:t>
            </w:r>
            <w:proofErr w:type="gramEnd"/>
            <w:r>
              <w:rPr>
                <w:rFonts w:asciiTheme="minorHAnsi" w:eastAsia="Times New Roman" w:hAnsiTheme="minorHAnsi"/>
                <w:bCs/>
                <w:sz w:val="22"/>
                <w:lang w:eastAsia="hu-HU"/>
              </w:rPr>
              <w:t>1.napirend)</w:t>
            </w:r>
          </w:p>
        </w:tc>
        <w:tc>
          <w:tcPr>
            <w:tcW w:w="2138" w:type="dxa"/>
          </w:tcPr>
          <w:p w14:paraId="5B2D531B" w14:textId="77777777" w:rsidR="00DF7B48" w:rsidRPr="00646642" w:rsidRDefault="00DF7B48" w:rsidP="00DF7B48">
            <w:pPr>
              <w:rPr>
                <w:rFonts w:asciiTheme="minorHAnsi" w:eastAsia="Times New Roman" w:hAnsiTheme="minorHAnsi"/>
                <w:sz w:val="22"/>
                <w:lang w:eastAsia="hu-HU"/>
              </w:rPr>
            </w:pPr>
          </w:p>
        </w:tc>
        <w:tc>
          <w:tcPr>
            <w:tcW w:w="3234" w:type="dxa"/>
          </w:tcPr>
          <w:p w14:paraId="74DA163C" w14:textId="77A0929A" w:rsidR="00DF7B48" w:rsidRPr="00646642" w:rsidRDefault="00FD7E11" w:rsidP="00DF7B48">
            <w:pPr>
              <w:rPr>
                <w:rFonts w:asciiTheme="minorHAnsi" w:eastAsia="Times New Roman" w:hAnsiTheme="minorHAnsi"/>
                <w:bCs/>
                <w:sz w:val="22"/>
                <w:lang w:eastAsia="hu-HU"/>
              </w:rPr>
            </w:pPr>
            <w:r>
              <w:rPr>
                <w:rFonts w:asciiTheme="minorHAnsi" w:eastAsia="Times New Roman" w:hAnsiTheme="minorHAnsi"/>
                <w:bCs/>
                <w:sz w:val="22"/>
                <w:lang w:eastAsia="hu-HU"/>
              </w:rPr>
              <w:t xml:space="preserve">Szombathelyi </w:t>
            </w:r>
            <w:proofErr w:type="spellStart"/>
            <w:r>
              <w:rPr>
                <w:rFonts w:asciiTheme="minorHAnsi" w:eastAsia="Times New Roman" w:hAnsiTheme="minorHAnsi"/>
                <w:bCs/>
                <w:sz w:val="22"/>
                <w:lang w:eastAsia="hu-HU"/>
              </w:rPr>
              <w:t>Távhőszolgáltató</w:t>
            </w:r>
            <w:proofErr w:type="spellEnd"/>
            <w:r>
              <w:rPr>
                <w:rFonts w:asciiTheme="minorHAnsi" w:eastAsia="Times New Roman" w:hAnsiTheme="minorHAnsi"/>
                <w:bCs/>
                <w:sz w:val="22"/>
                <w:lang w:eastAsia="hu-HU"/>
              </w:rPr>
              <w:t xml:space="preserve"> Kft.</w:t>
            </w:r>
          </w:p>
        </w:tc>
      </w:tr>
      <w:tr w:rsidR="00DF7B48" w:rsidRPr="00646642" w14:paraId="52917229" w14:textId="77777777" w:rsidTr="00266186">
        <w:tc>
          <w:tcPr>
            <w:tcW w:w="2835" w:type="dxa"/>
          </w:tcPr>
          <w:p w14:paraId="13581102" w14:textId="1F7C6417" w:rsidR="00DF7B48" w:rsidRPr="00646642" w:rsidRDefault="00DF7B48" w:rsidP="00E14164">
            <w:pPr>
              <w:rPr>
                <w:rFonts w:asciiTheme="minorHAnsi" w:eastAsia="Times New Roman" w:hAnsiTheme="minorHAnsi"/>
                <w:bCs/>
                <w:sz w:val="22"/>
                <w:lang w:eastAsia="hu-HU"/>
              </w:rPr>
            </w:pPr>
          </w:p>
        </w:tc>
        <w:tc>
          <w:tcPr>
            <w:tcW w:w="2138" w:type="dxa"/>
          </w:tcPr>
          <w:p w14:paraId="3491372B" w14:textId="77777777" w:rsidR="00DF7B48" w:rsidRPr="00970C47" w:rsidRDefault="00DF7B48" w:rsidP="00DF7B48">
            <w:pPr>
              <w:rPr>
                <w:rFonts w:asciiTheme="minorHAnsi" w:eastAsia="Times New Roman" w:hAnsiTheme="minorHAnsi"/>
                <w:bCs/>
                <w:sz w:val="22"/>
                <w:lang w:eastAsia="hu-HU"/>
              </w:rPr>
            </w:pPr>
          </w:p>
        </w:tc>
        <w:tc>
          <w:tcPr>
            <w:tcW w:w="3234" w:type="dxa"/>
          </w:tcPr>
          <w:p w14:paraId="41FE445D" w14:textId="0218859A" w:rsidR="00DF7B48" w:rsidRPr="00646642" w:rsidRDefault="00DF7B48" w:rsidP="00DF7B48">
            <w:pPr>
              <w:rPr>
                <w:rFonts w:asciiTheme="minorHAnsi" w:eastAsia="Times New Roman" w:hAnsiTheme="minorHAnsi"/>
                <w:bCs/>
                <w:sz w:val="22"/>
                <w:lang w:eastAsia="hu-HU"/>
              </w:rPr>
            </w:pPr>
          </w:p>
        </w:tc>
      </w:tr>
      <w:tr w:rsidR="00DF7B48" w:rsidRPr="00646642" w14:paraId="197D7E63" w14:textId="77777777" w:rsidTr="00FD7E11">
        <w:trPr>
          <w:trHeight w:val="282"/>
        </w:trPr>
        <w:tc>
          <w:tcPr>
            <w:tcW w:w="2835" w:type="dxa"/>
          </w:tcPr>
          <w:p w14:paraId="32C3EE27" w14:textId="1ACCEEFB" w:rsidR="00DF7B48" w:rsidRPr="00970C47" w:rsidRDefault="00DF7B48" w:rsidP="00DF7B48">
            <w:pPr>
              <w:rPr>
                <w:rFonts w:asciiTheme="minorHAnsi" w:eastAsia="Times New Roman" w:hAnsiTheme="minorHAnsi"/>
                <w:bCs/>
                <w:sz w:val="22"/>
                <w:lang w:eastAsia="hu-HU"/>
              </w:rPr>
            </w:pPr>
          </w:p>
        </w:tc>
        <w:tc>
          <w:tcPr>
            <w:tcW w:w="2138" w:type="dxa"/>
          </w:tcPr>
          <w:p w14:paraId="21942EE7" w14:textId="77777777" w:rsidR="00DF7B48" w:rsidRPr="00970C47" w:rsidRDefault="00DF7B48" w:rsidP="00DF7B48">
            <w:pPr>
              <w:rPr>
                <w:rFonts w:asciiTheme="minorHAnsi" w:eastAsia="Times New Roman" w:hAnsiTheme="minorHAnsi"/>
                <w:bCs/>
                <w:sz w:val="22"/>
                <w:lang w:eastAsia="hu-HU"/>
              </w:rPr>
            </w:pPr>
          </w:p>
        </w:tc>
        <w:tc>
          <w:tcPr>
            <w:tcW w:w="3234" w:type="dxa"/>
          </w:tcPr>
          <w:p w14:paraId="4CD81A80" w14:textId="2F5554BD" w:rsidR="00DF7B48" w:rsidRPr="00970C47" w:rsidRDefault="00DF7B48" w:rsidP="00DF7B48">
            <w:pPr>
              <w:jc w:val="both"/>
              <w:rPr>
                <w:rFonts w:asciiTheme="minorHAnsi" w:eastAsia="Times New Roman" w:hAnsiTheme="minorHAnsi"/>
                <w:bCs/>
                <w:sz w:val="22"/>
                <w:lang w:eastAsia="hu-HU"/>
              </w:rPr>
            </w:pPr>
          </w:p>
        </w:tc>
      </w:tr>
      <w:tr w:rsidR="00DF7B48" w:rsidRPr="00646642" w14:paraId="3E7D9F8C" w14:textId="77777777" w:rsidTr="00266186">
        <w:tc>
          <w:tcPr>
            <w:tcW w:w="2835" w:type="dxa"/>
          </w:tcPr>
          <w:p w14:paraId="237C02F7" w14:textId="1FC3C59B" w:rsidR="00DF7B48" w:rsidRPr="00970C47" w:rsidRDefault="00DF7B48" w:rsidP="00E14164">
            <w:pPr>
              <w:rPr>
                <w:rFonts w:asciiTheme="minorHAnsi" w:eastAsia="Times New Roman" w:hAnsiTheme="minorHAnsi"/>
                <w:bCs/>
                <w:sz w:val="22"/>
                <w:lang w:eastAsia="hu-HU"/>
              </w:rPr>
            </w:pPr>
          </w:p>
        </w:tc>
        <w:tc>
          <w:tcPr>
            <w:tcW w:w="2138" w:type="dxa"/>
          </w:tcPr>
          <w:p w14:paraId="678A8669" w14:textId="77777777" w:rsidR="00DF7B48" w:rsidRPr="00970C47" w:rsidRDefault="00DF7B48" w:rsidP="00DF7B48">
            <w:pPr>
              <w:rPr>
                <w:rFonts w:asciiTheme="minorHAnsi" w:eastAsia="Times New Roman" w:hAnsiTheme="minorHAnsi"/>
                <w:bCs/>
                <w:sz w:val="22"/>
                <w:lang w:eastAsia="hu-HU"/>
              </w:rPr>
            </w:pPr>
          </w:p>
        </w:tc>
        <w:tc>
          <w:tcPr>
            <w:tcW w:w="3234" w:type="dxa"/>
          </w:tcPr>
          <w:p w14:paraId="48534B54" w14:textId="3C660298" w:rsidR="00DF7B48" w:rsidRPr="00970C47" w:rsidRDefault="00DF7B48" w:rsidP="00DF7B48">
            <w:pPr>
              <w:jc w:val="both"/>
              <w:rPr>
                <w:rFonts w:asciiTheme="minorHAnsi" w:eastAsia="Times New Roman" w:hAnsiTheme="minorHAnsi"/>
                <w:bCs/>
                <w:sz w:val="22"/>
                <w:lang w:eastAsia="hu-HU"/>
              </w:rPr>
            </w:pPr>
          </w:p>
        </w:tc>
      </w:tr>
      <w:tr w:rsidR="00DF7B48" w:rsidRPr="00646642" w14:paraId="408B01B9" w14:textId="77777777" w:rsidTr="00603FC2">
        <w:trPr>
          <w:trHeight w:val="483"/>
        </w:trPr>
        <w:tc>
          <w:tcPr>
            <w:tcW w:w="2835" w:type="dxa"/>
          </w:tcPr>
          <w:p w14:paraId="6510EA40" w14:textId="34808EE5" w:rsidR="00DF7B48" w:rsidRPr="00646642" w:rsidRDefault="00DF7B48" w:rsidP="00DF7B48">
            <w:pPr>
              <w:rPr>
                <w:rFonts w:asciiTheme="minorHAnsi" w:eastAsia="Times New Roman" w:hAnsiTheme="minorHAnsi"/>
                <w:bCs/>
                <w:sz w:val="22"/>
                <w:lang w:eastAsia="hu-HU"/>
              </w:rPr>
            </w:pPr>
          </w:p>
        </w:tc>
        <w:tc>
          <w:tcPr>
            <w:tcW w:w="2138" w:type="dxa"/>
          </w:tcPr>
          <w:p w14:paraId="54F79029" w14:textId="5E843A6C" w:rsidR="00DF7B48" w:rsidRPr="00970C47" w:rsidRDefault="00DF7B48" w:rsidP="00DF7B48">
            <w:pPr>
              <w:rPr>
                <w:rFonts w:asciiTheme="minorHAnsi" w:eastAsia="Times New Roman" w:hAnsiTheme="minorHAnsi"/>
                <w:bCs/>
                <w:sz w:val="22"/>
                <w:lang w:eastAsia="hu-HU"/>
              </w:rPr>
            </w:pPr>
          </w:p>
        </w:tc>
        <w:tc>
          <w:tcPr>
            <w:tcW w:w="3234" w:type="dxa"/>
          </w:tcPr>
          <w:p w14:paraId="2FF76283" w14:textId="791CB13F" w:rsidR="00DF7B48" w:rsidRPr="00646642" w:rsidRDefault="00DF7B48" w:rsidP="00DF7B48">
            <w:pPr>
              <w:rPr>
                <w:rFonts w:asciiTheme="minorHAnsi" w:eastAsia="Times New Roman" w:hAnsiTheme="minorHAnsi"/>
                <w:bCs/>
                <w:sz w:val="22"/>
                <w:lang w:eastAsia="hu-HU"/>
              </w:rPr>
            </w:pPr>
          </w:p>
        </w:tc>
      </w:tr>
    </w:tbl>
    <w:p w14:paraId="280B10D4" w14:textId="77777777" w:rsidR="00BF1772" w:rsidRDefault="00BF1772" w:rsidP="005F02EC">
      <w:pPr>
        <w:ind w:left="567" w:hanging="567"/>
        <w:jc w:val="both"/>
        <w:rPr>
          <w:rStyle w:val="Egyiksem"/>
          <w:rFonts w:ascii="Calibri" w:hAnsi="Calibri" w:cs="Calibri"/>
          <w:b/>
          <w:bCs/>
          <w:sz w:val="22"/>
          <w:u w:val="single"/>
        </w:rPr>
      </w:pPr>
    </w:p>
    <w:p w14:paraId="4B915E25" w14:textId="77777777" w:rsidR="00BF1772" w:rsidRDefault="00BF1772" w:rsidP="005F02EC">
      <w:pPr>
        <w:ind w:left="567" w:hanging="567"/>
        <w:jc w:val="both"/>
        <w:rPr>
          <w:rStyle w:val="Egyiksem"/>
          <w:rFonts w:ascii="Calibri" w:hAnsi="Calibri" w:cs="Calibri"/>
          <w:b/>
          <w:bCs/>
          <w:sz w:val="22"/>
          <w:u w:val="single"/>
        </w:rPr>
      </w:pPr>
    </w:p>
    <w:p w14:paraId="22D59612" w14:textId="77777777" w:rsidR="00BF1772" w:rsidRDefault="00BF1772" w:rsidP="005F02EC">
      <w:pPr>
        <w:ind w:left="567" w:hanging="567"/>
        <w:jc w:val="both"/>
        <w:rPr>
          <w:rStyle w:val="Egyiksem"/>
          <w:rFonts w:ascii="Calibri" w:hAnsi="Calibri" w:cs="Calibri"/>
          <w:b/>
          <w:bCs/>
          <w:sz w:val="22"/>
          <w:u w:val="single"/>
        </w:rPr>
      </w:pPr>
    </w:p>
    <w:p w14:paraId="76EB0834" w14:textId="77777777" w:rsidR="00BF1772" w:rsidRDefault="00BF1772" w:rsidP="005F02EC">
      <w:pPr>
        <w:ind w:left="567" w:hanging="567"/>
        <w:jc w:val="both"/>
        <w:rPr>
          <w:rStyle w:val="Egyiksem"/>
          <w:rFonts w:ascii="Calibri" w:hAnsi="Calibri" w:cs="Calibri"/>
          <w:b/>
          <w:bCs/>
          <w:sz w:val="22"/>
          <w:u w:val="single"/>
        </w:rPr>
      </w:pPr>
    </w:p>
    <w:p w14:paraId="31A6A0A9" w14:textId="77777777" w:rsidR="00BF1772" w:rsidRDefault="00BF1772" w:rsidP="005F02EC">
      <w:pPr>
        <w:ind w:left="567" w:hanging="567"/>
        <w:jc w:val="both"/>
        <w:rPr>
          <w:rStyle w:val="Egyiksem"/>
          <w:rFonts w:ascii="Calibri" w:hAnsi="Calibri" w:cs="Calibri"/>
          <w:b/>
          <w:bCs/>
          <w:sz w:val="22"/>
          <w:u w:val="single"/>
        </w:rPr>
      </w:pPr>
    </w:p>
    <w:p w14:paraId="606E5147" w14:textId="77777777" w:rsidR="00BF1772" w:rsidRDefault="00BF1772" w:rsidP="005F02EC">
      <w:pPr>
        <w:ind w:left="567" w:hanging="567"/>
        <w:jc w:val="both"/>
        <w:rPr>
          <w:rStyle w:val="Egyiksem"/>
          <w:rFonts w:ascii="Calibri" w:hAnsi="Calibri" w:cs="Calibri"/>
          <w:b/>
          <w:bCs/>
          <w:sz w:val="22"/>
          <w:u w:val="single"/>
        </w:rPr>
      </w:pPr>
    </w:p>
    <w:p w14:paraId="0331017D" w14:textId="77777777" w:rsidR="00BF1772" w:rsidRDefault="00BF1772" w:rsidP="005F02EC">
      <w:pPr>
        <w:ind w:left="567" w:hanging="567"/>
        <w:jc w:val="both"/>
        <w:rPr>
          <w:rStyle w:val="Egyiksem"/>
          <w:rFonts w:ascii="Calibri" w:hAnsi="Calibri" w:cs="Calibri"/>
          <w:b/>
          <w:bCs/>
          <w:sz w:val="22"/>
          <w:u w:val="single"/>
        </w:rPr>
      </w:pPr>
    </w:p>
    <w:p w14:paraId="0F3888BA" w14:textId="77777777" w:rsidR="00BF1772" w:rsidRDefault="00BF1772" w:rsidP="005F02EC">
      <w:pPr>
        <w:ind w:left="567" w:hanging="567"/>
        <w:jc w:val="both"/>
        <w:rPr>
          <w:rStyle w:val="Egyiksem"/>
          <w:rFonts w:ascii="Calibri" w:hAnsi="Calibri" w:cs="Calibri"/>
          <w:b/>
          <w:bCs/>
          <w:sz w:val="22"/>
          <w:u w:val="single"/>
        </w:rPr>
      </w:pPr>
    </w:p>
    <w:p w14:paraId="76CBEDEC" w14:textId="00320CE7" w:rsidR="005F02EC" w:rsidRPr="007B7C5E" w:rsidRDefault="005F02EC" w:rsidP="00B3719D">
      <w:pPr>
        <w:jc w:val="both"/>
        <w:rPr>
          <w:rFonts w:ascii="Calibri" w:hAnsi="Calibri" w:cs="Calibri"/>
          <w:sz w:val="22"/>
        </w:rPr>
      </w:pPr>
      <w:r w:rsidRPr="003F54E8">
        <w:rPr>
          <w:rStyle w:val="Egyiksem"/>
          <w:rFonts w:ascii="Calibri" w:hAnsi="Calibri" w:cs="Calibri"/>
          <w:b/>
          <w:bCs/>
          <w:sz w:val="22"/>
          <w:u w:val="single"/>
        </w:rPr>
        <w:lastRenderedPageBreak/>
        <w:t>Tóth Kálmán, a bizottság elnöke</w:t>
      </w:r>
      <w:r w:rsidRPr="0098284A">
        <w:rPr>
          <w:rStyle w:val="Egyiksem"/>
          <w:rFonts w:ascii="Calibri" w:hAnsi="Calibri" w:cs="Calibri"/>
          <w:b/>
          <w:bCs/>
          <w:sz w:val="22"/>
          <w:u w:val="single"/>
        </w:rPr>
        <w:t>:</w:t>
      </w:r>
      <w:r w:rsidRPr="0098284A">
        <w:rPr>
          <w:rStyle w:val="Egyiksem"/>
          <w:rFonts w:ascii="Calibri" w:hAnsi="Calibri" w:cs="Calibri"/>
          <w:sz w:val="22"/>
        </w:rPr>
        <w:t xml:space="preserve"> </w:t>
      </w:r>
      <w:r w:rsidRPr="007B7C5E">
        <w:rPr>
          <w:rStyle w:val="Egyiksem"/>
          <w:rFonts w:ascii="Calibri" w:hAnsi="Calibri" w:cs="Calibri"/>
          <w:sz w:val="22"/>
        </w:rPr>
        <w:t>Köszönti a megje</w:t>
      </w:r>
      <w:r w:rsidR="00246F9E" w:rsidRPr="007B7C5E">
        <w:rPr>
          <w:rStyle w:val="Egyiksem"/>
          <w:rFonts w:ascii="Calibri" w:hAnsi="Calibri" w:cs="Calibri"/>
          <w:sz w:val="22"/>
        </w:rPr>
        <w:t>lenteket a bizottsági ülésen, 9:</w:t>
      </w:r>
      <w:r w:rsidRPr="007B7C5E">
        <w:rPr>
          <w:rStyle w:val="Egyiksem"/>
          <w:rFonts w:ascii="Calibri" w:hAnsi="Calibri" w:cs="Calibri"/>
          <w:sz w:val="22"/>
        </w:rPr>
        <w:t>0</w:t>
      </w:r>
      <w:r w:rsidR="00D551BA" w:rsidRPr="007B7C5E">
        <w:rPr>
          <w:rStyle w:val="Egyiksem"/>
          <w:rFonts w:ascii="Calibri" w:hAnsi="Calibri" w:cs="Calibri"/>
          <w:sz w:val="22"/>
        </w:rPr>
        <w:t>3</w:t>
      </w:r>
      <w:r w:rsidRPr="007B7C5E">
        <w:rPr>
          <w:rStyle w:val="Egyiksem"/>
          <w:rFonts w:ascii="Calibri" w:hAnsi="Calibri" w:cs="Calibri"/>
          <w:sz w:val="22"/>
        </w:rPr>
        <w:t xml:space="preserve"> órakor megnyitja a </w:t>
      </w:r>
      <w:r w:rsidR="00D551BA" w:rsidRPr="007B7C5E">
        <w:rPr>
          <w:rStyle w:val="Egyiksem"/>
          <w:rFonts w:ascii="Calibri" w:hAnsi="Calibri" w:cs="Calibri"/>
          <w:sz w:val="22"/>
        </w:rPr>
        <w:t>rendkívüli</w:t>
      </w:r>
      <w:r w:rsidR="007B7C5E">
        <w:rPr>
          <w:rStyle w:val="Egyiksem"/>
          <w:rFonts w:ascii="Calibri" w:hAnsi="Calibri" w:cs="Calibri"/>
          <w:sz w:val="22"/>
        </w:rPr>
        <w:t>,</w:t>
      </w:r>
      <w:r w:rsidR="00D551BA" w:rsidRPr="007B7C5E">
        <w:rPr>
          <w:rStyle w:val="Egyiksem"/>
          <w:rFonts w:ascii="Calibri" w:hAnsi="Calibri" w:cs="Calibri"/>
          <w:sz w:val="22"/>
        </w:rPr>
        <w:t xml:space="preserve"> </w:t>
      </w:r>
      <w:r w:rsidRPr="007B7C5E">
        <w:rPr>
          <w:rStyle w:val="Egyiksem"/>
          <w:rFonts w:ascii="Calibri" w:hAnsi="Calibri" w:cs="Calibri"/>
          <w:sz w:val="22"/>
        </w:rPr>
        <w:t>nyilv</w:t>
      </w:r>
      <w:r w:rsidR="00A739A2" w:rsidRPr="007B7C5E">
        <w:rPr>
          <w:rStyle w:val="Egyiksem"/>
          <w:rFonts w:ascii="Calibri" w:hAnsi="Calibri" w:cs="Calibri"/>
          <w:sz w:val="22"/>
        </w:rPr>
        <w:t>ános ülést. Megállapít</w:t>
      </w:r>
      <w:r w:rsidR="00EB06ED" w:rsidRPr="007B7C5E">
        <w:rPr>
          <w:rStyle w:val="Egyiksem"/>
          <w:rFonts w:ascii="Calibri" w:hAnsi="Calibri" w:cs="Calibri"/>
          <w:sz w:val="22"/>
        </w:rPr>
        <w:t xml:space="preserve">ja, hogy </w:t>
      </w:r>
      <w:r w:rsidR="00D551BA" w:rsidRPr="007B7C5E">
        <w:rPr>
          <w:rStyle w:val="Egyiksem"/>
          <w:rFonts w:ascii="Calibri" w:hAnsi="Calibri" w:cs="Calibri"/>
          <w:sz w:val="22"/>
        </w:rPr>
        <w:t>7</w:t>
      </w:r>
      <w:r w:rsidRPr="007B7C5E">
        <w:rPr>
          <w:rStyle w:val="Egyiksem"/>
          <w:rFonts w:ascii="Calibri" w:hAnsi="Calibri" w:cs="Calibri"/>
          <w:sz w:val="22"/>
        </w:rPr>
        <w:t xml:space="preserve"> fővel határozatképes a bizottság.</w:t>
      </w:r>
      <w:r w:rsidR="00D551BA" w:rsidRPr="007B7C5E">
        <w:rPr>
          <w:rStyle w:val="Egyiksem"/>
          <w:rFonts w:ascii="Calibri" w:hAnsi="Calibri" w:cs="Calibri"/>
          <w:sz w:val="22"/>
        </w:rPr>
        <w:t xml:space="preserve"> Putz Attila, Kocsis Gergő és Lukács Dániel előre jelezték a távollétüket, Bokányi Adrienn később érkezik. </w:t>
      </w:r>
      <w:r w:rsidRPr="007B7C5E">
        <w:rPr>
          <w:rStyle w:val="Egyiksem"/>
          <w:rFonts w:ascii="Calibri" w:hAnsi="Calibri" w:cs="Calibri"/>
          <w:sz w:val="22"/>
        </w:rPr>
        <w:t xml:space="preserve"> </w:t>
      </w:r>
      <w:r w:rsidR="00D551BA" w:rsidRPr="007B7C5E">
        <w:rPr>
          <w:rStyle w:val="Egyiksem"/>
          <w:rFonts w:ascii="Calibri" w:hAnsi="Calibri" w:cs="Calibri"/>
          <w:sz w:val="22"/>
        </w:rPr>
        <w:t>A kiküldött napirendben egy határozati javaslat, két napirendi pont szerepel.</w:t>
      </w:r>
      <w:r w:rsidRPr="007B7C5E">
        <w:rPr>
          <w:rStyle w:val="Egyiksem"/>
          <w:rFonts w:ascii="Calibri" w:hAnsi="Calibri" w:cs="Calibri"/>
          <w:sz w:val="22"/>
        </w:rPr>
        <w:t xml:space="preserve"> </w:t>
      </w:r>
      <w:r w:rsidRPr="007B7C5E">
        <w:rPr>
          <w:rFonts w:asciiTheme="minorHAnsi" w:hAnsiTheme="minorHAnsi"/>
          <w:bCs/>
          <w:sz w:val="22"/>
        </w:rPr>
        <w:t xml:space="preserve">Jegyzőkönyv </w:t>
      </w:r>
      <w:r w:rsidRPr="007B7C5E">
        <w:rPr>
          <w:rStyle w:val="Egyiksem"/>
          <w:rFonts w:ascii="Calibri" w:hAnsi="Calibri" w:cs="Calibri"/>
          <w:sz w:val="22"/>
        </w:rPr>
        <w:t>hitelesítőnek Németh Ákos</w:t>
      </w:r>
      <w:r w:rsidR="00672CE4" w:rsidRPr="007B7C5E">
        <w:rPr>
          <w:rStyle w:val="Egyiksem"/>
          <w:rFonts w:ascii="Calibri" w:hAnsi="Calibri" w:cs="Calibri"/>
          <w:sz w:val="22"/>
        </w:rPr>
        <w:t xml:space="preserve"> </w:t>
      </w:r>
      <w:r w:rsidRPr="007B7C5E">
        <w:rPr>
          <w:rStyle w:val="Egyiksem"/>
          <w:rFonts w:ascii="Calibri" w:hAnsi="Calibri" w:cs="Calibri"/>
          <w:sz w:val="22"/>
        </w:rPr>
        <w:t xml:space="preserve">bizottsági tagot kéri fel. </w:t>
      </w:r>
      <w:r w:rsidRPr="007B7C5E">
        <w:rPr>
          <w:rFonts w:ascii="Calibri" w:hAnsi="Calibri" w:cs="Calibri"/>
          <w:sz w:val="22"/>
        </w:rPr>
        <w:t xml:space="preserve">Elrendeli a szavazást a napirendről. </w:t>
      </w:r>
    </w:p>
    <w:p w14:paraId="4EBDFCEB" w14:textId="13D51FF8" w:rsidR="005F02EC" w:rsidRPr="007B7C5E" w:rsidRDefault="005F02EC" w:rsidP="005F02EC">
      <w:pPr>
        <w:ind w:left="567" w:hanging="567"/>
        <w:jc w:val="right"/>
        <w:rPr>
          <w:rStyle w:val="Egyiksem"/>
          <w:rFonts w:ascii="Calibri" w:hAnsi="Calibri" w:cs="Calibri"/>
          <w:sz w:val="22"/>
        </w:rPr>
      </w:pPr>
      <w:r w:rsidRPr="007B7C5E">
        <w:rPr>
          <w:rStyle w:val="Egyiksem"/>
          <w:rFonts w:ascii="Calibri" w:hAnsi="Calibri" w:cs="Calibri"/>
          <w:sz w:val="22"/>
        </w:rPr>
        <w:t xml:space="preserve">A szavazásnál </w:t>
      </w:r>
      <w:r w:rsidR="00D551BA" w:rsidRPr="007B7C5E">
        <w:rPr>
          <w:rStyle w:val="Egyiksem"/>
          <w:rFonts w:ascii="Calibri" w:hAnsi="Calibri" w:cs="Calibri"/>
          <w:sz w:val="22"/>
        </w:rPr>
        <w:t>7</w:t>
      </w:r>
      <w:r w:rsidRPr="007B7C5E">
        <w:rPr>
          <w:rStyle w:val="Egyiksem"/>
          <w:rFonts w:ascii="Calibri" w:hAnsi="Calibri" w:cs="Calibri"/>
          <w:sz w:val="22"/>
        </w:rPr>
        <w:t xml:space="preserve"> fő bizottsági tag volt jelen.</w:t>
      </w:r>
    </w:p>
    <w:p w14:paraId="699CADC4" w14:textId="77777777" w:rsidR="005F02EC" w:rsidRPr="007B7C5E" w:rsidRDefault="005F02EC" w:rsidP="005F02EC">
      <w:pPr>
        <w:ind w:left="567" w:hanging="567"/>
        <w:jc w:val="right"/>
        <w:rPr>
          <w:rStyle w:val="Egyiksem"/>
          <w:rFonts w:ascii="Calibri" w:hAnsi="Calibri" w:cs="Calibri"/>
          <w:sz w:val="22"/>
        </w:rPr>
      </w:pPr>
    </w:p>
    <w:p w14:paraId="3AC335B5" w14:textId="7D68872F" w:rsidR="005F02EC" w:rsidRPr="003F54E8" w:rsidRDefault="00D551BA" w:rsidP="005F02EC">
      <w:pPr>
        <w:jc w:val="both"/>
        <w:rPr>
          <w:rStyle w:val="Egyiksem"/>
          <w:rFonts w:ascii="Calibri" w:hAnsi="Calibri" w:cs="Calibri"/>
          <w:sz w:val="22"/>
        </w:rPr>
      </w:pPr>
      <w:r w:rsidRPr="007B7C5E">
        <w:rPr>
          <w:rStyle w:val="Egyiksem"/>
          <w:rFonts w:ascii="Calibri" w:hAnsi="Calibri" w:cs="Calibri"/>
          <w:sz w:val="22"/>
        </w:rPr>
        <w:t>A bizottság 7</w:t>
      </w:r>
      <w:r w:rsidR="005F02EC" w:rsidRPr="007B7C5E">
        <w:rPr>
          <w:rStyle w:val="Egyiksem"/>
          <w:rFonts w:ascii="Calibri" w:hAnsi="Calibri" w:cs="Calibri"/>
          <w:sz w:val="22"/>
        </w:rPr>
        <w:t xml:space="preserve"> igen szavazattal, ellenszavazat és tartózkodás nélkül az alábbi határozatot hozta:</w:t>
      </w:r>
    </w:p>
    <w:p w14:paraId="1F4D9953" w14:textId="77777777" w:rsidR="002076EF" w:rsidRPr="003F54E8" w:rsidRDefault="002076EF" w:rsidP="0041660E">
      <w:pPr>
        <w:jc w:val="both"/>
        <w:rPr>
          <w:rStyle w:val="Egyiksem"/>
          <w:rFonts w:ascii="Calibri" w:hAnsi="Calibri" w:cs="Calibri"/>
          <w:b/>
          <w:bCs/>
          <w:sz w:val="22"/>
          <w:u w:val="single"/>
        </w:rPr>
      </w:pPr>
    </w:p>
    <w:p w14:paraId="375D5910" w14:textId="77777777" w:rsidR="001F6255" w:rsidRDefault="001F6255" w:rsidP="00D57EB5">
      <w:pPr>
        <w:keepNext/>
        <w:jc w:val="center"/>
        <w:rPr>
          <w:rFonts w:ascii="Calibri" w:hAnsi="Calibri" w:cs="Calibri"/>
          <w:b/>
          <w:u w:val="single"/>
        </w:rPr>
      </w:pPr>
      <w:bookmarkStart w:id="0" w:name="_Hlk189068663"/>
      <w:bookmarkStart w:id="1" w:name="_Hlk189069569"/>
    </w:p>
    <w:bookmarkEnd w:id="0"/>
    <w:p w14:paraId="618B31BF" w14:textId="77777777" w:rsidR="00D551BA" w:rsidRPr="0087323E" w:rsidRDefault="00D551BA" w:rsidP="00D551BA">
      <w:pPr>
        <w:keepNext/>
        <w:jc w:val="center"/>
        <w:rPr>
          <w:rFonts w:ascii="Calibri" w:hAnsi="Calibri" w:cs="Calibri"/>
          <w:b/>
          <w:color w:val="FF0000"/>
          <w:u w:val="single"/>
        </w:rPr>
      </w:pPr>
      <w:r>
        <w:rPr>
          <w:rFonts w:ascii="Calibri" w:hAnsi="Calibri" w:cs="Calibri"/>
          <w:b/>
          <w:u w:val="single"/>
        </w:rPr>
        <w:t>139</w:t>
      </w:r>
      <w:r w:rsidRPr="00BF2512">
        <w:rPr>
          <w:rFonts w:ascii="Calibri" w:hAnsi="Calibri" w:cs="Calibri"/>
          <w:b/>
          <w:u w:val="single"/>
        </w:rPr>
        <w:t>/202</w:t>
      </w:r>
      <w:r>
        <w:rPr>
          <w:rFonts w:ascii="Calibri" w:hAnsi="Calibri" w:cs="Calibri"/>
          <w:b/>
          <w:u w:val="single"/>
        </w:rPr>
        <w:t>5</w:t>
      </w:r>
      <w:r w:rsidRPr="00BF2512">
        <w:rPr>
          <w:rFonts w:ascii="Calibri" w:hAnsi="Calibri" w:cs="Calibri"/>
          <w:b/>
          <w:u w:val="single"/>
        </w:rPr>
        <w:t>. (</w:t>
      </w:r>
      <w:r>
        <w:rPr>
          <w:rFonts w:ascii="Calibri" w:hAnsi="Calibri" w:cs="Calibri"/>
          <w:b/>
          <w:u w:val="single"/>
        </w:rPr>
        <w:t>VII</w:t>
      </w:r>
      <w:r w:rsidRPr="00BF2512">
        <w:rPr>
          <w:rFonts w:ascii="Calibri" w:hAnsi="Calibri" w:cs="Calibri"/>
          <w:b/>
          <w:u w:val="single"/>
        </w:rPr>
        <w:t>.</w:t>
      </w:r>
      <w:r>
        <w:rPr>
          <w:rFonts w:ascii="Calibri" w:hAnsi="Calibri" w:cs="Calibri"/>
          <w:b/>
          <w:u w:val="single"/>
        </w:rPr>
        <w:t>17</w:t>
      </w:r>
      <w:r w:rsidRPr="00BF2512">
        <w:rPr>
          <w:rFonts w:ascii="Calibri" w:hAnsi="Calibri" w:cs="Calibri"/>
          <w:b/>
          <w:u w:val="single"/>
        </w:rPr>
        <w:t>.) VISB számú határozat</w:t>
      </w:r>
      <w:r>
        <w:rPr>
          <w:rFonts w:ascii="Calibri" w:hAnsi="Calibri" w:cs="Calibri"/>
          <w:b/>
          <w:u w:val="single"/>
        </w:rPr>
        <w:t xml:space="preserve"> </w:t>
      </w:r>
    </w:p>
    <w:p w14:paraId="340048D9" w14:textId="77777777" w:rsidR="00D551BA" w:rsidRPr="00063C08" w:rsidRDefault="00D551BA" w:rsidP="00D551BA">
      <w:pPr>
        <w:keepNext/>
        <w:jc w:val="center"/>
        <w:rPr>
          <w:rFonts w:ascii="Calibri" w:hAnsi="Calibri" w:cs="Calibri"/>
        </w:rPr>
      </w:pPr>
    </w:p>
    <w:p w14:paraId="09F78C38" w14:textId="77777777" w:rsidR="00D551BA" w:rsidRPr="007B7C5E" w:rsidRDefault="00D551BA" w:rsidP="00D551BA">
      <w:pPr>
        <w:jc w:val="both"/>
        <w:rPr>
          <w:rFonts w:ascii="Calibri" w:hAnsi="Calibri" w:cs="Calibri"/>
          <w:sz w:val="22"/>
        </w:rPr>
      </w:pPr>
      <w:r w:rsidRPr="007B7C5E">
        <w:rPr>
          <w:rFonts w:ascii="Calibri" w:hAnsi="Calibri" w:cs="Calibri"/>
          <w:sz w:val="22"/>
        </w:rPr>
        <w:t>A Városstratégiai, Idegenforgalmi és Sport Bizottság napirendjét az alábbiak szerint fogadta el:</w:t>
      </w:r>
    </w:p>
    <w:p w14:paraId="78CAFC95" w14:textId="77777777" w:rsidR="00D551BA" w:rsidRPr="007B7C5E" w:rsidRDefault="00D551BA" w:rsidP="00D551BA">
      <w:pPr>
        <w:jc w:val="both"/>
        <w:rPr>
          <w:rFonts w:ascii="Calibri" w:hAnsi="Calibri" w:cs="Calibri"/>
          <w:sz w:val="22"/>
        </w:rPr>
      </w:pPr>
    </w:p>
    <w:p w14:paraId="1E48E1D5" w14:textId="77777777" w:rsidR="00D551BA" w:rsidRPr="000D0378" w:rsidRDefault="00D551BA" w:rsidP="00D551BA">
      <w:pPr>
        <w:spacing w:after="60"/>
        <w:jc w:val="center"/>
        <w:outlineLvl w:val="1"/>
        <w:rPr>
          <w:rFonts w:ascii="Calibri" w:hAnsi="Calibri" w:cs="Calibri"/>
          <w:b/>
        </w:rPr>
      </w:pPr>
      <w:bookmarkStart w:id="2" w:name="_Hlk132869352"/>
      <w:bookmarkStart w:id="3" w:name="_Hlk98816110"/>
      <w:bookmarkStart w:id="4" w:name="_Hlk114741554"/>
      <w:r w:rsidRPr="000D0378">
        <w:rPr>
          <w:rFonts w:ascii="Calibri" w:hAnsi="Calibri" w:cs="Calibri"/>
          <w:b/>
        </w:rPr>
        <w:t>I.</w:t>
      </w:r>
    </w:p>
    <w:bookmarkEnd w:id="2"/>
    <w:bookmarkEnd w:id="3"/>
    <w:bookmarkEnd w:id="4"/>
    <w:p w14:paraId="6D0C6C09" w14:textId="77777777" w:rsidR="00D551BA" w:rsidRPr="000D0378" w:rsidRDefault="00D551BA" w:rsidP="00D551BA">
      <w:pPr>
        <w:spacing w:after="60"/>
        <w:jc w:val="center"/>
        <w:outlineLvl w:val="1"/>
        <w:rPr>
          <w:rFonts w:ascii="Calibri" w:hAnsi="Calibri" w:cs="Calibri"/>
          <w:b/>
          <w:u w:val="single"/>
        </w:rPr>
      </w:pPr>
      <w:r w:rsidRPr="000D0378">
        <w:rPr>
          <w:rFonts w:ascii="Calibri" w:hAnsi="Calibri" w:cs="Calibri"/>
          <w:b/>
          <w:u w:val="single"/>
        </w:rPr>
        <w:t>NYILVÁNOS ÜLÉS</w:t>
      </w:r>
    </w:p>
    <w:p w14:paraId="1099964D" w14:textId="77777777" w:rsidR="00D551BA" w:rsidRDefault="00D551BA" w:rsidP="00D551BA">
      <w:pPr>
        <w:rPr>
          <w:rFonts w:ascii="Calibri" w:hAnsi="Calibri" w:cs="Calibri"/>
          <w:iCs/>
        </w:rPr>
      </w:pPr>
    </w:p>
    <w:p w14:paraId="6F27B35B" w14:textId="77777777" w:rsidR="00D551BA" w:rsidRPr="007B7C5E" w:rsidRDefault="00D551BA" w:rsidP="00D551BA">
      <w:pPr>
        <w:ind w:left="705" w:hanging="705"/>
        <w:rPr>
          <w:rFonts w:ascii="Calibri" w:hAnsi="Calibri"/>
          <w:b/>
          <w:bCs/>
          <w:sz w:val="22"/>
        </w:rPr>
      </w:pPr>
      <w:r w:rsidRPr="007B7C5E">
        <w:rPr>
          <w:rFonts w:ascii="Calibri" w:hAnsi="Calibri" w:cs="Calibri"/>
          <w:b/>
          <w:bCs/>
          <w:sz w:val="22"/>
        </w:rPr>
        <w:t>1./</w:t>
      </w:r>
      <w:r w:rsidRPr="007B7C5E">
        <w:rPr>
          <w:rFonts w:ascii="Calibri" w:hAnsi="Calibri" w:cs="Calibri"/>
          <w:b/>
          <w:bCs/>
          <w:sz w:val="22"/>
        </w:rPr>
        <w:tab/>
      </w:r>
      <w:r w:rsidRPr="007B7C5E">
        <w:rPr>
          <w:rFonts w:ascii="Calibri" w:hAnsi="Calibri" w:cs="Calibri"/>
          <w:b/>
          <w:sz w:val="22"/>
        </w:rPr>
        <w:t xml:space="preserve">Javaslat a Szombathelyi </w:t>
      </w:r>
      <w:proofErr w:type="spellStart"/>
      <w:r w:rsidRPr="007B7C5E">
        <w:rPr>
          <w:rFonts w:ascii="Calibri" w:hAnsi="Calibri" w:cs="Calibri"/>
          <w:b/>
          <w:sz w:val="22"/>
        </w:rPr>
        <w:t>Távhőszolgáltató</w:t>
      </w:r>
      <w:proofErr w:type="spellEnd"/>
      <w:r w:rsidRPr="007B7C5E">
        <w:rPr>
          <w:rFonts w:ascii="Calibri" w:hAnsi="Calibri" w:cs="Calibri"/>
          <w:b/>
          <w:sz w:val="22"/>
        </w:rPr>
        <w:t xml:space="preserve"> </w:t>
      </w:r>
      <w:proofErr w:type="spellStart"/>
      <w:r w:rsidRPr="007B7C5E">
        <w:rPr>
          <w:rFonts w:ascii="Calibri" w:hAnsi="Calibri" w:cs="Calibri"/>
          <w:b/>
          <w:sz w:val="22"/>
        </w:rPr>
        <w:t>Kft.-vel</w:t>
      </w:r>
      <w:proofErr w:type="spellEnd"/>
      <w:r w:rsidRPr="007B7C5E">
        <w:rPr>
          <w:rFonts w:ascii="Calibri" w:hAnsi="Calibri" w:cs="Calibri"/>
          <w:b/>
          <w:sz w:val="22"/>
        </w:rPr>
        <w:t xml:space="preserve"> kapcsolatos döntések meghozatalára</w:t>
      </w:r>
      <w:r w:rsidRPr="007B7C5E">
        <w:rPr>
          <w:b/>
          <w:bCs/>
          <w:sz w:val="22"/>
        </w:rPr>
        <w:t xml:space="preserve"> </w:t>
      </w:r>
    </w:p>
    <w:p w14:paraId="61188A6A" w14:textId="77777777" w:rsidR="00D551BA" w:rsidRPr="007B7C5E" w:rsidRDefault="00D551BA" w:rsidP="00D551BA">
      <w:pPr>
        <w:ind w:left="705" w:hanging="705"/>
        <w:jc w:val="both"/>
        <w:rPr>
          <w:rFonts w:ascii="Calibri" w:hAnsi="Calibri" w:cs="Calibri"/>
          <w:b/>
          <w:sz w:val="22"/>
          <w:u w:val="single"/>
        </w:rPr>
      </w:pPr>
    </w:p>
    <w:p w14:paraId="0582F521" w14:textId="77777777" w:rsidR="00D551BA" w:rsidRPr="007B7C5E" w:rsidRDefault="00D551BA" w:rsidP="00D551BA">
      <w:pPr>
        <w:ind w:left="2124" w:hanging="1419"/>
        <w:jc w:val="both"/>
        <w:rPr>
          <w:rFonts w:ascii="Calibri" w:hAnsi="Calibri" w:cs="Calibri"/>
          <w:bCs/>
          <w:sz w:val="22"/>
        </w:rPr>
      </w:pPr>
      <w:r w:rsidRPr="007B7C5E">
        <w:rPr>
          <w:rFonts w:ascii="Calibri" w:hAnsi="Calibri" w:cs="Calibri"/>
          <w:b/>
          <w:sz w:val="22"/>
          <w:u w:val="single"/>
        </w:rPr>
        <w:t>Előadó:</w:t>
      </w:r>
      <w:r w:rsidRPr="007B7C5E">
        <w:rPr>
          <w:sz w:val="22"/>
        </w:rPr>
        <w:t xml:space="preserve"> </w:t>
      </w:r>
      <w:r w:rsidRPr="007B7C5E">
        <w:rPr>
          <w:sz w:val="22"/>
        </w:rPr>
        <w:tab/>
      </w:r>
      <w:r w:rsidRPr="007B7C5E">
        <w:rPr>
          <w:rFonts w:ascii="Calibri" w:hAnsi="Calibri" w:cs="Calibri"/>
          <w:iCs/>
          <w:sz w:val="22"/>
        </w:rPr>
        <w:t>Dr. Gyuráczné Dr. Speier Anikó, a Városüzemeltetési és Városfejlesztési Osztály vezetője</w:t>
      </w:r>
      <w:r w:rsidRPr="007B7C5E">
        <w:rPr>
          <w:rFonts w:ascii="Calibri" w:hAnsi="Calibri" w:cs="Calibri"/>
          <w:bCs/>
          <w:sz w:val="22"/>
        </w:rPr>
        <w:t xml:space="preserve"> </w:t>
      </w:r>
    </w:p>
    <w:p w14:paraId="0C02A6B1" w14:textId="77777777" w:rsidR="00D551BA" w:rsidRPr="007B7C5E" w:rsidRDefault="00D551BA" w:rsidP="00D551BA">
      <w:pPr>
        <w:ind w:left="705"/>
        <w:jc w:val="both"/>
        <w:rPr>
          <w:sz w:val="22"/>
        </w:rPr>
      </w:pPr>
      <w:r w:rsidRPr="007B7C5E">
        <w:rPr>
          <w:rFonts w:ascii="Calibri" w:hAnsi="Calibri" w:cs="Calibri"/>
          <w:b/>
          <w:bCs/>
          <w:iCs/>
          <w:sz w:val="22"/>
          <w:u w:val="single"/>
        </w:rPr>
        <w:t>Meghívott:</w:t>
      </w:r>
      <w:r w:rsidRPr="007B7C5E">
        <w:rPr>
          <w:sz w:val="22"/>
        </w:rPr>
        <w:t xml:space="preserve"> </w:t>
      </w:r>
      <w:r w:rsidRPr="007B7C5E">
        <w:rPr>
          <w:sz w:val="22"/>
        </w:rPr>
        <w:tab/>
      </w:r>
      <w:r w:rsidRPr="007B7C5E">
        <w:rPr>
          <w:rFonts w:ascii="Calibri" w:hAnsi="Calibri" w:cs="Calibri"/>
          <w:iCs/>
          <w:sz w:val="22"/>
        </w:rPr>
        <w:t xml:space="preserve">Molnár Miklós, a Szombathelyi </w:t>
      </w:r>
      <w:proofErr w:type="spellStart"/>
      <w:r w:rsidRPr="007B7C5E">
        <w:rPr>
          <w:rFonts w:ascii="Calibri" w:hAnsi="Calibri" w:cs="Calibri"/>
          <w:iCs/>
          <w:sz w:val="22"/>
        </w:rPr>
        <w:t>Távhőszolgáltató</w:t>
      </w:r>
      <w:proofErr w:type="spellEnd"/>
      <w:r w:rsidRPr="007B7C5E">
        <w:rPr>
          <w:rFonts w:ascii="Calibri" w:hAnsi="Calibri" w:cs="Calibri"/>
          <w:iCs/>
          <w:sz w:val="22"/>
        </w:rPr>
        <w:t xml:space="preserve"> Kft. ügyvezetője</w:t>
      </w:r>
    </w:p>
    <w:p w14:paraId="5CC19483" w14:textId="77777777" w:rsidR="00D551BA" w:rsidRPr="007B7C5E" w:rsidRDefault="00D551BA" w:rsidP="00D551BA">
      <w:pPr>
        <w:ind w:left="705" w:hanging="705"/>
        <w:jc w:val="both"/>
        <w:rPr>
          <w:rFonts w:ascii="Aptos" w:hAnsi="Aptos" w:cs="Aptos"/>
          <w:sz w:val="22"/>
        </w:rPr>
      </w:pPr>
      <w:r w:rsidRPr="007B7C5E">
        <w:rPr>
          <w:rFonts w:ascii="Aptos" w:hAnsi="Aptos" w:cs="Aptos"/>
          <w:sz w:val="22"/>
        </w:rPr>
        <w:t xml:space="preserve"> </w:t>
      </w:r>
    </w:p>
    <w:p w14:paraId="096B58FC" w14:textId="77777777" w:rsidR="00D551BA" w:rsidRDefault="00D551BA" w:rsidP="00D551BA">
      <w:pPr>
        <w:spacing w:after="60"/>
        <w:outlineLvl w:val="1"/>
        <w:rPr>
          <w:rFonts w:ascii="Calibri" w:hAnsi="Calibri" w:cs="Calibri"/>
          <w:b/>
          <w:bCs/>
        </w:rPr>
      </w:pPr>
    </w:p>
    <w:p w14:paraId="76416488" w14:textId="77777777" w:rsidR="00D551BA" w:rsidRPr="007B7C5E" w:rsidRDefault="00D551BA" w:rsidP="00D551BA">
      <w:pPr>
        <w:spacing w:after="60"/>
        <w:jc w:val="center"/>
        <w:outlineLvl w:val="1"/>
        <w:rPr>
          <w:rFonts w:ascii="Calibri" w:hAnsi="Calibri" w:cs="Calibri"/>
          <w:b/>
          <w:sz w:val="22"/>
        </w:rPr>
      </w:pPr>
    </w:p>
    <w:p w14:paraId="45BA9CF5" w14:textId="35230952" w:rsidR="00D551BA" w:rsidRPr="007B7C5E" w:rsidRDefault="00D551BA" w:rsidP="00D551BA">
      <w:pPr>
        <w:tabs>
          <w:tab w:val="left" w:pos="-2268"/>
          <w:tab w:val="left" w:pos="708"/>
        </w:tabs>
        <w:rPr>
          <w:rFonts w:asciiTheme="minorHAnsi" w:eastAsia="Times New Roman" w:hAnsiTheme="minorHAnsi"/>
          <w:bCs/>
          <w:sz w:val="22"/>
          <w:lang w:eastAsia="hu-HU"/>
        </w:rPr>
      </w:pPr>
      <w:r w:rsidRPr="007B7C5E">
        <w:rPr>
          <w:rFonts w:ascii="Calibri" w:hAnsi="Calibri" w:cs="Calibri"/>
          <w:b/>
          <w:sz w:val="22"/>
          <w:u w:val="single"/>
        </w:rPr>
        <w:t>Felelős:</w:t>
      </w:r>
      <w:r w:rsidRPr="00D551BA">
        <w:rPr>
          <w:rFonts w:ascii="Calibri" w:hAnsi="Calibri" w:cs="Calibri"/>
          <w:b/>
        </w:rPr>
        <w:tab/>
      </w:r>
      <w:r>
        <w:rPr>
          <w:rFonts w:ascii="Calibri" w:hAnsi="Calibri" w:cs="Calibri"/>
          <w:b/>
        </w:rPr>
        <w:tab/>
      </w:r>
      <w:r w:rsidR="007B7C5E">
        <w:rPr>
          <w:rFonts w:ascii="Calibri" w:hAnsi="Calibri" w:cs="Calibri"/>
          <w:b/>
        </w:rPr>
        <w:tab/>
      </w:r>
      <w:r w:rsidRPr="007B7C5E">
        <w:rPr>
          <w:rFonts w:asciiTheme="minorHAnsi" w:eastAsia="Times New Roman" w:hAnsiTheme="minorHAnsi"/>
          <w:bCs/>
          <w:sz w:val="22"/>
          <w:lang w:eastAsia="hu-HU"/>
        </w:rPr>
        <w:t>Tóth Kálmán, a bizottság elnöke</w:t>
      </w:r>
    </w:p>
    <w:p w14:paraId="23243E0B" w14:textId="406CFA12" w:rsidR="00D551BA" w:rsidRPr="007B7C5E" w:rsidRDefault="00D551BA" w:rsidP="00D551BA">
      <w:pPr>
        <w:tabs>
          <w:tab w:val="left" w:pos="-2268"/>
          <w:tab w:val="left" w:pos="708"/>
        </w:tabs>
        <w:rPr>
          <w:rFonts w:asciiTheme="minorHAnsi" w:eastAsia="Times New Roman" w:hAnsiTheme="minorHAnsi"/>
          <w:bCs/>
          <w:sz w:val="22"/>
          <w:lang w:eastAsia="hu-HU"/>
        </w:rPr>
      </w:pPr>
      <w:r w:rsidRPr="007B7C5E">
        <w:rPr>
          <w:rFonts w:asciiTheme="minorHAnsi" w:eastAsia="Times New Roman" w:hAnsiTheme="minorHAnsi"/>
          <w:b/>
          <w:bCs/>
          <w:sz w:val="22"/>
          <w:u w:val="single"/>
          <w:lang w:eastAsia="hu-HU"/>
        </w:rPr>
        <w:t>Határidő:</w:t>
      </w:r>
      <w:r w:rsidRPr="007B7C5E">
        <w:rPr>
          <w:rFonts w:asciiTheme="minorHAnsi" w:eastAsia="Times New Roman" w:hAnsiTheme="minorHAnsi"/>
          <w:bCs/>
          <w:sz w:val="22"/>
          <w:lang w:eastAsia="hu-HU"/>
        </w:rPr>
        <w:tab/>
      </w:r>
      <w:r w:rsidRPr="007B7C5E">
        <w:rPr>
          <w:rFonts w:asciiTheme="minorHAnsi" w:eastAsia="Times New Roman" w:hAnsiTheme="minorHAnsi"/>
          <w:bCs/>
          <w:sz w:val="22"/>
          <w:lang w:eastAsia="hu-HU"/>
        </w:rPr>
        <w:tab/>
        <w:t>azonnal</w:t>
      </w:r>
    </w:p>
    <w:p w14:paraId="5818E0AE" w14:textId="77777777" w:rsidR="00685B0A" w:rsidRPr="00685B0A" w:rsidRDefault="00685B0A" w:rsidP="00685B0A">
      <w:pPr>
        <w:spacing w:after="60"/>
        <w:jc w:val="center"/>
        <w:outlineLvl w:val="1"/>
        <w:rPr>
          <w:rFonts w:ascii="Calibri" w:eastAsia="Times New Roman" w:hAnsi="Calibri" w:cs="Calibri"/>
          <w:b/>
          <w:sz w:val="22"/>
          <w:lang w:eastAsia="hu-HU"/>
        </w:rPr>
      </w:pPr>
      <w:r w:rsidRPr="00685B0A">
        <w:rPr>
          <w:rFonts w:ascii="Calibri" w:eastAsia="Times New Roman" w:hAnsi="Calibri" w:cs="Calibri"/>
          <w:b/>
          <w:sz w:val="22"/>
          <w:lang w:eastAsia="hu-HU"/>
        </w:rPr>
        <w:t>I.</w:t>
      </w:r>
    </w:p>
    <w:p w14:paraId="675D07FF" w14:textId="6F0AD52A" w:rsidR="00685B0A" w:rsidRPr="00095BCA" w:rsidRDefault="00685B0A" w:rsidP="00095BCA">
      <w:pPr>
        <w:spacing w:after="60"/>
        <w:jc w:val="center"/>
        <w:outlineLvl w:val="1"/>
        <w:rPr>
          <w:rFonts w:ascii="Calibri" w:eastAsia="Times New Roman" w:hAnsi="Calibri" w:cs="Calibri"/>
          <w:b/>
          <w:sz w:val="22"/>
          <w:u w:val="single"/>
          <w:lang w:eastAsia="hu-HU"/>
        </w:rPr>
      </w:pPr>
      <w:r w:rsidRPr="00685B0A">
        <w:rPr>
          <w:rFonts w:ascii="Calibri" w:eastAsia="Times New Roman" w:hAnsi="Calibri" w:cs="Calibri"/>
          <w:b/>
          <w:sz w:val="22"/>
          <w:u w:val="single"/>
          <w:lang w:eastAsia="hu-HU"/>
        </w:rPr>
        <w:t>NYILVÁNOS ÜLÉS</w:t>
      </w:r>
    </w:p>
    <w:p w14:paraId="0C7AC080" w14:textId="77777777" w:rsidR="00095BCA" w:rsidRDefault="00095BCA" w:rsidP="00D57EB5">
      <w:pPr>
        <w:ind w:left="705" w:hanging="705"/>
        <w:jc w:val="both"/>
        <w:rPr>
          <w:rFonts w:ascii="Calibri" w:hAnsi="Calibri" w:cs="Calibri"/>
          <w:b/>
          <w:bCs/>
        </w:rPr>
      </w:pPr>
    </w:p>
    <w:p w14:paraId="0331B5DF" w14:textId="77777777" w:rsidR="00FD7E11" w:rsidRPr="00FD7E11" w:rsidRDefault="00D57EB5" w:rsidP="00FD7E11">
      <w:pPr>
        <w:ind w:left="705" w:hanging="705"/>
        <w:rPr>
          <w:rFonts w:ascii="Calibri" w:hAnsi="Calibri"/>
          <w:b/>
          <w:bCs/>
          <w:sz w:val="22"/>
        </w:rPr>
      </w:pPr>
      <w:r w:rsidRPr="00D80B39">
        <w:rPr>
          <w:rFonts w:ascii="Calibri" w:hAnsi="Calibri" w:cs="Calibri"/>
          <w:b/>
          <w:bCs/>
        </w:rPr>
        <w:t>1./</w:t>
      </w:r>
      <w:r w:rsidRPr="00D80B39">
        <w:rPr>
          <w:rFonts w:ascii="Calibri" w:hAnsi="Calibri" w:cs="Calibri"/>
          <w:b/>
          <w:bCs/>
        </w:rPr>
        <w:tab/>
      </w:r>
      <w:r w:rsidR="00FD7E11" w:rsidRPr="00FD7E11">
        <w:rPr>
          <w:rFonts w:ascii="Calibri" w:hAnsi="Calibri" w:cs="Calibri"/>
          <w:b/>
          <w:sz w:val="22"/>
        </w:rPr>
        <w:t xml:space="preserve">Javaslat a Szombathelyi </w:t>
      </w:r>
      <w:proofErr w:type="spellStart"/>
      <w:r w:rsidR="00FD7E11" w:rsidRPr="00FD7E11">
        <w:rPr>
          <w:rFonts w:ascii="Calibri" w:hAnsi="Calibri" w:cs="Calibri"/>
          <w:b/>
          <w:sz w:val="22"/>
        </w:rPr>
        <w:t>Távhőszolgáltató</w:t>
      </w:r>
      <w:proofErr w:type="spellEnd"/>
      <w:r w:rsidR="00FD7E11" w:rsidRPr="00FD7E11">
        <w:rPr>
          <w:rFonts w:ascii="Calibri" w:hAnsi="Calibri" w:cs="Calibri"/>
          <w:b/>
          <w:sz w:val="22"/>
        </w:rPr>
        <w:t xml:space="preserve"> </w:t>
      </w:r>
      <w:proofErr w:type="spellStart"/>
      <w:r w:rsidR="00FD7E11" w:rsidRPr="00FD7E11">
        <w:rPr>
          <w:rFonts w:ascii="Calibri" w:hAnsi="Calibri" w:cs="Calibri"/>
          <w:b/>
          <w:sz w:val="22"/>
        </w:rPr>
        <w:t>Kft.-vel</w:t>
      </w:r>
      <w:proofErr w:type="spellEnd"/>
      <w:r w:rsidR="00FD7E11" w:rsidRPr="00FD7E11">
        <w:rPr>
          <w:rFonts w:ascii="Calibri" w:hAnsi="Calibri" w:cs="Calibri"/>
          <w:b/>
          <w:sz w:val="22"/>
        </w:rPr>
        <w:t xml:space="preserve"> kapcsolatos döntések </w:t>
      </w:r>
      <w:proofErr w:type="gramStart"/>
      <w:r w:rsidR="00FD7E11" w:rsidRPr="00FD7E11">
        <w:rPr>
          <w:rFonts w:ascii="Calibri" w:hAnsi="Calibri" w:cs="Calibri"/>
          <w:b/>
          <w:sz w:val="22"/>
        </w:rPr>
        <w:t>meghozatalára</w:t>
      </w:r>
      <w:r w:rsidR="00FD7E11" w:rsidRPr="00FD7E11">
        <w:rPr>
          <w:b/>
          <w:bCs/>
          <w:sz w:val="22"/>
        </w:rPr>
        <w:t xml:space="preserve"> </w:t>
      </w:r>
      <w:r w:rsidR="00FD7E11" w:rsidRPr="00FD7E11">
        <w:rPr>
          <w:rFonts w:ascii="Calibri" w:hAnsi="Calibri" w:cs="Calibri"/>
          <w:i/>
          <w:iCs/>
          <w:color w:val="00B0F0"/>
          <w:sz w:val="22"/>
        </w:rPr>
        <w:t xml:space="preserve"> (</w:t>
      </w:r>
      <w:proofErr w:type="gramEnd"/>
      <w:r w:rsidR="00FD7E11" w:rsidRPr="00FD7E11">
        <w:rPr>
          <w:rFonts w:ascii="Calibri" w:hAnsi="Calibri" w:cs="Calibri"/>
          <w:i/>
          <w:iCs/>
          <w:color w:val="00B0F0"/>
          <w:sz w:val="22"/>
        </w:rPr>
        <w:t>SAJÁT -2-es és 4-es számú melléklet - ülésen kiosztandó anyag)</w:t>
      </w:r>
    </w:p>
    <w:p w14:paraId="251AEDBA" w14:textId="77777777" w:rsidR="00FD7E11" w:rsidRPr="0035795C" w:rsidRDefault="00FD7E11" w:rsidP="00FD7E11">
      <w:pPr>
        <w:ind w:left="2124" w:hanging="1419"/>
        <w:jc w:val="both"/>
        <w:rPr>
          <w:rFonts w:ascii="Calibri" w:hAnsi="Calibri" w:cs="Calibri"/>
          <w:bCs/>
        </w:rPr>
      </w:pPr>
      <w:r w:rsidRPr="00FD7E11">
        <w:rPr>
          <w:rFonts w:ascii="Calibri" w:hAnsi="Calibri" w:cs="Calibri"/>
          <w:b/>
          <w:sz w:val="22"/>
          <w:u w:val="single"/>
        </w:rPr>
        <w:t xml:space="preserve">Előadó: </w:t>
      </w:r>
      <w:r w:rsidRPr="00FD7E11">
        <w:rPr>
          <w:rFonts w:ascii="Calibri" w:hAnsi="Calibri" w:cs="Calibri"/>
          <w:bCs/>
        </w:rPr>
        <w:tab/>
      </w:r>
      <w:r w:rsidRPr="00FD7E11">
        <w:rPr>
          <w:rFonts w:ascii="Calibri" w:hAnsi="Calibri" w:cs="Calibri"/>
          <w:iCs/>
          <w:sz w:val="22"/>
        </w:rPr>
        <w:t>Dr. Gyuráczné Dr. Speier Anikó, a Városüzemeltetési és Városfejlesztési Osztály vezetője</w:t>
      </w:r>
      <w:r w:rsidRPr="0035795C">
        <w:rPr>
          <w:rFonts w:ascii="Calibri" w:hAnsi="Calibri" w:cs="Calibri"/>
          <w:bCs/>
        </w:rPr>
        <w:t xml:space="preserve"> </w:t>
      </w:r>
    </w:p>
    <w:p w14:paraId="151EB784" w14:textId="77777777" w:rsidR="00FD7E11" w:rsidRPr="00FD7E11" w:rsidRDefault="00FD7E11" w:rsidP="00FD7E11">
      <w:pPr>
        <w:ind w:left="705"/>
        <w:jc w:val="both"/>
        <w:rPr>
          <w:rFonts w:ascii="Calibri" w:hAnsi="Calibri" w:cs="Calibri"/>
          <w:iCs/>
          <w:sz w:val="22"/>
        </w:rPr>
      </w:pPr>
      <w:r w:rsidRPr="00FD7E11">
        <w:rPr>
          <w:rFonts w:ascii="Calibri" w:hAnsi="Calibri" w:cs="Calibri"/>
          <w:b/>
          <w:bCs/>
          <w:iCs/>
          <w:sz w:val="22"/>
          <w:u w:val="single"/>
        </w:rPr>
        <w:t>Meghívott:</w:t>
      </w:r>
      <w:r w:rsidRPr="00FD7E11">
        <w:rPr>
          <w:rFonts w:ascii="Calibri" w:hAnsi="Calibri" w:cs="Calibri"/>
          <w:bCs/>
        </w:rPr>
        <w:t xml:space="preserve"> </w:t>
      </w:r>
      <w:r w:rsidRPr="00FD7E11">
        <w:rPr>
          <w:rFonts w:ascii="Calibri" w:hAnsi="Calibri" w:cs="Calibri"/>
          <w:bCs/>
        </w:rPr>
        <w:tab/>
      </w:r>
      <w:r w:rsidRPr="00FD7E11">
        <w:rPr>
          <w:rFonts w:ascii="Calibri" w:hAnsi="Calibri" w:cs="Calibri"/>
          <w:iCs/>
          <w:sz w:val="22"/>
        </w:rPr>
        <w:t xml:space="preserve">Molnár Miklós, a Szombathelyi </w:t>
      </w:r>
      <w:proofErr w:type="spellStart"/>
      <w:r w:rsidRPr="00FD7E11">
        <w:rPr>
          <w:rFonts w:ascii="Calibri" w:hAnsi="Calibri" w:cs="Calibri"/>
          <w:iCs/>
          <w:sz w:val="22"/>
        </w:rPr>
        <w:t>Távhőszolgáltató</w:t>
      </w:r>
      <w:proofErr w:type="spellEnd"/>
      <w:r w:rsidRPr="00FD7E11">
        <w:rPr>
          <w:rFonts w:ascii="Calibri" w:hAnsi="Calibri" w:cs="Calibri"/>
          <w:iCs/>
          <w:sz w:val="22"/>
        </w:rPr>
        <w:t xml:space="preserve"> Kft. ügyvezetője</w:t>
      </w:r>
    </w:p>
    <w:p w14:paraId="0B6959D2" w14:textId="365C04D2" w:rsidR="00D57EB5" w:rsidRDefault="00D57EB5" w:rsidP="00FD7E11">
      <w:pPr>
        <w:ind w:left="705" w:hanging="705"/>
        <w:jc w:val="both"/>
        <w:rPr>
          <w:rFonts w:ascii="Calibri" w:hAnsi="Calibri" w:cs="Calibri"/>
          <w:b/>
          <w:u w:val="single"/>
        </w:rPr>
      </w:pPr>
    </w:p>
    <w:p w14:paraId="03218316" w14:textId="654BD625" w:rsidR="00D57EB5" w:rsidRPr="007B7C5E" w:rsidRDefault="00D57EB5" w:rsidP="00DC2E9B">
      <w:pPr>
        <w:jc w:val="both"/>
        <w:rPr>
          <w:rFonts w:ascii="Calibri" w:eastAsia="Times New Roman" w:hAnsi="Calibri" w:cs="Calibri"/>
          <w:bCs/>
          <w:sz w:val="22"/>
          <w:lang w:eastAsia="hu-HU"/>
        </w:rPr>
      </w:pPr>
      <w:r w:rsidRPr="00DC2E9B">
        <w:rPr>
          <w:rFonts w:ascii="Calibri" w:eastAsia="Times New Roman" w:hAnsi="Calibri" w:cs="Calibri"/>
          <w:b/>
          <w:bCs/>
          <w:sz w:val="22"/>
          <w:u w:val="single"/>
          <w:lang w:eastAsia="hu-HU"/>
        </w:rPr>
        <w:t>Tóth Kálmán, a bizottság elnöke:</w:t>
      </w:r>
      <w:r w:rsidR="00501278" w:rsidRPr="00DC2E9B">
        <w:rPr>
          <w:rFonts w:ascii="Calibri" w:eastAsia="Times New Roman" w:hAnsi="Calibri" w:cs="Calibri"/>
          <w:b/>
          <w:bCs/>
          <w:sz w:val="22"/>
          <w:u w:val="single"/>
          <w:lang w:eastAsia="hu-HU"/>
        </w:rPr>
        <w:t xml:space="preserve"> </w:t>
      </w:r>
      <w:r w:rsidR="00D551BA" w:rsidRPr="007B7C5E">
        <w:rPr>
          <w:rFonts w:ascii="Calibri" w:eastAsia="Times New Roman" w:hAnsi="Calibri" w:cs="Calibri"/>
          <w:bCs/>
          <w:sz w:val="22"/>
          <w:lang w:eastAsia="hu-HU"/>
        </w:rPr>
        <w:t xml:space="preserve">Egy darab napirendi pont van, Javaslat a Szombathelyi </w:t>
      </w:r>
      <w:proofErr w:type="spellStart"/>
      <w:r w:rsidR="00D551BA" w:rsidRPr="007B7C5E">
        <w:rPr>
          <w:rFonts w:ascii="Calibri" w:eastAsia="Times New Roman" w:hAnsi="Calibri" w:cs="Calibri"/>
          <w:bCs/>
          <w:sz w:val="22"/>
          <w:lang w:eastAsia="hu-HU"/>
        </w:rPr>
        <w:t>Távhőszol</w:t>
      </w:r>
      <w:r w:rsidR="00E47B71">
        <w:rPr>
          <w:rFonts w:ascii="Calibri" w:eastAsia="Times New Roman" w:hAnsi="Calibri" w:cs="Calibri"/>
          <w:bCs/>
          <w:sz w:val="22"/>
          <w:lang w:eastAsia="hu-HU"/>
        </w:rPr>
        <w:t>g</w:t>
      </w:r>
      <w:r w:rsidR="00D551BA" w:rsidRPr="007B7C5E">
        <w:rPr>
          <w:rFonts w:ascii="Calibri" w:eastAsia="Times New Roman" w:hAnsi="Calibri" w:cs="Calibri"/>
          <w:bCs/>
          <w:sz w:val="22"/>
          <w:lang w:eastAsia="hu-HU"/>
        </w:rPr>
        <w:t>áltató</w:t>
      </w:r>
      <w:proofErr w:type="spellEnd"/>
      <w:r w:rsidR="00D551BA" w:rsidRPr="007B7C5E">
        <w:rPr>
          <w:rFonts w:ascii="Calibri" w:eastAsia="Times New Roman" w:hAnsi="Calibri" w:cs="Calibri"/>
          <w:bCs/>
          <w:sz w:val="22"/>
          <w:lang w:eastAsia="hu-HU"/>
        </w:rPr>
        <w:t xml:space="preserve"> </w:t>
      </w:r>
      <w:proofErr w:type="spellStart"/>
      <w:r w:rsidR="00D551BA" w:rsidRPr="007B7C5E">
        <w:rPr>
          <w:rFonts w:ascii="Calibri" w:eastAsia="Times New Roman" w:hAnsi="Calibri" w:cs="Calibri"/>
          <w:bCs/>
          <w:sz w:val="22"/>
          <w:lang w:eastAsia="hu-HU"/>
        </w:rPr>
        <w:t>Kft-vel</w:t>
      </w:r>
      <w:proofErr w:type="spellEnd"/>
      <w:r w:rsidR="00D551BA" w:rsidRPr="007B7C5E">
        <w:rPr>
          <w:rFonts w:ascii="Calibri" w:eastAsia="Times New Roman" w:hAnsi="Calibri" w:cs="Calibri"/>
          <w:bCs/>
          <w:sz w:val="22"/>
          <w:lang w:eastAsia="hu-HU"/>
        </w:rPr>
        <w:t xml:space="preserve"> kapcsolatos döntések meghozatalára. Tisztelettel köszönti Molnár Miklós igazgató urat, akit felkér egy rövid összefoglaló</w:t>
      </w:r>
      <w:r w:rsidR="00C71539" w:rsidRPr="007B7C5E">
        <w:rPr>
          <w:rFonts w:ascii="Calibri" w:eastAsia="Times New Roman" w:hAnsi="Calibri" w:cs="Calibri"/>
          <w:bCs/>
          <w:sz w:val="22"/>
          <w:lang w:eastAsia="hu-HU"/>
        </w:rPr>
        <w:t xml:space="preserve"> ismertetésére.</w:t>
      </w:r>
    </w:p>
    <w:p w14:paraId="71A87FFA" w14:textId="77777777" w:rsidR="00C71539" w:rsidRDefault="00C71539" w:rsidP="00DC2E9B">
      <w:pPr>
        <w:jc w:val="both"/>
        <w:rPr>
          <w:rFonts w:ascii="Calibri" w:eastAsia="Times New Roman" w:hAnsi="Calibri" w:cs="Calibri"/>
          <w:bCs/>
          <w:sz w:val="22"/>
          <w:highlight w:val="yellow"/>
          <w:lang w:eastAsia="hu-HU"/>
        </w:rPr>
      </w:pPr>
    </w:p>
    <w:p w14:paraId="2191E105" w14:textId="5D91F8B4" w:rsidR="00095BCA" w:rsidRPr="00C71539" w:rsidRDefault="00C71539" w:rsidP="00DC2E9B">
      <w:pPr>
        <w:jc w:val="both"/>
        <w:rPr>
          <w:rFonts w:asciiTheme="minorHAnsi" w:eastAsia="Times New Roman" w:hAnsiTheme="minorHAnsi"/>
          <w:bCs/>
          <w:sz w:val="22"/>
          <w:lang w:eastAsia="hu-HU"/>
        </w:rPr>
      </w:pPr>
      <w:r w:rsidRPr="00DA294A">
        <w:rPr>
          <w:rFonts w:ascii="Calibri" w:eastAsia="Times New Roman" w:hAnsi="Calibri" w:cs="Calibri"/>
          <w:b/>
          <w:bCs/>
          <w:sz w:val="22"/>
          <w:u w:val="single"/>
          <w:lang w:eastAsia="hu-HU"/>
        </w:rPr>
        <w:t xml:space="preserve">Molnár Miklós, a </w:t>
      </w:r>
      <w:r w:rsidRPr="00DA294A">
        <w:rPr>
          <w:rFonts w:asciiTheme="minorHAnsi" w:eastAsia="Times New Roman" w:hAnsiTheme="minorHAnsi"/>
          <w:b/>
          <w:bCs/>
          <w:sz w:val="22"/>
          <w:u w:val="single"/>
          <w:lang w:eastAsia="hu-HU"/>
        </w:rPr>
        <w:t xml:space="preserve">Szombathelyi </w:t>
      </w:r>
      <w:proofErr w:type="spellStart"/>
      <w:r w:rsidRPr="00DA294A">
        <w:rPr>
          <w:rFonts w:asciiTheme="minorHAnsi" w:eastAsia="Times New Roman" w:hAnsiTheme="minorHAnsi"/>
          <w:b/>
          <w:bCs/>
          <w:sz w:val="22"/>
          <w:u w:val="single"/>
          <w:lang w:eastAsia="hu-HU"/>
        </w:rPr>
        <w:t>Távhőszolgáltató</w:t>
      </w:r>
      <w:proofErr w:type="spellEnd"/>
      <w:r w:rsidRPr="00DA294A">
        <w:rPr>
          <w:rFonts w:asciiTheme="minorHAnsi" w:eastAsia="Times New Roman" w:hAnsiTheme="minorHAnsi"/>
          <w:b/>
          <w:bCs/>
          <w:sz w:val="22"/>
          <w:u w:val="single"/>
          <w:lang w:eastAsia="hu-HU"/>
        </w:rPr>
        <w:t xml:space="preserve"> Kft. ügyvezetője</w:t>
      </w:r>
      <w:r w:rsidRPr="00C71539">
        <w:rPr>
          <w:rFonts w:asciiTheme="minorHAnsi" w:eastAsia="Times New Roman" w:hAnsiTheme="minorHAnsi"/>
          <w:bCs/>
          <w:sz w:val="22"/>
          <w:lang w:eastAsia="hu-HU"/>
        </w:rPr>
        <w:t>: Megköszöni a Bizottság tagjainak, hogy biztosították a határozatképességet.</w:t>
      </w:r>
      <w:r>
        <w:rPr>
          <w:rFonts w:asciiTheme="minorHAnsi" w:eastAsia="Times New Roman" w:hAnsiTheme="minorHAnsi"/>
          <w:bCs/>
          <w:sz w:val="22"/>
          <w:lang w:eastAsia="hu-HU"/>
        </w:rPr>
        <w:t xml:space="preserve"> Korábban tájékoztatást adott arról, hogy még két pályázati lehetőségük van, akkor jelezte, hogy szükség lesz egy rendkívüli bizottsági ülésre, hiszen a közgyűlési felhatalmazás alapján a Bizottság jogosult a végleges pályázat jóváhagyására. Ehhez szükséges volt, hogy a Megvalósíthatósági tanulmányok véglegesen elkészüljenek. Ezeket 15-16-án zárták. A tegnap délben kiküldött anyagból látható, tegnap írta alá. Alapvetően a szöveges részei döntően készen voltak, a kiküldött előterjesztésbe is a lényeges részeket beletették. A legfontosabb része a számítási anyagok, amik alátámasztják</w:t>
      </w:r>
      <w:r w:rsidR="00535540">
        <w:rPr>
          <w:rFonts w:asciiTheme="minorHAnsi" w:eastAsia="Times New Roman" w:hAnsiTheme="minorHAnsi"/>
          <w:bCs/>
          <w:sz w:val="22"/>
          <w:lang w:eastAsia="hu-HU"/>
        </w:rPr>
        <w:t xml:space="preserve"> a pályázat sikerességét. Ezeket tegnap tudták zárni. A </w:t>
      </w:r>
      <w:r w:rsidR="00535540">
        <w:rPr>
          <w:rFonts w:asciiTheme="minorHAnsi" w:eastAsia="Times New Roman" w:hAnsiTheme="minorHAnsi"/>
          <w:bCs/>
          <w:sz w:val="22"/>
          <w:lang w:eastAsia="hu-HU"/>
        </w:rPr>
        <w:lastRenderedPageBreak/>
        <w:t xml:space="preserve">pályázatokról: összesen három pályázat van, amit június 18-án beadtak, jelen pillanatban nem tudnak róla semmit sem, ellenőrzés alatt van. Úgy volt, hogy aznap lezárják a pályázatot, óriási küzdelmek voltak, délután összeomlott a rendszer. Beadták délután háromkor a pályázatot. Egytől háromig vártak, hogy egyáltalán tudjanak valamit feltölteni, akkor úgy döntött, hogy beadják. Az előzetes információ az volt, hogy le fogják zárni, de a mai napig nem zárták le. Július 31-ig le kell zárni, és utána kezdődnek a hiánypótlások. Nagyon sokan úgy adták be, hogy csak minimális feltételekkel, hogy mindent, amit lehet hiánypótlásban fognak beadni. Meglátják, hogy mi lesz belőle. Ez volt a Váci meg az </w:t>
      </w:r>
      <w:proofErr w:type="spellStart"/>
      <w:r w:rsidR="00535540">
        <w:rPr>
          <w:rFonts w:asciiTheme="minorHAnsi" w:eastAsia="Times New Roman" w:hAnsiTheme="minorHAnsi"/>
          <w:bCs/>
          <w:sz w:val="22"/>
          <w:lang w:eastAsia="hu-HU"/>
        </w:rPr>
        <w:t>Olad</w:t>
      </w:r>
      <w:proofErr w:type="spellEnd"/>
      <w:r w:rsidR="00535540">
        <w:rPr>
          <w:rFonts w:asciiTheme="minorHAnsi" w:eastAsia="Times New Roman" w:hAnsiTheme="minorHAnsi"/>
          <w:bCs/>
          <w:sz w:val="22"/>
          <w:lang w:eastAsia="hu-HU"/>
        </w:rPr>
        <w:t xml:space="preserve"> összekötő, tehát a meglévő vezetékek cseréje. Ezzel az a fő probléma így, hogy csúszik az idő, úgy látja, ha sikeres lenne, hogy támogató okirat nem valószínű, hogy ebben az évben lesz, vagy nagyon nehéz elképzelni.</w:t>
      </w:r>
      <w:r w:rsidR="00B94CB2">
        <w:rPr>
          <w:rFonts w:asciiTheme="minorHAnsi" w:eastAsia="Times New Roman" w:hAnsiTheme="minorHAnsi"/>
          <w:bCs/>
          <w:sz w:val="22"/>
          <w:lang w:eastAsia="hu-HU"/>
        </w:rPr>
        <w:t xml:space="preserve"> Ha viszont nem lesz, akkor közbeszerzési eljárások miatt ennek a fizikai megvalósítása, mivel ezeket csak fűtési szezonok között lehetséges, nagyon nehéz lesz megcsinálni 2026-ban.</w:t>
      </w:r>
      <w:r w:rsidR="007B7C5E">
        <w:rPr>
          <w:rFonts w:asciiTheme="minorHAnsi" w:eastAsia="Times New Roman" w:hAnsiTheme="minorHAnsi"/>
          <w:bCs/>
          <w:sz w:val="22"/>
          <w:lang w:eastAsia="hu-HU"/>
        </w:rPr>
        <w:t xml:space="preserve"> </w:t>
      </w:r>
      <w:r w:rsidR="00B94CB2">
        <w:rPr>
          <w:rFonts w:asciiTheme="minorHAnsi" w:eastAsia="Times New Roman" w:hAnsiTheme="minorHAnsi"/>
          <w:bCs/>
          <w:sz w:val="22"/>
          <w:lang w:eastAsia="hu-HU"/>
        </w:rPr>
        <w:t xml:space="preserve">Ha viszont 2026-ban nem lehet megcsinálni, és itt még bejön az ÉKM rendelet is, ami kötelezővé teszi, hogy be kell nyújtani és nyilatkoztatni kell a minisztériumot, hogy a közbeszerzést ők kívánják lefolytatni, </w:t>
      </w:r>
      <w:r w:rsidR="00AE4950">
        <w:rPr>
          <w:rFonts w:asciiTheme="minorHAnsi" w:eastAsia="Times New Roman" w:hAnsiTheme="minorHAnsi"/>
          <w:bCs/>
          <w:sz w:val="22"/>
          <w:lang w:eastAsia="hu-HU"/>
        </w:rPr>
        <w:t xml:space="preserve">- </w:t>
      </w:r>
      <w:r w:rsidR="00B94CB2">
        <w:rPr>
          <w:rFonts w:asciiTheme="minorHAnsi" w:eastAsia="Times New Roman" w:hAnsiTheme="minorHAnsi"/>
          <w:bCs/>
          <w:sz w:val="22"/>
          <w:lang w:eastAsia="hu-HU"/>
        </w:rPr>
        <w:t xml:space="preserve">ismerős a városvezetésnek </w:t>
      </w:r>
      <w:r w:rsidR="00E47B71">
        <w:rPr>
          <w:rFonts w:asciiTheme="minorHAnsi" w:eastAsia="Times New Roman" w:hAnsiTheme="minorHAnsi"/>
          <w:bCs/>
          <w:sz w:val="22"/>
          <w:lang w:eastAsia="hu-HU"/>
        </w:rPr>
        <w:t>ez a történet -</w:t>
      </w:r>
      <w:r w:rsidR="00AE4950">
        <w:rPr>
          <w:rFonts w:asciiTheme="minorHAnsi" w:eastAsia="Times New Roman" w:hAnsiTheme="minorHAnsi"/>
          <w:bCs/>
          <w:sz w:val="22"/>
          <w:lang w:eastAsia="hu-HU"/>
        </w:rPr>
        <w:t xml:space="preserve">, akkor viszont 2027. Ha viszont 2027, akkor nem biztos, hogy 2026-os árak. Van egy csomó problémakör vele, de </w:t>
      </w:r>
      <w:r w:rsidR="007B7C5E">
        <w:rPr>
          <w:rFonts w:asciiTheme="minorHAnsi" w:eastAsia="Times New Roman" w:hAnsiTheme="minorHAnsi"/>
          <w:bCs/>
          <w:sz w:val="22"/>
          <w:lang w:eastAsia="hu-HU"/>
        </w:rPr>
        <w:t>egyelőre</w:t>
      </w:r>
      <w:r w:rsidR="00AE4950">
        <w:rPr>
          <w:rFonts w:asciiTheme="minorHAnsi" w:eastAsia="Times New Roman" w:hAnsiTheme="minorHAnsi"/>
          <w:bCs/>
          <w:sz w:val="22"/>
          <w:lang w:eastAsia="hu-HU"/>
        </w:rPr>
        <w:t xml:space="preserve"> az lenne a legfontosabb, hogy nyerjenek, ha nyernek, akkor utána nekik van feladatuk azzal, hogy annak a pénzügyi hátterét, hogy tudják biztosítani. Attól is függ, hogy mikor valósul meg. A második pályázat volt, a tavaly egyszer már elhíresült, nyert pályázatuk. Ami akkor adható be, ha az első lezárult, ez július 31.-e után lesz beadható. Ezt is komplett előkészítették. Ez tulajdonképpen a tavaly nyertes pályázatuk, a Mikesnek és a Szent Flórián</w:t>
      </w:r>
      <w:r w:rsidR="007B7C5E">
        <w:rPr>
          <w:rFonts w:asciiTheme="minorHAnsi" w:eastAsia="Times New Roman" w:hAnsiTheme="minorHAnsi"/>
          <w:bCs/>
          <w:sz w:val="22"/>
          <w:lang w:eastAsia="hu-HU"/>
        </w:rPr>
        <w:t>nak az összekötése</w:t>
      </w:r>
      <w:r w:rsidR="00AE4950">
        <w:rPr>
          <w:rFonts w:asciiTheme="minorHAnsi" w:eastAsia="Times New Roman" w:hAnsiTheme="minorHAnsi"/>
          <w:bCs/>
          <w:sz w:val="22"/>
          <w:lang w:eastAsia="hu-HU"/>
        </w:rPr>
        <w:t xml:space="preserve">. 1,5 km-es vezetékszakasz. Itt duplázni lehetne a biomassza típusú, tehát a megújuló felhasználást, valamint megszűnik a Szent Flóriánnak a sziget jellegű üzemmódja, ami csak gázalapú, viszont be van kötve a Mikesbe. Ez egy óriási előrelépés lenne, és egy nagy lépés lenne abban, hogy a hatékony </w:t>
      </w:r>
      <w:proofErr w:type="spellStart"/>
      <w:r w:rsidR="00AE4950">
        <w:rPr>
          <w:rFonts w:asciiTheme="minorHAnsi" w:eastAsia="Times New Roman" w:hAnsiTheme="minorHAnsi"/>
          <w:bCs/>
          <w:sz w:val="22"/>
          <w:lang w:eastAsia="hu-HU"/>
        </w:rPr>
        <w:t>távhővé</w:t>
      </w:r>
      <w:proofErr w:type="spellEnd"/>
      <w:r w:rsidR="00AE4950">
        <w:rPr>
          <w:rFonts w:asciiTheme="minorHAnsi" w:eastAsia="Times New Roman" w:hAnsiTheme="minorHAnsi"/>
          <w:bCs/>
          <w:sz w:val="22"/>
          <w:lang w:eastAsia="hu-HU"/>
        </w:rPr>
        <w:t xml:space="preserve"> válás feltételei megvalósuljanak. A hatékony </w:t>
      </w:r>
      <w:proofErr w:type="spellStart"/>
      <w:r w:rsidR="00AE4950">
        <w:rPr>
          <w:rFonts w:asciiTheme="minorHAnsi" w:eastAsia="Times New Roman" w:hAnsiTheme="minorHAnsi"/>
          <w:bCs/>
          <w:sz w:val="22"/>
          <w:lang w:eastAsia="hu-HU"/>
        </w:rPr>
        <w:t>távhővé</w:t>
      </w:r>
      <w:proofErr w:type="spellEnd"/>
      <w:r w:rsidR="00AE4950">
        <w:rPr>
          <w:rFonts w:asciiTheme="minorHAnsi" w:eastAsia="Times New Roman" w:hAnsiTheme="minorHAnsi"/>
          <w:bCs/>
          <w:sz w:val="22"/>
          <w:lang w:eastAsia="hu-HU"/>
        </w:rPr>
        <w:t xml:space="preserve"> válás meg azért kell, mert 2032-35-től 50%-ban megújulónak kell lenni, vagy kapcsoltnak kell lenni az előállított hőnek, és ez az összekötő vezeték nélkülözhetetlen, hogy tudják növelni a </w:t>
      </w:r>
      <w:r w:rsidR="0052761E">
        <w:rPr>
          <w:rFonts w:asciiTheme="minorHAnsi" w:eastAsia="Times New Roman" w:hAnsiTheme="minorHAnsi"/>
          <w:bCs/>
          <w:sz w:val="22"/>
          <w:lang w:eastAsia="hu-HU"/>
        </w:rPr>
        <w:t xml:space="preserve">biomassza alapú </w:t>
      </w:r>
      <w:r w:rsidR="007B7C5E">
        <w:rPr>
          <w:rFonts w:asciiTheme="minorHAnsi" w:eastAsia="Times New Roman" w:hAnsiTheme="minorHAnsi"/>
          <w:bCs/>
          <w:sz w:val="22"/>
          <w:lang w:eastAsia="hu-HU"/>
        </w:rPr>
        <w:t>hő előállítást</w:t>
      </w:r>
      <w:r w:rsidR="0052761E">
        <w:rPr>
          <w:rFonts w:asciiTheme="minorHAnsi" w:eastAsia="Times New Roman" w:hAnsiTheme="minorHAnsi"/>
          <w:bCs/>
          <w:sz w:val="22"/>
          <w:lang w:eastAsia="hu-HU"/>
        </w:rPr>
        <w:t>, ami megújulónak számít.</w:t>
      </w:r>
      <w:r w:rsidR="007B7C5E">
        <w:rPr>
          <w:rFonts w:asciiTheme="minorHAnsi" w:eastAsia="Times New Roman" w:hAnsiTheme="minorHAnsi"/>
          <w:bCs/>
          <w:sz w:val="22"/>
          <w:lang w:eastAsia="hu-HU"/>
        </w:rPr>
        <w:t xml:space="preserve"> Ez tavaly egyszer nyer</w:t>
      </w:r>
      <w:r w:rsidR="006A72E4">
        <w:rPr>
          <w:rFonts w:asciiTheme="minorHAnsi" w:eastAsia="Times New Roman" w:hAnsiTheme="minorHAnsi"/>
          <w:bCs/>
          <w:sz w:val="22"/>
          <w:lang w:eastAsia="hu-HU"/>
        </w:rPr>
        <w:t>t, aztán vissza lett vonva, bízik benne, hogy ez egy jó pályázat. A harmadik, ami másodikként kerül beadásra</w:t>
      </w:r>
      <w:r w:rsidR="006A0BC3">
        <w:rPr>
          <w:rFonts w:asciiTheme="minorHAnsi" w:eastAsia="Times New Roman" w:hAnsiTheme="minorHAnsi"/>
          <w:bCs/>
          <w:sz w:val="22"/>
          <w:lang w:eastAsia="hu-HU"/>
        </w:rPr>
        <w:t>, ebben 21.-én, hétfőn nyílik meg a felület a kiírás szerint. Ez egy új biomassza fűtőmű a Mikes utcai telepükön. Erről azt kell tudni, hogy ott van egy több mint 20 éves biomassza fűtőmű, ez egy kicsit olyan</w:t>
      </w:r>
      <w:r w:rsidR="007B7C5E">
        <w:rPr>
          <w:rFonts w:asciiTheme="minorHAnsi" w:eastAsia="Times New Roman" w:hAnsiTheme="minorHAnsi"/>
          <w:bCs/>
          <w:sz w:val="22"/>
          <w:lang w:eastAsia="hu-HU"/>
        </w:rPr>
        <w:t>,</w:t>
      </w:r>
      <w:r w:rsidR="006A0BC3">
        <w:rPr>
          <w:rFonts w:asciiTheme="minorHAnsi" w:eastAsia="Times New Roman" w:hAnsiTheme="minorHAnsi"/>
          <w:bCs/>
          <w:sz w:val="22"/>
          <w:lang w:eastAsia="hu-HU"/>
        </w:rPr>
        <w:t xml:space="preserve"> mint a Paks I., előbb-utóbb lejár a szavatossága és a működő képessége. Sokat költenek minden évben, hogy tudjon működni. Nagyon fo</w:t>
      </w:r>
      <w:r w:rsidR="007B7C5E">
        <w:rPr>
          <w:rFonts w:asciiTheme="minorHAnsi" w:eastAsia="Times New Roman" w:hAnsiTheme="minorHAnsi"/>
          <w:bCs/>
          <w:sz w:val="22"/>
          <w:lang w:eastAsia="hu-HU"/>
        </w:rPr>
        <w:t>ntos, hogy legyen megújuló a hő előállításban</w:t>
      </w:r>
      <w:r w:rsidR="006A0BC3">
        <w:rPr>
          <w:rFonts w:asciiTheme="minorHAnsi" w:eastAsia="Times New Roman" w:hAnsiTheme="minorHAnsi"/>
          <w:bCs/>
          <w:sz w:val="22"/>
          <w:lang w:eastAsia="hu-HU"/>
        </w:rPr>
        <w:t xml:space="preserve">. A jövő szempontjából nagyon fontos lenne ez a biomassza fűtőmű. Ez 2017-ben már engedélyes tervvel rendelkező biomassza fűtőmű, ez jól mutatja, hogy hány éve küzd a </w:t>
      </w:r>
      <w:proofErr w:type="spellStart"/>
      <w:r w:rsidR="006A0BC3">
        <w:rPr>
          <w:rFonts w:asciiTheme="minorHAnsi" w:eastAsia="Times New Roman" w:hAnsiTheme="minorHAnsi"/>
          <w:bCs/>
          <w:sz w:val="22"/>
          <w:lang w:eastAsia="hu-HU"/>
        </w:rPr>
        <w:t>távhő</w:t>
      </w:r>
      <w:proofErr w:type="spellEnd"/>
      <w:r w:rsidR="006A0BC3">
        <w:rPr>
          <w:rFonts w:asciiTheme="minorHAnsi" w:eastAsia="Times New Roman" w:hAnsiTheme="minorHAnsi"/>
          <w:bCs/>
          <w:sz w:val="22"/>
          <w:lang w:eastAsia="hu-HU"/>
        </w:rPr>
        <w:t xml:space="preserve"> azzal, hogy ez egy sikeres projekt lehessen. Azt gondolja, hogy mind a három pályázat önmagában szakmailag, ha kategorizálnák az országos pályázatokat mindegyik első kategóriás. Lehet, hogy hibáznak valamiket, vagy jogilag lehet benne találni valamit. Azt gondolja, ha normál elbírálás van, akkor mind a három elméletileg nyertes pályázat kéne, hogy legyen, mert szakmailag nagyon magas szinten vannak. Olyan szempontból is, hogy az elérhető pontozásos rendszerben nagyon magas pontszámokat ke</w:t>
      </w:r>
      <w:r w:rsidR="007B7C5E">
        <w:rPr>
          <w:rFonts w:asciiTheme="minorHAnsi" w:eastAsia="Times New Roman" w:hAnsiTheme="minorHAnsi"/>
          <w:bCs/>
          <w:sz w:val="22"/>
          <w:lang w:eastAsia="hu-HU"/>
        </w:rPr>
        <w:t>l</w:t>
      </w:r>
      <w:r w:rsidR="006A0BC3">
        <w:rPr>
          <w:rFonts w:asciiTheme="minorHAnsi" w:eastAsia="Times New Roman" w:hAnsiTheme="minorHAnsi"/>
          <w:bCs/>
          <w:sz w:val="22"/>
          <w:lang w:eastAsia="hu-HU"/>
        </w:rPr>
        <w:t>l, hogy kapjanak. Majd meglátják, hogy a bírálat során milyen problémák vetődnek még fel. Arra törekedtek, hogy ne kellejen még egy stratégiai bizottsági ülést tartani, hanem megpróbálták úgy összeállítani, hogy eg</w:t>
      </w:r>
      <w:r w:rsidR="007B7C5E">
        <w:rPr>
          <w:rFonts w:asciiTheme="minorHAnsi" w:eastAsia="Times New Roman" w:hAnsiTheme="minorHAnsi"/>
          <w:bCs/>
          <w:sz w:val="22"/>
          <w:lang w:eastAsia="hu-HU"/>
        </w:rPr>
        <w:t>g</w:t>
      </w:r>
      <w:r w:rsidR="006A0BC3">
        <w:rPr>
          <w:rFonts w:asciiTheme="minorHAnsi" w:eastAsia="Times New Roman" w:hAnsiTheme="minorHAnsi"/>
          <w:bCs/>
          <w:sz w:val="22"/>
          <w:lang w:eastAsia="hu-HU"/>
        </w:rPr>
        <w:t xml:space="preserve">yel ezt tudják lezárni. </w:t>
      </w:r>
      <w:r w:rsidR="00454076">
        <w:rPr>
          <w:rFonts w:asciiTheme="minorHAnsi" w:eastAsia="Times New Roman" w:hAnsiTheme="minorHAnsi"/>
          <w:bCs/>
          <w:sz w:val="22"/>
          <w:lang w:eastAsia="hu-HU"/>
        </w:rPr>
        <w:t xml:space="preserve">Ez a </w:t>
      </w:r>
      <w:proofErr w:type="spellStart"/>
      <w:r w:rsidR="00454076">
        <w:rPr>
          <w:rFonts w:asciiTheme="minorHAnsi" w:eastAsia="Times New Roman" w:hAnsiTheme="minorHAnsi"/>
          <w:bCs/>
          <w:sz w:val="22"/>
          <w:lang w:eastAsia="hu-HU"/>
        </w:rPr>
        <w:t>Távhőnek</w:t>
      </w:r>
      <w:proofErr w:type="spellEnd"/>
      <w:r w:rsidR="00454076">
        <w:rPr>
          <w:rFonts w:asciiTheme="minorHAnsi" w:eastAsia="Times New Roman" w:hAnsiTheme="minorHAnsi"/>
          <w:bCs/>
          <w:sz w:val="22"/>
          <w:lang w:eastAsia="hu-HU"/>
        </w:rPr>
        <w:t xml:space="preserve"> is fontos, de Szombathely lakosságának óriási mértékben fontos, annak a 30 ezer embernek, aki távfűtött lakásban él. Jelentős részének egy óriási előrelépés lenne a jövőre nézve. Ki lehetne alakítani egy olyan </w:t>
      </w:r>
      <w:proofErr w:type="spellStart"/>
      <w:r w:rsidR="00454076">
        <w:rPr>
          <w:rFonts w:asciiTheme="minorHAnsi" w:eastAsia="Times New Roman" w:hAnsiTheme="minorHAnsi"/>
          <w:bCs/>
          <w:sz w:val="22"/>
          <w:lang w:eastAsia="hu-HU"/>
        </w:rPr>
        <w:t>távhő</w:t>
      </w:r>
      <w:proofErr w:type="spellEnd"/>
      <w:r w:rsidR="00454076">
        <w:rPr>
          <w:rFonts w:asciiTheme="minorHAnsi" w:eastAsia="Times New Roman" w:hAnsiTheme="minorHAnsi"/>
          <w:bCs/>
          <w:sz w:val="22"/>
          <w:lang w:eastAsia="hu-HU"/>
        </w:rPr>
        <w:t xml:space="preserve"> rendszert</w:t>
      </w:r>
      <w:r w:rsidR="00642E11">
        <w:rPr>
          <w:rFonts w:asciiTheme="minorHAnsi" w:eastAsia="Times New Roman" w:hAnsiTheme="minorHAnsi"/>
          <w:bCs/>
          <w:sz w:val="22"/>
          <w:lang w:eastAsia="hu-HU"/>
        </w:rPr>
        <w:t>,</w:t>
      </w:r>
      <w:r w:rsidR="007B7C5E">
        <w:rPr>
          <w:rFonts w:asciiTheme="minorHAnsi" w:eastAsia="Times New Roman" w:hAnsiTheme="minorHAnsi"/>
          <w:bCs/>
          <w:sz w:val="22"/>
          <w:lang w:eastAsia="hu-HU"/>
        </w:rPr>
        <w:t xml:space="preserve"> ahol </w:t>
      </w:r>
      <w:r w:rsidR="00642E11">
        <w:rPr>
          <w:rFonts w:asciiTheme="minorHAnsi" w:eastAsia="Times New Roman" w:hAnsiTheme="minorHAnsi"/>
          <w:bCs/>
          <w:sz w:val="22"/>
          <w:lang w:eastAsia="hu-HU"/>
        </w:rPr>
        <w:t>az</w:t>
      </w:r>
      <w:r w:rsidR="007B7C5E">
        <w:rPr>
          <w:rFonts w:asciiTheme="minorHAnsi" w:eastAsia="Times New Roman" w:hAnsiTheme="minorHAnsi"/>
          <w:bCs/>
          <w:sz w:val="22"/>
          <w:lang w:eastAsia="hu-HU"/>
        </w:rPr>
        <w:t>t</w:t>
      </w:r>
      <w:r w:rsidR="00642E11">
        <w:rPr>
          <w:rFonts w:asciiTheme="minorHAnsi" w:eastAsia="Times New Roman" w:hAnsiTheme="minorHAnsi"/>
          <w:bCs/>
          <w:sz w:val="22"/>
          <w:lang w:eastAsia="hu-HU"/>
        </w:rPr>
        <w:t xml:space="preserve"> lehetne mondani, hogy 5-10 év távlatában nem lehet ráismerni a jelenlegire. Beleértve az egyéb, kapcsolt energiatermeléssel kapcsolatos folyamatban lévő fejlesztéseke</w:t>
      </w:r>
      <w:r w:rsidR="007B7C5E">
        <w:rPr>
          <w:rFonts w:asciiTheme="minorHAnsi" w:eastAsia="Times New Roman" w:hAnsiTheme="minorHAnsi"/>
          <w:bCs/>
          <w:sz w:val="22"/>
          <w:lang w:eastAsia="hu-HU"/>
        </w:rPr>
        <w:t>t</w:t>
      </w:r>
      <w:r w:rsidR="00642E11">
        <w:rPr>
          <w:rFonts w:asciiTheme="minorHAnsi" w:eastAsia="Times New Roman" w:hAnsiTheme="minorHAnsi"/>
          <w:bCs/>
          <w:sz w:val="22"/>
          <w:lang w:eastAsia="hu-HU"/>
        </w:rPr>
        <w:t xml:space="preserve">, amelyeket a partnereik csinálnak a különböző telephelyeiken. Annyit kell tudni, hogy a Vízöntő utcai telephelyre lehet, hogy az </w:t>
      </w:r>
      <w:proofErr w:type="spellStart"/>
      <w:r w:rsidR="00642E11">
        <w:rPr>
          <w:rFonts w:asciiTheme="minorHAnsi" w:eastAsia="Times New Roman" w:hAnsiTheme="minorHAnsi"/>
          <w:bCs/>
          <w:sz w:val="22"/>
          <w:lang w:eastAsia="hu-HU"/>
        </w:rPr>
        <w:t>E.on</w:t>
      </w:r>
      <w:proofErr w:type="spellEnd"/>
      <w:r w:rsidR="00642E11">
        <w:rPr>
          <w:rFonts w:asciiTheme="minorHAnsi" w:eastAsia="Times New Roman" w:hAnsiTheme="minorHAnsi"/>
          <w:bCs/>
          <w:sz w:val="22"/>
          <w:lang w:eastAsia="hu-HU"/>
        </w:rPr>
        <w:t xml:space="preserve"> is bead egy pályázatot, az pedig a kapcsolt gázalapú alapvetően villamos energiatermelés van gázmotorból és a kapcsolt hőt ők megveszik és értékesítik. Ez is megújulónak számít részben. Ennek a hatékonyabb kihasználása érdekében az </w:t>
      </w:r>
      <w:proofErr w:type="spellStart"/>
      <w:r w:rsidR="00642E11">
        <w:rPr>
          <w:rFonts w:asciiTheme="minorHAnsi" w:eastAsia="Times New Roman" w:hAnsiTheme="minorHAnsi"/>
          <w:bCs/>
          <w:sz w:val="22"/>
          <w:lang w:eastAsia="hu-HU"/>
        </w:rPr>
        <w:t>E.on</w:t>
      </w:r>
      <w:proofErr w:type="spellEnd"/>
      <w:r w:rsidR="00642E11">
        <w:rPr>
          <w:rFonts w:asciiTheme="minorHAnsi" w:eastAsia="Times New Roman" w:hAnsiTheme="minorHAnsi"/>
          <w:bCs/>
          <w:sz w:val="22"/>
          <w:lang w:eastAsia="hu-HU"/>
        </w:rPr>
        <w:t xml:space="preserve"> egy energiatárolóra akar pályázatot benyújtani, amit természetesen támogatnak, mert akkor több megújulót tudnának átvenni, ha tud valamennyit tárolni belőle. Tehát ilyen típusú fejlesztéseik vannak. Összességében a biomassza fűtőmű egy rendkívül fontos pont lenne a jövő szempontjából a város </w:t>
      </w:r>
      <w:proofErr w:type="spellStart"/>
      <w:r w:rsidR="00642E11">
        <w:rPr>
          <w:rFonts w:asciiTheme="minorHAnsi" w:eastAsia="Times New Roman" w:hAnsiTheme="minorHAnsi"/>
          <w:bCs/>
          <w:sz w:val="22"/>
          <w:lang w:eastAsia="hu-HU"/>
        </w:rPr>
        <w:t>távhő</w:t>
      </w:r>
      <w:proofErr w:type="spellEnd"/>
      <w:r w:rsidR="00642E11">
        <w:rPr>
          <w:rFonts w:asciiTheme="minorHAnsi" w:eastAsia="Times New Roman" w:hAnsiTheme="minorHAnsi"/>
          <w:bCs/>
          <w:sz w:val="22"/>
          <w:lang w:eastAsia="hu-HU"/>
        </w:rPr>
        <w:t xml:space="preserve"> működési rendszereinek fejlesztése érdekében. </w:t>
      </w:r>
    </w:p>
    <w:p w14:paraId="7070470D" w14:textId="77777777" w:rsidR="00C71539" w:rsidRDefault="00C71539" w:rsidP="00DC2E9B">
      <w:pPr>
        <w:jc w:val="both"/>
        <w:rPr>
          <w:rFonts w:asciiTheme="minorHAnsi" w:eastAsia="Times New Roman" w:hAnsiTheme="minorHAnsi"/>
          <w:b/>
          <w:bCs/>
          <w:sz w:val="22"/>
          <w:u w:val="single"/>
          <w:lang w:eastAsia="hu-HU"/>
        </w:rPr>
      </w:pPr>
    </w:p>
    <w:p w14:paraId="1E62B22A" w14:textId="77777777" w:rsidR="00C71539" w:rsidRDefault="00C71539" w:rsidP="00DC2E9B">
      <w:pPr>
        <w:jc w:val="both"/>
        <w:rPr>
          <w:rFonts w:asciiTheme="minorHAnsi" w:eastAsia="Times New Roman" w:hAnsiTheme="minorHAnsi"/>
          <w:b/>
          <w:bCs/>
          <w:sz w:val="22"/>
          <w:u w:val="single"/>
          <w:lang w:eastAsia="hu-HU"/>
        </w:rPr>
      </w:pPr>
    </w:p>
    <w:p w14:paraId="11D95BFE" w14:textId="77777777" w:rsidR="003563D0" w:rsidRPr="00753E9A" w:rsidRDefault="003563D0" w:rsidP="003563D0">
      <w:pPr>
        <w:jc w:val="right"/>
        <w:rPr>
          <w:rFonts w:ascii="Calibri" w:eastAsia="Times New Roman" w:hAnsi="Calibri" w:cs="Calibri"/>
          <w:i/>
          <w:iCs/>
          <w:sz w:val="22"/>
          <w:lang w:eastAsia="hu-HU"/>
        </w:rPr>
      </w:pPr>
      <w:r w:rsidRPr="00753E9A">
        <w:rPr>
          <w:rFonts w:ascii="Calibri" w:eastAsia="Times New Roman" w:hAnsi="Calibri" w:cs="Calibri"/>
          <w:i/>
          <w:iCs/>
          <w:sz w:val="22"/>
          <w:lang w:eastAsia="hu-HU"/>
        </w:rPr>
        <w:lastRenderedPageBreak/>
        <w:t>Bokányi Adrienn, bizottsági tag megérkezett az ülésre.</w:t>
      </w:r>
    </w:p>
    <w:p w14:paraId="5AAAE747" w14:textId="3C39AD1F" w:rsidR="003563D0" w:rsidRPr="00753E9A" w:rsidRDefault="003563D0" w:rsidP="003563D0">
      <w:pPr>
        <w:jc w:val="right"/>
        <w:rPr>
          <w:rFonts w:ascii="Calibri" w:eastAsia="Times New Roman" w:hAnsi="Calibri" w:cs="Calibri"/>
          <w:i/>
          <w:iCs/>
          <w:sz w:val="22"/>
          <w:lang w:eastAsia="hu-HU"/>
        </w:rPr>
      </w:pPr>
      <w:r w:rsidRPr="00753E9A">
        <w:rPr>
          <w:rFonts w:ascii="Calibri" w:eastAsia="Times New Roman" w:hAnsi="Calibri" w:cs="Calibri"/>
          <w:i/>
          <w:iCs/>
          <w:sz w:val="22"/>
          <w:lang w:eastAsia="hu-HU"/>
        </w:rPr>
        <w:t xml:space="preserve">Így a tagok száma </w:t>
      </w:r>
      <w:r>
        <w:rPr>
          <w:rFonts w:ascii="Calibri" w:eastAsia="Times New Roman" w:hAnsi="Calibri" w:cs="Calibri"/>
          <w:i/>
          <w:iCs/>
          <w:sz w:val="22"/>
          <w:u w:val="single"/>
          <w:lang w:eastAsia="hu-HU"/>
        </w:rPr>
        <w:t>8</w:t>
      </w:r>
      <w:r w:rsidRPr="00753E9A">
        <w:rPr>
          <w:rFonts w:ascii="Calibri" w:eastAsia="Times New Roman" w:hAnsi="Calibri" w:cs="Calibri"/>
          <w:i/>
          <w:iCs/>
          <w:sz w:val="22"/>
          <w:u w:val="single"/>
          <w:lang w:eastAsia="hu-HU"/>
        </w:rPr>
        <w:t xml:space="preserve"> főre</w:t>
      </w:r>
      <w:r w:rsidRPr="00753E9A">
        <w:rPr>
          <w:rFonts w:ascii="Calibri" w:eastAsia="Times New Roman" w:hAnsi="Calibri" w:cs="Calibri"/>
          <w:i/>
          <w:iCs/>
          <w:sz w:val="22"/>
          <w:lang w:eastAsia="hu-HU"/>
        </w:rPr>
        <w:t xml:space="preserve"> változott</w:t>
      </w:r>
    </w:p>
    <w:p w14:paraId="69777DFC" w14:textId="77777777" w:rsidR="003563D0" w:rsidRPr="00753E9A" w:rsidRDefault="003563D0" w:rsidP="003563D0">
      <w:pPr>
        <w:ind w:left="705" w:hanging="705"/>
        <w:jc w:val="both"/>
        <w:rPr>
          <w:rFonts w:ascii="Calibri" w:eastAsia="Times New Roman" w:hAnsi="Calibri" w:cs="Calibri"/>
          <w:b/>
          <w:bCs/>
          <w:sz w:val="22"/>
          <w:u w:val="single"/>
          <w:lang w:eastAsia="hu-HU"/>
        </w:rPr>
      </w:pPr>
    </w:p>
    <w:p w14:paraId="5A580CB5" w14:textId="73C72160" w:rsidR="00B8778E" w:rsidRPr="00B8778E" w:rsidRDefault="00B8778E" w:rsidP="00B8778E">
      <w:pPr>
        <w:jc w:val="both"/>
        <w:rPr>
          <w:rFonts w:ascii="Calibri" w:eastAsia="Times New Roman" w:hAnsi="Calibri" w:cs="Calibri"/>
          <w:bCs/>
          <w:sz w:val="22"/>
          <w:highlight w:val="yellow"/>
          <w:lang w:eastAsia="hu-HU"/>
        </w:rPr>
      </w:pPr>
      <w:r w:rsidRPr="00FC07FC">
        <w:rPr>
          <w:rFonts w:ascii="Calibri" w:eastAsia="Times New Roman" w:hAnsi="Calibri" w:cs="Calibri"/>
          <w:b/>
          <w:bCs/>
          <w:sz w:val="22"/>
          <w:u w:val="single"/>
          <w:lang w:eastAsia="hu-HU"/>
        </w:rPr>
        <w:t>Németh Ákos</w:t>
      </w:r>
      <w:r w:rsidRPr="00FC07FC">
        <w:rPr>
          <w:rFonts w:asciiTheme="minorHAnsi" w:eastAsia="Times New Roman" w:hAnsiTheme="minorHAnsi"/>
          <w:b/>
          <w:bCs/>
          <w:sz w:val="22"/>
          <w:u w:val="single"/>
          <w:lang w:eastAsia="hu-HU"/>
        </w:rPr>
        <w:t xml:space="preserve"> képviselő, a bizottság tagja</w:t>
      </w:r>
      <w:r w:rsidRPr="00B8778E">
        <w:rPr>
          <w:rFonts w:asciiTheme="minorHAnsi" w:eastAsia="Times New Roman" w:hAnsiTheme="minorHAnsi"/>
          <w:bCs/>
          <w:sz w:val="22"/>
          <w:lang w:eastAsia="hu-HU"/>
        </w:rPr>
        <w:t xml:space="preserve">: Onnan kezdené, hogy miért is jó a </w:t>
      </w:r>
      <w:proofErr w:type="spellStart"/>
      <w:r w:rsidRPr="00B8778E">
        <w:rPr>
          <w:rFonts w:asciiTheme="minorHAnsi" w:eastAsia="Times New Roman" w:hAnsiTheme="minorHAnsi"/>
          <w:bCs/>
          <w:sz w:val="22"/>
          <w:lang w:eastAsia="hu-HU"/>
        </w:rPr>
        <w:t>távhő</w:t>
      </w:r>
      <w:proofErr w:type="spellEnd"/>
      <w:r w:rsidRPr="00B8778E">
        <w:rPr>
          <w:rFonts w:asciiTheme="minorHAnsi" w:eastAsia="Times New Roman" w:hAnsiTheme="minorHAnsi"/>
          <w:bCs/>
          <w:sz w:val="22"/>
          <w:lang w:eastAsia="hu-HU"/>
        </w:rPr>
        <w:t xml:space="preserve"> rendszer, </w:t>
      </w:r>
      <w:r w:rsidR="004B2C56">
        <w:rPr>
          <w:rFonts w:asciiTheme="minorHAnsi" w:eastAsia="Times New Roman" w:hAnsiTheme="minorHAnsi"/>
          <w:bCs/>
          <w:sz w:val="22"/>
          <w:lang w:eastAsia="hu-HU"/>
        </w:rPr>
        <w:t>m</w:t>
      </w:r>
      <w:r w:rsidRPr="00B8778E">
        <w:rPr>
          <w:rFonts w:asciiTheme="minorHAnsi" w:eastAsia="Times New Roman" w:hAnsiTheme="minorHAnsi"/>
          <w:bCs/>
          <w:sz w:val="22"/>
          <w:lang w:eastAsia="hu-HU"/>
        </w:rPr>
        <w:t xml:space="preserve">iért szeretik. Gyakorlatilag a szombathelyi lakosság 1/3-a </w:t>
      </w:r>
      <w:proofErr w:type="spellStart"/>
      <w:r w:rsidRPr="00B8778E">
        <w:rPr>
          <w:rFonts w:asciiTheme="minorHAnsi" w:eastAsia="Times New Roman" w:hAnsiTheme="minorHAnsi"/>
          <w:bCs/>
          <w:sz w:val="22"/>
          <w:lang w:eastAsia="hu-HU"/>
        </w:rPr>
        <w:t>távhő</w:t>
      </w:r>
      <w:proofErr w:type="spellEnd"/>
      <w:r w:rsidR="004B2C56">
        <w:rPr>
          <w:rFonts w:asciiTheme="minorHAnsi" w:eastAsia="Times New Roman" w:hAnsiTheme="minorHAnsi"/>
          <w:bCs/>
          <w:sz w:val="22"/>
          <w:lang w:eastAsia="hu-HU"/>
        </w:rPr>
        <w:t xml:space="preserve"> </w:t>
      </w:r>
      <w:r w:rsidRPr="00B8778E">
        <w:rPr>
          <w:rFonts w:asciiTheme="minorHAnsi" w:eastAsia="Times New Roman" w:hAnsiTheme="minorHAnsi"/>
          <w:bCs/>
          <w:sz w:val="22"/>
          <w:lang w:eastAsia="hu-HU"/>
        </w:rPr>
        <w:t>rendszerrel oldja meg a fűtését, ami egy nagyon előnyös helyzet fenntarthatósági sze</w:t>
      </w:r>
      <w:r w:rsidR="004B2C56">
        <w:rPr>
          <w:rFonts w:asciiTheme="minorHAnsi" w:eastAsia="Times New Roman" w:hAnsiTheme="minorHAnsi"/>
          <w:bCs/>
          <w:sz w:val="22"/>
          <w:lang w:eastAsia="hu-HU"/>
        </w:rPr>
        <w:t>mpontból, hiszen egy sokkal haté</w:t>
      </w:r>
      <w:r w:rsidRPr="00B8778E">
        <w:rPr>
          <w:rFonts w:asciiTheme="minorHAnsi" w:eastAsia="Times New Roman" w:hAnsiTheme="minorHAnsi"/>
          <w:bCs/>
          <w:sz w:val="22"/>
          <w:lang w:eastAsia="hu-HU"/>
        </w:rPr>
        <w:t>konyabb rendszer, mintha mindenki egyénileg oldja meg. Illetve légszennyezés szempontjából is sokkal jobb helyzetben vannak. Ahogy elnök úr is elmondta, van lehetőség arra, hogy</w:t>
      </w:r>
      <w:r>
        <w:rPr>
          <w:rFonts w:asciiTheme="minorHAnsi" w:eastAsia="Times New Roman" w:hAnsiTheme="minorHAnsi"/>
          <w:bCs/>
          <w:sz w:val="22"/>
          <w:lang w:eastAsia="hu-HU"/>
        </w:rPr>
        <w:t xml:space="preserve"> nagyon sok embernek a fűtését </w:t>
      </w:r>
      <w:r w:rsidRPr="00B8778E">
        <w:rPr>
          <w:rFonts w:asciiTheme="minorHAnsi" w:eastAsia="Times New Roman" w:hAnsiTheme="minorHAnsi"/>
          <w:bCs/>
          <w:sz w:val="22"/>
          <w:lang w:eastAsia="hu-HU"/>
        </w:rPr>
        <w:t>viszonylag hamar átállítsák</w:t>
      </w:r>
      <w:r>
        <w:rPr>
          <w:rFonts w:asciiTheme="minorHAnsi" w:eastAsia="Times New Roman" w:hAnsiTheme="minorHAnsi"/>
          <w:bCs/>
          <w:sz w:val="22"/>
          <w:lang w:eastAsia="hu-HU"/>
        </w:rPr>
        <w:t xml:space="preserve"> fenntartható módra. Ez a jó az egész </w:t>
      </w:r>
      <w:proofErr w:type="spellStart"/>
      <w:r>
        <w:rPr>
          <w:rFonts w:asciiTheme="minorHAnsi" w:eastAsia="Times New Roman" w:hAnsiTheme="minorHAnsi"/>
          <w:bCs/>
          <w:sz w:val="22"/>
          <w:lang w:eastAsia="hu-HU"/>
        </w:rPr>
        <w:t>távhő</w:t>
      </w:r>
      <w:proofErr w:type="spellEnd"/>
      <w:r>
        <w:rPr>
          <w:rFonts w:asciiTheme="minorHAnsi" w:eastAsia="Times New Roman" w:hAnsiTheme="minorHAnsi"/>
          <w:bCs/>
          <w:sz w:val="22"/>
          <w:lang w:eastAsia="hu-HU"/>
        </w:rPr>
        <w:t xml:space="preserve"> rendszerben. Úgy gondolja, hogy ez a két fejlesztés, ha megvalósul, olyan hatalmas előrelépés lenne az egész rendszer szempontjából, ami minden szombathelyinek elemi érdeke. Ez legalább 20 éves elképzelés, maga az, hogy összekötni a Szent Flóriánon található részt, becsatolni az egész körbe. Nagyon szorít, bízik benne, hogy ez meg tud valósulni. Köszöni a munkát.</w:t>
      </w:r>
    </w:p>
    <w:p w14:paraId="0F92BD2E" w14:textId="77777777" w:rsidR="00C71539" w:rsidRDefault="00C71539" w:rsidP="00DC2E9B">
      <w:pPr>
        <w:jc w:val="both"/>
        <w:rPr>
          <w:rFonts w:asciiTheme="minorHAnsi" w:eastAsia="Times New Roman" w:hAnsiTheme="minorHAnsi"/>
          <w:b/>
          <w:bCs/>
          <w:sz w:val="22"/>
          <w:u w:val="single"/>
          <w:lang w:eastAsia="hu-HU"/>
        </w:rPr>
      </w:pPr>
    </w:p>
    <w:p w14:paraId="1485E202" w14:textId="55600504" w:rsidR="00C71539" w:rsidRPr="00775310" w:rsidRDefault="00C71539" w:rsidP="00DC2E9B">
      <w:pPr>
        <w:jc w:val="both"/>
        <w:rPr>
          <w:rFonts w:asciiTheme="minorHAnsi" w:eastAsia="Times New Roman" w:hAnsiTheme="minorHAnsi"/>
          <w:bCs/>
          <w:sz w:val="22"/>
          <w:lang w:eastAsia="hu-HU"/>
        </w:rPr>
      </w:pPr>
      <w:r>
        <w:rPr>
          <w:rFonts w:ascii="Calibri" w:eastAsia="Times New Roman" w:hAnsi="Calibri" w:cs="Calibri"/>
          <w:b/>
          <w:bCs/>
          <w:sz w:val="22"/>
          <w:u w:val="single"/>
          <w:lang w:eastAsia="hu-HU"/>
        </w:rPr>
        <w:t>Kopcsándi József, a bizottság tagja:</w:t>
      </w:r>
      <w:r w:rsidR="00775310">
        <w:rPr>
          <w:rFonts w:ascii="Calibri" w:eastAsia="Times New Roman" w:hAnsi="Calibri" w:cs="Calibri"/>
          <w:b/>
          <w:bCs/>
          <w:sz w:val="22"/>
          <w:u w:val="single"/>
          <w:lang w:eastAsia="hu-HU"/>
        </w:rPr>
        <w:t xml:space="preserve"> </w:t>
      </w:r>
      <w:r w:rsidR="00775310">
        <w:rPr>
          <w:rFonts w:ascii="Calibri" w:eastAsia="Times New Roman" w:hAnsi="Calibri" w:cs="Calibri"/>
          <w:bCs/>
          <w:sz w:val="22"/>
          <w:lang w:eastAsia="hu-HU"/>
        </w:rPr>
        <w:t xml:space="preserve">Több alkalommal volt lehetősége a </w:t>
      </w:r>
      <w:proofErr w:type="spellStart"/>
      <w:r w:rsidR="00775310">
        <w:rPr>
          <w:rFonts w:ascii="Calibri" w:eastAsia="Times New Roman" w:hAnsi="Calibri" w:cs="Calibri"/>
          <w:bCs/>
          <w:sz w:val="22"/>
          <w:lang w:eastAsia="hu-HU"/>
        </w:rPr>
        <w:t>Távhőnek</w:t>
      </w:r>
      <w:proofErr w:type="spellEnd"/>
      <w:r w:rsidR="00775310">
        <w:rPr>
          <w:rFonts w:ascii="Calibri" w:eastAsia="Times New Roman" w:hAnsi="Calibri" w:cs="Calibri"/>
          <w:bCs/>
          <w:sz w:val="22"/>
          <w:lang w:eastAsia="hu-HU"/>
        </w:rPr>
        <w:t xml:space="preserve"> ezen projektjével foglalkozni, hiszen ez nem </w:t>
      </w:r>
      <w:proofErr w:type="spellStart"/>
      <w:r w:rsidR="004B2C56">
        <w:rPr>
          <w:rFonts w:ascii="Calibri" w:eastAsia="Times New Roman" w:hAnsi="Calibri" w:cs="Calibri"/>
          <w:bCs/>
          <w:sz w:val="22"/>
          <w:lang w:eastAsia="hu-HU"/>
        </w:rPr>
        <w:t>újkeletű</w:t>
      </w:r>
      <w:proofErr w:type="spellEnd"/>
      <w:r w:rsidR="00775310">
        <w:rPr>
          <w:rFonts w:ascii="Calibri" w:eastAsia="Times New Roman" w:hAnsi="Calibri" w:cs="Calibri"/>
          <w:bCs/>
          <w:sz w:val="22"/>
          <w:lang w:eastAsia="hu-HU"/>
        </w:rPr>
        <w:t xml:space="preserve"> pályázatkészítés volt, hanem évekkel ezelőtt indult a pályázat előkészítése. Akkor is azt mondta, hogy ez egy nagyon kiváló lehetőség arra, hogy Szombathely távhőszolgáltatása megújuljon. Azt is lehetne mondani, hogy történelmi jelentőségű, mert ilyen volumenben nem volt még lehetőség arra, hogy a távhőszolgáltatás megújuljon. Annak figyelembe vételével, hogy amit Németh Ákos képviselő úr elmondott, egyetértek teljes mértékben. Még annyit, hogy ez értelem szerűen költségcsökkentéssel is jár, a drágább energiahor</w:t>
      </w:r>
      <w:r w:rsidR="004B2C56">
        <w:rPr>
          <w:rFonts w:ascii="Calibri" w:eastAsia="Times New Roman" w:hAnsi="Calibri" w:cs="Calibri"/>
          <w:bCs/>
          <w:sz w:val="22"/>
          <w:lang w:eastAsia="hu-HU"/>
        </w:rPr>
        <w:t>d</w:t>
      </w:r>
      <w:r w:rsidR="00775310">
        <w:rPr>
          <w:rFonts w:ascii="Calibri" w:eastAsia="Times New Roman" w:hAnsi="Calibri" w:cs="Calibri"/>
          <w:bCs/>
          <w:sz w:val="22"/>
          <w:lang w:eastAsia="hu-HU"/>
        </w:rPr>
        <w:t xml:space="preserve">ozóknak a kiváltására is alkalmas például a biomassza erőműnek a kérdése is. Ugyanakkor azt is el kell mondania, hogy jogszabályi kötelezettségeknek a teljesítése végett is fontos ez a fejlesztés, eleget kell tenni a következő időszakban az energiamixen belüli megújuló energiaforrásoknak a minimum 50%-os elérésére. Azt gondolja, hogy jó úton halad a Szombathelyi </w:t>
      </w:r>
      <w:proofErr w:type="spellStart"/>
      <w:r w:rsidR="00775310">
        <w:rPr>
          <w:rFonts w:ascii="Calibri" w:eastAsia="Times New Roman" w:hAnsi="Calibri" w:cs="Calibri"/>
          <w:bCs/>
          <w:sz w:val="22"/>
          <w:lang w:eastAsia="hu-HU"/>
        </w:rPr>
        <w:t>Távhősz</w:t>
      </w:r>
      <w:r w:rsidR="004B2C56">
        <w:rPr>
          <w:rFonts w:ascii="Calibri" w:eastAsia="Times New Roman" w:hAnsi="Calibri" w:cs="Calibri"/>
          <w:bCs/>
          <w:sz w:val="22"/>
          <w:lang w:eastAsia="hu-HU"/>
        </w:rPr>
        <w:t>olgáltató</w:t>
      </w:r>
      <w:proofErr w:type="spellEnd"/>
      <w:r w:rsidR="004B2C56">
        <w:rPr>
          <w:rFonts w:ascii="Calibri" w:eastAsia="Times New Roman" w:hAnsi="Calibri" w:cs="Calibri"/>
          <w:bCs/>
          <w:sz w:val="22"/>
          <w:lang w:eastAsia="hu-HU"/>
        </w:rPr>
        <w:t xml:space="preserve"> Kft..</w:t>
      </w:r>
      <w:r w:rsidR="00775310">
        <w:rPr>
          <w:rFonts w:ascii="Calibri" w:eastAsia="Times New Roman" w:hAnsi="Calibri" w:cs="Calibri"/>
          <w:bCs/>
          <w:sz w:val="22"/>
          <w:lang w:eastAsia="hu-HU"/>
        </w:rPr>
        <w:t xml:space="preserve"> Kiváló szakemberek dolgoznak ott, kiváló együttműködésben, nagyon jó anyagot tettek le. Bízik abban, hogy a pályázat sikeres lesz. Ez a távhőszolgáltatás primer oldalát érintő fejlesztés, arról nem szabad elfeledkezni, hogy van egy másik oldala is. A lakossági oldal fogadóképessége, fogadókészsége, a szabályozható energiafelhasználása, a mérhető energiafelhasználás oldala. Ez nyilván a jövő zenéje lesz,</w:t>
      </w:r>
      <w:r w:rsidR="00FF2A45">
        <w:rPr>
          <w:rFonts w:ascii="Calibri" w:eastAsia="Times New Roman" w:hAnsi="Calibri" w:cs="Calibri"/>
          <w:bCs/>
          <w:sz w:val="22"/>
          <w:lang w:eastAsia="hu-HU"/>
        </w:rPr>
        <w:t xml:space="preserve"> annak függvényében, hogy egy két év múlva jelentős mértékben megdrágul az energiafelhasználás. A </w:t>
      </w:r>
      <w:proofErr w:type="spellStart"/>
      <w:r w:rsidR="00FF2A45">
        <w:rPr>
          <w:rFonts w:ascii="Calibri" w:eastAsia="Times New Roman" w:hAnsi="Calibri" w:cs="Calibri"/>
          <w:bCs/>
          <w:sz w:val="22"/>
          <w:lang w:eastAsia="hu-HU"/>
        </w:rPr>
        <w:t>távhő</w:t>
      </w:r>
      <w:proofErr w:type="spellEnd"/>
      <w:r w:rsidR="00FF2A45">
        <w:rPr>
          <w:rFonts w:ascii="Calibri" w:eastAsia="Times New Roman" w:hAnsi="Calibri" w:cs="Calibri"/>
          <w:bCs/>
          <w:sz w:val="22"/>
          <w:lang w:eastAsia="hu-HU"/>
        </w:rPr>
        <w:t xml:space="preserve"> szolgáltatásnak a díja lakossági oldalról nem mindegy, hogy milyen lakossági fogadtatása van technikailag. </w:t>
      </w:r>
      <w:r w:rsidR="004B2C56">
        <w:rPr>
          <w:rFonts w:ascii="Calibri" w:eastAsia="Times New Roman" w:hAnsi="Calibri" w:cs="Calibri"/>
          <w:bCs/>
          <w:sz w:val="22"/>
          <w:lang w:eastAsia="hu-HU"/>
        </w:rPr>
        <w:t xml:space="preserve">Át kell </w:t>
      </w:r>
      <w:r w:rsidR="00FF2A45">
        <w:rPr>
          <w:rFonts w:ascii="Calibri" w:eastAsia="Times New Roman" w:hAnsi="Calibri" w:cs="Calibri"/>
          <w:bCs/>
          <w:sz w:val="22"/>
          <w:lang w:eastAsia="hu-HU"/>
        </w:rPr>
        <w:t xml:space="preserve">állni nyílván az egy csövesről a két csövesre, a függőlegesről a vízszintesre. Ezek komoly kérdések. A SZOVA igazgatósága is tárgyalt már ezekről a dolgokról és a Városháza is tájékoztatva van. Ezekkel a kérdésekkel is foglalkozik az Önkormányzat, próbál előbbre jutni ezekben a kérdésekben is. A társasházak kiértesítése, a társasházakkal való kapcsolatfelvétel folyamatban van. Nyílván a </w:t>
      </w:r>
      <w:proofErr w:type="spellStart"/>
      <w:r w:rsidR="00FF2A45">
        <w:rPr>
          <w:rFonts w:ascii="Calibri" w:eastAsia="Times New Roman" w:hAnsi="Calibri" w:cs="Calibri"/>
          <w:bCs/>
          <w:sz w:val="22"/>
          <w:lang w:eastAsia="hu-HU"/>
        </w:rPr>
        <w:t>Távhőszolgáltató</w:t>
      </w:r>
      <w:proofErr w:type="spellEnd"/>
      <w:r w:rsidR="00FF2A45">
        <w:rPr>
          <w:rFonts w:ascii="Calibri" w:eastAsia="Times New Roman" w:hAnsi="Calibri" w:cs="Calibri"/>
          <w:bCs/>
          <w:sz w:val="22"/>
          <w:lang w:eastAsia="hu-HU"/>
        </w:rPr>
        <w:t xml:space="preserve"> vállalat is meg fog tenni mindent annak érdekében, hogy lehetőleg </w:t>
      </w:r>
      <w:r w:rsidR="004B2C56">
        <w:rPr>
          <w:rFonts w:ascii="Calibri" w:eastAsia="Times New Roman" w:hAnsi="Calibri" w:cs="Calibri"/>
          <w:bCs/>
          <w:sz w:val="22"/>
          <w:lang w:eastAsia="hu-HU"/>
        </w:rPr>
        <w:t>zökkenő mentesebben</w:t>
      </w:r>
      <w:r w:rsidR="00FF2A45">
        <w:rPr>
          <w:rFonts w:ascii="Calibri" w:eastAsia="Times New Roman" w:hAnsi="Calibri" w:cs="Calibri"/>
          <w:bCs/>
          <w:sz w:val="22"/>
          <w:lang w:eastAsia="hu-HU"/>
        </w:rPr>
        <w:t xml:space="preserve"> megt</w:t>
      </w:r>
      <w:r w:rsidR="004B2C56">
        <w:rPr>
          <w:rFonts w:ascii="Calibri" w:eastAsia="Times New Roman" w:hAnsi="Calibri" w:cs="Calibri"/>
          <w:bCs/>
          <w:sz w:val="22"/>
          <w:lang w:eastAsia="hu-HU"/>
        </w:rPr>
        <w:t>örténjenek esetlegesen az átáll</w:t>
      </w:r>
      <w:r w:rsidR="00FF2A45">
        <w:rPr>
          <w:rFonts w:ascii="Calibri" w:eastAsia="Times New Roman" w:hAnsi="Calibri" w:cs="Calibri"/>
          <w:bCs/>
          <w:sz w:val="22"/>
          <w:lang w:eastAsia="hu-HU"/>
        </w:rPr>
        <w:t xml:space="preserve">ások. Attól viszont, úgy gondolja, hogy nem kell tartani, hogyha meg is emelkedik a távhőszolgáltatás díja egy-két éven belül, másfél –két </w:t>
      </w:r>
      <w:r w:rsidR="00E47B71">
        <w:rPr>
          <w:rFonts w:ascii="Calibri" w:eastAsia="Times New Roman" w:hAnsi="Calibri" w:cs="Calibri"/>
          <w:bCs/>
          <w:sz w:val="22"/>
          <w:lang w:eastAsia="hu-HU"/>
        </w:rPr>
        <w:t xml:space="preserve">éven belül biztosan, hogy a </w:t>
      </w:r>
      <w:proofErr w:type="spellStart"/>
      <w:r w:rsidR="00E47B71">
        <w:rPr>
          <w:rFonts w:ascii="Calibri" w:eastAsia="Times New Roman" w:hAnsi="Calibri" w:cs="Calibri"/>
          <w:bCs/>
          <w:sz w:val="22"/>
          <w:lang w:eastAsia="hu-HU"/>
        </w:rPr>
        <w:t>T</w:t>
      </w:r>
      <w:r w:rsidR="004B2C56">
        <w:rPr>
          <w:rFonts w:ascii="Calibri" w:eastAsia="Times New Roman" w:hAnsi="Calibri" w:cs="Calibri"/>
          <w:bCs/>
          <w:sz w:val="22"/>
          <w:lang w:eastAsia="hu-HU"/>
        </w:rPr>
        <w:t>á</w:t>
      </w:r>
      <w:r w:rsidR="00FF2A45">
        <w:rPr>
          <w:rFonts w:ascii="Calibri" w:eastAsia="Times New Roman" w:hAnsi="Calibri" w:cs="Calibri"/>
          <w:bCs/>
          <w:sz w:val="22"/>
          <w:lang w:eastAsia="hu-HU"/>
        </w:rPr>
        <w:t>vhőszolgáltató</w:t>
      </w:r>
      <w:proofErr w:type="spellEnd"/>
      <w:r w:rsidR="00FF2A45">
        <w:rPr>
          <w:rFonts w:ascii="Calibri" w:eastAsia="Times New Roman" w:hAnsi="Calibri" w:cs="Calibri"/>
          <w:bCs/>
          <w:sz w:val="22"/>
          <w:lang w:eastAsia="hu-HU"/>
        </w:rPr>
        <w:t xml:space="preserve"> hálózatáról leválnak társasházak, mert</w:t>
      </w:r>
      <w:r w:rsidR="004B2C56">
        <w:rPr>
          <w:rFonts w:ascii="Calibri" w:eastAsia="Times New Roman" w:hAnsi="Calibri" w:cs="Calibri"/>
          <w:bCs/>
          <w:sz w:val="22"/>
          <w:lang w:eastAsia="hu-HU"/>
        </w:rPr>
        <w:t xml:space="preserve"> </w:t>
      </w:r>
      <w:r w:rsidR="00FF2A45">
        <w:rPr>
          <w:rFonts w:ascii="Calibri" w:eastAsia="Times New Roman" w:hAnsi="Calibri" w:cs="Calibri"/>
          <w:bCs/>
          <w:sz w:val="22"/>
          <w:lang w:eastAsia="hu-HU"/>
        </w:rPr>
        <w:t xml:space="preserve">megítélésük szerint nekik ez gazdaságilag nem lenne előnyös. Továbbra is a távhőszolgáltatást </w:t>
      </w:r>
      <w:proofErr w:type="spellStart"/>
      <w:r w:rsidR="00FF2A45">
        <w:rPr>
          <w:rFonts w:ascii="Calibri" w:eastAsia="Times New Roman" w:hAnsi="Calibri" w:cs="Calibri"/>
          <w:bCs/>
          <w:sz w:val="22"/>
          <w:lang w:eastAsia="hu-HU"/>
        </w:rPr>
        <w:t>priorizálja</w:t>
      </w:r>
      <w:proofErr w:type="spellEnd"/>
      <w:r w:rsidR="00FF2A45">
        <w:rPr>
          <w:rFonts w:ascii="Calibri" w:eastAsia="Times New Roman" w:hAnsi="Calibri" w:cs="Calibri"/>
          <w:bCs/>
          <w:sz w:val="22"/>
          <w:lang w:eastAsia="hu-HU"/>
        </w:rPr>
        <w:t>.</w:t>
      </w:r>
    </w:p>
    <w:p w14:paraId="6F3C3553" w14:textId="77777777" w:rsidR="00C71539" w:rsidRDefault="00C71539" w:rsidP="00DC2E9B">
      <w:pPr>
        <w:jc w:val="both"/>
        <w:rPr>
          <w:rFonts w:asciiTheme="minorHAnsi" w:eastAsia="Times New Roman" w:hAnsiTheme="minorHAnsi"/>
          <w:b/>
          <w:bCs/>
          <w:sz w:val="22"/>
          <w:u w:val="single"/>
          <w:lang w:eastAsia="hu-HU"/>
        </w:rPr>
      </w:pPr>
    </w:p>
    <w:p w14:paraId="73D69FBE" w14:textId="6BB947AA" w:rsidR="00C71539" w:rsidRDefault="00F01228" w:rsidP="00DC2E9B">
      <w:pPr>
        <w:jc w:val="both"/>
        <w:rPr>
          <w:rFonts w:asciiTheme="minorHAnsi" w:eastAsia="Times New Roman" w:hAnsiTheme="minorHAnsi"/>
          <w:bCs/>
          <w:sz w:val="22"/>
          <w:lang w:eastAsia="hu-HU"/>
        </w:rPr>
      </w:pPr>
      <w:r w:rsidRPr="00FC07FC">
        <w:rPr>
          <w:rFonts w:ascii="Calibri" w:eastAsia="Times New Roman" w:hAnsi="Calibri" w:cs="Calibri"/>
          <w:b/>
          <w:bCs/>
          <w:sz w:val="22"/>
          <w:u w:val="single"/>
          <w:lang w:eastAsia="hu-HU"/>
        </w:rPr>
        <w:t>Németh Ákos</w:t>
      </w:r>
      <w:r w:rsidRPr="00FC07FC">
        <w:rPr>
          <w:rFonts w:asciiTheme="minorHAnsi" w:eastAsia="Times New Roman" w:hAnsiTheme="minorHAnsi"/>
          <w:b/>
          <w:bCs/>
          <w:sz w:val="22"/>
          <w:u w:val="single"/>
          <w:lang w:eastAsia="hu-HU"/>
        </w:rPr>
        <w:t xml:space="preserve"> képviselő, a bizottság tagja</w:t>
      </w:r>
      <w:r w:rsidRPr="00114AD1">
        <w:rPr>
          <w:rFonts w:asciiTheme="minorHAnsi" w:eastAsia="Times New Roman" w:hAnsiTheme="minorHAnsi"/>
          <w:bCs/>
          <w:sz w:val="22"/>
          <w:lang w:eastAsia="hu-HU"/>
        </w:rPr>
        <w:t xml:space="preserve">: A kiküldött anyagban is bent van, de szeretné kihangsúlyozni, hogy gyakorlatilag minden </w:t>
      </w:r>
      <w:r w:rsidR="00114AD1" w:rsidRPr="00114AD1">
        <w:rPr>
          <w:rFonts w:asciiTheme="minorHAnsi" w:eastAsia="Times New Roman" w:hAnsiTheme="minorHAnsi"/>
          <w:bCs/>
          <w:sz w:val="22"/>
          <w:lang w:eastAsia="hu-HU"/>
        </w:rPr>
        <w:t xml:space="preserve">stratégiai dokumentumuk harmonizál, minden dokumentumukban bent van ez a két fejlesztés, így a </w:t>
      </w:r>
      <w:proofErr w:type="spellStart"/>
      <w:r w:rsidR="00114AD1" w:rsidRPr="00114AD1">
        <w:rPr>
          <w:rFonts w:asciiTheme="minorHAnsi" w:eastAsia="Times New Roman" w:hAnsiTheme="minorHAnsi"/>
          <w:bCs/>
          <w:sz w:val="22"/>
          <w:lang w:eastAsia="hu-HU"/>
        </w:rPr>
        <w:t>SZE</w:t>
      </w:r>
      <w:r w:rsidR="00657CC4">
        <w:rPr>
          <w:rFonts w:asciiTheme="minorHAnsi" w:eastAsia="Times New Roman" w:hAnsiTheme="minorHAnsi"/>
          <w:bCs/>
          <w:sz w:val="22"/>
          <w:lang w:eastAsia="hu-HU"/>
        </w:rPr>
        <w:t>C</w:t>
      </w:r>
      <w:r w:rsidR="00114AD1" w:rsidRPr="00114AD1">
        <w:rPr>
          <w:rFonts w:asciiTheme="minorHAnsi" w:eastAsia="Times New Roman" w:hAnsiTheme="minorHAnsi"/>
          <w:bCs/>
          <w:sz w:val="22"/>
          <w:lang w:eastAsia="hu-HU"/>
        </w:rPr>
        <w:t>AP-ban</w:t>
      </w:r>
      <w:proofErr w:type="spellEnd"/>
      <w:r w:rsidR="00114AD1" w:rsidRPr="00114AD1">
        <w:rPr>
          <w:rFonts w:asciiTheme="minorHAnsi" w:eastAsia="Times New Roman" w:hAnsiTheme="minorHAnsi"/>
          <w:bCs/>
          <w:sz w:val="22"/>
          <w:lang w:eastAsia="hu-HU"/>
        </w:rPr>
        <w:t xml:space="preserve">, az </w:t>
      </w:r>
      <w:proofErr w:type="spellStart"/>
      <w:r w:rsidR="00114AD1" w:rsidRPr="00114AD1">
        <w:rPr>
          <w:rFonts w:asciiTheme="minorHAnsi" w:eastAsia="Times New Roman" w:hAnsiTheme="minorHAnsi"/>
          <w:bCs/>
          <w:sz w:val="22"/>
          <w:lang w:eastAsia="hu-HU"/>
        </w:rPr>
        <w:t>FVS-ben</w:t>
      </w:r>
      <w:proofErr w:type="spellEnd"/>
      <w:r w:rsidR="00114AD1" w:rsidRPr="00114AD1">
        <w:rPr>
          <w:rFonts w:asciiTheme="minorHAnsi" w:eastAsia="Times New Roman" w:hAnsiTheme="minorHAnsi"/>
          <w:bCs/>
          <w:sz w:val="22"/>
          <w:lang w:eastAsia="hu-HU"/>
        </w:rPr>
        <w:t xml:space="preserve"> és volt egy közös projektjük a </w:t>
      </w:r>
      <w:proofErr w:type="spellStart"/>
      <w:r w:rsidR="00114AD1" w:rsidRPr="00114AD1">
        <w:rPr>
          <w:rFonts w:asciiTheme="minorHAnsi" w:eastAsia="Times New Roman" w:hAnsiTheme="minorHAnsi"/>
          <w:bCs/>
          <w:sz w:val="22"/>
          <w:lang w:eastAsia="hu-HU"/>
        </w:rPr>
        <w:t>Távhővel</w:t>
      </w:r>
      <w:proofErr w:type="spellEnd"/>
      <w:r w:rsidR="00114AD1" w:rsidRPr="00114AD1">
        <w:rPr>
          <w:rFonts w:asciiTheme="minorHAnsi" w:eastAsia="Times New Roman" w:hAnsiTheme="minorHAnsi"/>
          <w:bCs/>
          <w:sz w:val="22"/>
          <w:lang w:eastAsia="hu-HU"/>
        </w:rPr>
        <w:t>, ez az EUCF projekt, és eben is kiemelt szerepet kapott. Ahogy Kopcsándi bizottsági társa is elmondta, gyakorlatilag egy olyan komplex elképzelést hoztak ebben a projektben létre, ahol egyrészt próbálják a hat</w:t>
      </w:r>
      <w:r w:rsidR="00114AD1">
        <w:rPr>
          <w:rFonts w:asciiTheme="minorHAnsi" w:eastAsia="Times New Roman" w:hAnsiTheme="minorHAnsi"/>
          <w:bCs/>
          <w:sz w:val="22"/>
          <w:lang w:eastAsia="hu-HU"/>
        </w:rPr>
        <w:t>é</w:t>
      </w:r>
      <w:r w:rsidR="00114AD1" w:rsidRPr="00114AD1">
        <w:rPr>
          <w:rFonts w:asciiTheme="minorHAnsi" w:eastAsia="Times New Roman" w:hAnsiTheme="minorHAnsi"/>
          <w:bCs/>
          <w:sz w:val="22"/>
          <w:lang w:eastAsia="hu-HU"/>
        </w:rPr>
        <w:t>konyságot növelni, ami kapacitás</w:t>
      </w:r>
      <w:r w:rsidR="00114AD1">
        <w:rPr>
          <w:rFonts w:asciiTheme="minorHAnsi" w:eastAsia="Times New Roman" w:hAnsiTheme="minorHAnsi"/>
          <w:bCs/>
          <w:sz w:val="22"/>
          <w:lang w:eastAsia="hu-HU"/>
        </w:rPr>
        <w:t xml:space="preserve"> felszabadulást jelentene, másré</w:t>
      </w:r>
      <w:r w:rsidR="00446AC8">
        <w:rPr>
          <w:rFonts w:asciiTheme="minorHAnsi" w:eastAsia="Times New Roman" w:hAnsiTheme="minorHAnsi"/>
          <w:bCs/>
          <w:sz w:val="22"/>
          <w:lang w:eastAsia="hu-HU"/>
        </w:rPr>
        <w:t xml:space="preserve">szben ezt a </w:t>
      </w:r>
      <w:r w:rsidR="00114AD1" w:rsidRPr="00114AD1">
        <w:rPr>
          <w:rFonts w:asciiTheme="minorHAnsi" w:eastAsia="Times New Roman" w:hAnsiTheme="minorHAnsi"/>
          <w:bCs/>
          <w:sz w:val="22"/>
          <w:lang w:eastAsia="hu-HU"/>
        </w:rPr>
        <w:t>felszabad</w:t>
      </w:r>
      <w:r w:rsidR="00446AC8">
        <w:rPr>
          <w:rFonts w:asciiTheme="minorHAnsi" w:eastAsia="Times New Roman" w:hAnsiTheme="minorHAnsi"/>
          <w:bCs/>
          <w:sz w:val="22"/>
          <w:lang w:eastAsia="hu-HU"/>
        </w:rPr>
        <w:t>ult kapaci</w:t>
      </w:r>
      <w:r w:rsidR="00763F2D">
        <w:rPr>
          <w:rFonts w:asciiTheme="minorHAnsi" w:eastAsia="Times New Roman" w:hAnsiTheme="minorHAnsi"/>
          <w:bCs/>
          <w:sz w:val="22"/>
          <w:lang w:eastAsia="hu-HU"/>
        </w:rPr>
        <w:t>tásokat</w:t>
      </w:r>
      <w:r w:rsidR="00114AD1" w:rsidRPr="00114AD1">
        <w:rPr>
          <w:rFonts w:asciiTheme="minorHAnsi" w:eastAsia="Times New Roman" w:hAnsiTheme="minorHAnsi"/>
          <w:bCs/>
          <w:sz w:val="22"/>
          <w:lang w:eastAsia="hu-HU"/>
        </w:rPr>
        <w:t xml:space="preserve"> megpróbálják becsatornázni az eddig nem</w:t>
      </w:r>
      <w:r w:rsidR="00763F2D">
        <w:rPr>
          <w:rFonts w:asciiTheme="minorHAnsi" w:eastAsia="Times New Roman" w:hAnsiTheme="minorHAnsi"/>
          <w:bCs/>
          <w:sz w:val="22"/>
          <w:lang w:eastAsia="hu-HU"/>
        </w:rPr>
        <w:t xml:space="preserve"> csatlakozott társasházakba. Ez tényleg egy abszolút lehetőség. </w:t>
      </w:r>
    </w:p>
    <w:p w14:paraId="05F56342" w14:textId="77777777" w:rsidR="00763F2D" w:rsidRDefault="00763F2D" w:rsidP="00DC2E9B">
      <w:pPr>
        <w:jc w:val="both"/>
        <w:rPr>
          <w:rFonts w:asciiTheme="minorHAnsi" w:eastAsia="Times New Roman" w:hAnsiTheme="minorHAnsi"/>
          <w:bCs/>
          <w:sz w:val="22"/>
          <w:lang w:eastAsia="hu-HU"/>
        </w:rPr>
      </w:pPr>
    </w:p>
    <w:p w14:paraId="77374EBB" w14:textId="231D6ED9" w:rsidR="00CF6E46" w:rsidRDefault="00763F2D" w:rsidP="00DC2E9B">
      <w:pPr>
        <w:jc w:val="both"/>
        <w:rPr>
          <w:rFonts w:asciiTheme="minorHAnsi" w:eastAsia="Times New Roman" w:hAnsiTheme="minorHAnsi"/>
          <w:bCs/>
          <w:sz w:val="22"/>
          <w:lang w:eastAsia="hu-HU"/>
        </w:rPr>
      </w:pPr>
      <w:r w:rsidRPr="00DA294A">
        <w:rPr>
          <w:rFonts w:ascii="Calibri" w:eastAsia="Times New Roman" w:hAnsi="Calibri" w:cs="Calibri"/>
          <w:b/>
          <w:bCs/>
          <w:sz w:val="22"/>
          <w:u w:val="single"/>
          <w:lang w:eastAsia="hu-HU"/>
        </w:rPr>
        <w:t xml:space="preserve">Molnár Miklós, a </w:t>
      </w:r>
      <w:r w:rsidRPr="00DA294A">
        <w:rPr>
          <w:rFonts w:asciiTheme="minorHAnsi" w:eastAsia="Times New Roman" w:hAnsiTheme="minorHAnsi"/>
          <w:b/>
          <w:bCs/>
          <w:sz w:val="22"/>
          <w:u w:val="single"/>
          <w:lang w:eastAsia="hu-HU"/>
        </w:rPr>
        <w:t xml:space="preserve">Szombathelyi </w:t>
      </w:r>
      <w:proofErr w:type="spellStart"/>
      <w:r w:rsidRPr="00DA294A">
        <w:rPr>
          <w:rFonts w:asciiTheme="minorHAnsi" w:eastAsia="Times New Roman" w:hAnsiTheme="minorHAnsi"/>
          <w:b/>
          <w:bCs/>
          <w:sz w:val="22"/>
          <w:u w:val="single"/>
          <w:lang w:eastAsia="hu-HU"/>
        </w:rPr>
        <w:t>Távhőszolgáltató</w:t>
      </w:r>
      <w:proofErr w:type="spellEnd"/>
      <w:r w:rsidRPr="00DA294A">
        <w:rPr>
          <w:rFonts w:asciiTheme="minorHAnsi" w:eastAsia="Times New Roman" w:hAnsiTheme="minorHAnsi"/>
          <w:b/>
          <w:bCs/>
          <w:sz w:val="22"/>
          <w:u w:val="single"/>
          <w:lang w:eastAsia="hu-HU"/>
        </w:rPr>
        <w:t xml:space="preserve"> Kft. ügyvezetője</w:t>
      </w:r>
      <w:r w:rsidRPr="00C71539">
        <w:rPr>
          <w:rFonts w:asciiTheme="minorHAnsi" w:eastAsia="Times New Roman" w:hAnsiTheme="minorHAnsi"/>
          <w:bCs/>
          <w:sz w:val="22"/>
          <w:lang w:eastAsia="hu-HU"/>
        </w:rPr>
        <w:t>:</w:t>
      </w:r>
      <w:r w:rsidR="00CF6E46">
        <w:rPr>
          <w:rFonts w:asciiTheme="minorHAnsi" w:eastAsia="Times New Roman" w:hAnsiTheme="minorHAnsi"/>
          <w:bCs/>
          <w:sz w:val="22"/>
          <w:lang w:eastAsia="hu-HU"/>
        </w:rPr>
        <w:t xml:space="preserve"> Köszöni az elismerést. Bővítés szempon</w:t>
      </w:r>
      <w:r w:rsidR="00093AC6">
        <w:rPr>
          <w:rFonts w:asciiTheme="minorHAnsi" w:eastAsia="Times New Roman" w:hAnsiTheme="minorHAnsi"/>
          <w:bCs/>
          <w:sz w:val="22"/>
          <w:lang w:eastAsia="hu-HU"/>
        </w:rPr>
        <w:t>t</w:t>
      </w:r>
      <w:r w:rsidR="00CF6E46">
        <w:rPr>
          <w:rFonts w:asciiTheme="minorHAnsi" w:eastAsia="Times New Roman" w:hAnsiTheme="minorHAnsi"/>
          <w:bCs/>
          <w:sz w:val="22"/>
          <w:lang w:eastAsia="hu-HU"/>
        </w:rPr>
        <w:t xml:space="preserve">jából, közel 500 lakást fognak rákötni a következő </w:t>
      </w:r>
      <w:bookmarkStart w:id="5" w:name="_GoBack"/>
      <w:r w:rsidR="00CF6E46">
        <w:rPr>
          <w:rFonts w:asciiTheme="minorHAnsi" w:eastAsia="Times New Roman" w:hAnsiTheme="minorHAnsi"/>
          <w:bCs/>
          <w:sz w:val="22"/>
          <w:lang w:eastAsia="hu-HU"/>
        </w:rPr>
        <w:t>e</w:t>
      </w:r>
      <w:bookmarkEnd w:id="5"/>
      <w:r w:rsidR="00CF6E46">
        <w:rPr>
          <w:rFonts w:asciiTheme="minorHAnsi" w:eastAsia="Times New Roman" w:hAnsiTheme="minorHAnsi"/>
          <w:bCs/>
          <w:sz w:val="22"/>
          <w:lang w:eastAsia="hu-HU"/>
        </w:rPr>
        <w:t xml:space="preserve">gy-két-három évben. Ezek már részben aláírt megállapodásokon </w:t>
      </w:r>
      <w:r w:rsidR="00CF6E46">
        <w:rPr>
          <w:rFonts w:asciiTheme="minorHAnsi" w:eastAsia="Times New Roman" w:hAnsiTheme="minorHAnsi"/>
          <w:bCs/>
          <w:sz w:val="22"/>
          <w:lang w:eastAsia="hu-HU"/>
        </w:rPr>
        <w:lastRenderedPageBreak/>
        <w:t xml:space="preserve">alapulnak, hogy épülő társasházak folyamatosan kötnek rá. Nyílván azokon a helyeken, ahol azt gondolják, hogy jó. Elsősorban a Kenyérvíz utca környékén, a Mikeshez közel. Ez megújuló alapú, tehát a társasházaknak jó. Úgy tűnik, hogy az </w:t>
      </w:r>
      <w:proofErr w:type="spellStart"/>
      <w:r w:rsidR="00CF6E46">
        <w:rPr>
          <w:rFonts w:asciiTheme="minorHAnsi" w:eastAsia="Times New Roman" w:hAnsiTheme="minorHAnsi"/>
          <w:bCs/>
          <w:sz w:val="22"/>
          <w:lang w:eastAsia="hu-HU"/>
        </w:rPr>
        <w:t>oladi</w:t>
      </w:r>
      <w:proofErr w:type="spellEnd"/>
      <w:r w:rsidR="00CF6E46">
        <w:rPr>
          <w:rFonts w:asciiTheme="minorHAnsi" w:eastAsia="Times New Roman" w:hAnsiTheme="minorHAnsi"/>
          <w:bCs/>
          <w:sz w:val="22"/>
          <w:lang w:eastAsia="hu-HU"/>
        </w:rPr>
        <w:t xml:space="preserve"> lakótelepen épülő új társasházak rákötnek, valamint a</w:t>
      </w:r>
      <w:r w:rsidR="004B2C56">
        <w:rPr>
          <w:rFonts w:asciiTheme="minorHAnsi" w:eastAsia="Times New Roman" w:hAnsiTheme="minorHAnsi"/>
          <w:bCs/>
          <w:sz w:val="22"/>
          <w:lang w:eastAsia="hu-HU"/>
        </w:rPr>
        <w:t>z</w:t>
      </w:r>
      <w:r w:rsidR="0053507D">
        <w:rPr>
          <w:rFonts w:asciiTheme="minorHAnsi" w:eastAsia="Times New Roman" w:hAnsiTheme="minorHAnsi"/>
          <w:bCs/>
          <w:sz w:val="22"/>
          <w:lang w:eastAsia="hu-HU"/>
        </w:rPr>
        <w:t xml:space="preserve"> </w:t>
      </w:r>
      <w:proofErr w:type="spellStart"/>
      <w:r w:rsidR="0053507D">
        <w:rPr>
          <w:rFonts w:asciiTheme="minorHAnsi" w:eastAsia="Times New Roman" w:hAnsiTheme="minorHAnsi"/>
          <w:bCs/>
          <w:sz w:val="22"/>
          <w:lang w:eastAsia="hu-HU"/>
        </w:rPr>
        <w:t>I</w:t>
      </w:r>
      <w:r w:rsidR="00CF6E46">
        <w:rPr>
          <w:rFonts w:asciiTheme="minorHAnsi" w:eastAsia="Times New Roman" w:hAnsiTheme="minorHAnsi"/>
          <w:bCs/>
          <w:sz w:val="22"/>
          <w:lang w:eastAsia="hu-HU"/>
        </w:rPr>
        <w:t>rottkő</w:t>
      </w:r>
      <w:proofErr w:type="spellEnd"/>
      <w:r w:rsidR="00CF6E46">
        <w:rPr>
          <w:rFonts w:asciiTheme="minorHAnsi" w:eastAsia="Times New Roman" w:hAnsiTheme="minorHAnsi"/>
          <w:bCs/>
          <w:sz w:val="22"/>
          <w:lang w:eastAsia="hu-HU"/>
        </w:rPr>
        <w:t xml:space="preserve"> utcában is. A volt Latex területén folytatódik a fejlesztés, az is valószínűleg távhős lesz. Szó van a Huszár úti laktanya részének teljes egészében történő </w:t>
      </w:r>
      <w:proofErr w:type="spellStart"/>
      <w:r w:rsidR="00CF6E46">
        <w:rPr>
          <w:rFonts w:asciiTheme="minorHAnsi" w:eastAsia="Times New Roman" w:hAnsiTheme="minorHAnsi"/>
          <w:bCs/>
          <w:sz w:val="22"/>
          <w:lang w:eastAsia="hu-HU"/>
        </w:rPr>
        <w:t>távhőre</w:t>
      </w:r>
      <w:proofErr w:type="spellEnd"/>
      <w:r w:rsidR="00CF6E46">
        <w:rPr>
          <w:rFonts w:asciiTheme="minorHAnsi" w:eastAsia="Times New Roman" w:hAnsiTheme="minorHAnsi"/>
          <w:bCs/>
          <w:sz w:val="22"/>
          <w:lang w:eastAsia="hu-HU"/>
        </w:rPr>
        <w:t xml:space="preserve"> való csatlakozásáról, valamint az SZTK </w:t>
      </w:r>
      <w:proofErr w:type="spellStart"/>
      <w:r w:rsidR="00CF6E46">
        <w:rPr>
          <w:rFonts w:asciiTheme="minorHAnsi" w:eastAsia="Times New Roman" w:hAnsiTheme="minorHAnsi"/>
          <w:bCs/>
          <w:sz w:val="22"/>
          <w:lang w:eastAsia="hu-HU"/>
        </w:rPr>
        <w:t>távhővel</w:t>
      </w:r>
      <w:proofErr w:type="spellEnd"/>
      <w:r w:rsidR="00CF6E46">
        <w:rPr>
          <w:rFonts w:asciiTheme="minorHAnsi" w:eastAsia="Times New Roman" w:hAnsiTheme="minorHAnsi"/>
          <w:bCs/>
          <w:sz w:val="22"/>
          <w:lang w:eastAsia="hu-HU"/>
        </w:rPr>
        <w:t xml:space="preserve"> való működéséről. Folyamatban van nagyon sok minden. Azok a fejlesztések, amik vannak, azok fontosak lennének a jövő szempontjából. Teljes várost érint a három pályázat. A vezetékcserék a Vízöntő által ellátott területeket érintik </w:t>
      </w:r>
      <w:r w:rsidR="00093AC6">
        <w:rPr>
          <w:rFonts w:asciiTheme="minorHAnsi" w:eastAsia="Times New Roman" w:hAnsiTheme="minorHAnsi"/>
          <w:bCs/>
          <w:sz w:val="22"/>
          <w:lang w:eastAsia="hu-HU"/>
        </w:rPr>
        <w:t>jelentősen a jövő szempontjából, a másik kettő pedig a déli városrészt érinti. Illetve, bejön a város közepéig, ezt feljebb tudják tolni, ha bejön egy új biomassza fűtőmű. Ez egy komplex fejlesztési és jövőbeni bővítési lehetőségeket is jelentene.</w:t>
      </w:r>
      <w:r w:rsidR="00CF6E46">
        <w:rPr>
          <w:rFonts w:asciiTheme="minorHAnsi" w:eastAsia="Times New Roman" w:hAnsiTheme="minorHAnsi"/>
          <w:bCs/>
          <w:sz w:val="22"/>
          <w:lang w:eastAsia="hu-HU"/>
        </w:rPr>
        <w:t xml:space="preserve"> </w:t>
      </w:r>
    </w:p>
    <w:p w14:paraId="1FD4486F" w14:textId="77777777" w:rsidR="00CF6E46" w:rsidRDefault="00CF6E46" w:rsidP="00DC2E9B">
      <w:pPr>
        <w:jc w:val="both"/>
        <w:rPr>
          <w:rFonts w:asciiTheme="minorHAnsi" w:eastAsia="Times New Roman" w:hAnsiTheme="minorHAnsi"/>
          <w:bCs/>
          <w:sz w:val="22"/>
          <w:lang w:eastAsia="hu-HU"/>
        </w:rPr>
      </w:pPr>
    </w:p>
    <w:p w14:paraId="2DEB7E67" w14:textId="765000F0" w:rsidR="00CF6E46" w:rsidRDefault="002E3BC2" w:rsidP="00DC2E9B">
      <w:pPr>
        <w:jc w:val="both"/>
        <w:rPr>
          <w:rFonts w:ascii="Calibri" w:eastAsia="Times New Roman" w:hAnsi="Calibri" w:cs="Calibri"/>
          <w:b/>
          <w:bCs/>
          <w:sz w:val="22"/>
          <w:u w:val="single"/>
          <w:lang w:eastAsia="hu-HU"/>
        </w:rPr>
      </w:pPr>
      <w:r w:rsidRPr="00DC2E9B">
        <w:rPr>
          <w:rFonts w:ascii="Calibri" w:eastAsia="Times New Roman" w:hAnsi="Calibri" w:cs="Calibri"/>
          <w:b/>
          <w:bCs/>
          <w:sz w:val="22"/>
          <w:u w:val="single"/>
          <w:lang w:eastAsia="hu-HU"/>
        </w:rPr>
        <w:t>Tóth Kálmán, a bizottság elnöke:</w:t>
      </w:r>
      <w:r w:rsidRPr="002E3BC2">
        <w:rPr>
          <w:rFonts w:ascii="Calibri" w:hAnsi="Calibri" w:cs="Calibri"/>
          <w:sz w:val="22"/>
        </w:rPr>
        <w:t xml:space="preserve"> </w:t>
      </w:r>
      <w:r>
        <w:rPr>
          <w:rFonts w:ascii="Calibri" w:hAnsi="Calibri" w:cs="Calibri"/>
          <w:sz w:val="22"/>
        </w:rPr>
        <w:t>Több k</w:t>
      </w:r>
      <w:r w:rsidRPr="00DC2E9B">
        <w:rPr>
          <w:rFonts w:ascii="Calibri" w:hAnsi="Calibri" w:cs="Calibri"/>
          <w:sz w:val="22"/>
        </w:rPr>
        <w:t xml:space="preserve">érdést, észrevételt nem lát. </w:t>
      </w:r>
      <w:r>
        <w:rPr>
          <w:rFonts w:ascii="Calibri" w:hAnsi="Calibri" w:cs="Calibri"/>
          <w:sz w:val="22"/>
        </w:rPr>
        <w:t>A vitát lezárja. Az egy darab napirendi ponton belül kettő darab határozati javaslat van, hiszen a két pályázat külön-külön van. Először a 01-es kódszámú pályázatnak a beadását teszi fel szavazásra</w:t>
      </w:r>
    </w:p>
    <w:p w14:paraId="6654C5A3" w14:textId="77777777" w:rsidR="002E3BC2" w:rsidRPr="00114AD1" w:rsidRDefault="002E3BC2" w:rsidP="00DC2E9B">
      <w:pPr>
        <w:jc w:val="both"/>
        <w:rPr>
          <w:rFonts w:asciiTheme="minorHAnsi" w:eastAsia="Times New Roman" w:hAnsiTheme="minorHAnsi"/>
          <w:bCs/>
          <w:sz w:val="22"/>
          <w:lang w:eastAsia="hu-HU"/>
        </w:rPr>
      </w:pPr>
    </w:p>
    <w:p w14:paraId="76D7F0C7" w14:textId="77C3CC15" w:rsidR="00D57EB5" w:rsidRPr="002E3BC2" w:rsidRDefault="00D57EB5" w:rsidP="00D57EB5">
      <w:pPr>
        <w:ind w:left="567" w:hanging="567"/>
        <w:jc w:val="right"/>
        <w:rPr>
          <w:rFonts w:ascii="Calibri" w:eastAsia="Times New Roman" w:hAnsi="Calibri" w:cs="Calibri"/>
          <w:bCs/>
          <w:sz w:val="22"/>
          <w:lang w:eastAsia="hu-HU"/>
        </w:rPr>
      </w:pPr>
      <w:r w:rsidRPr="002E3BC2">
        <w:rPr>
          <w:rFonts w:ascii="Calibri" w:eastAsia="Times New Roman" w:hAnsi="Calibri" w:cs="Calibri"/>
          <w:bCs/>
          <w:sz w:val="22"/>
          <w:lang w:eastAsia="hu-HU"/>
        </w:rPr>
        <w:t xml:space="preserve">A szavazásnál </w:t>
      </w:r>
      <w:r w:rsidR="003563D0" w:rsidRPr="002E3BC2">
        <w:rPr>
          <w:rFonts w:ascii="Calibri" w:eastAsia="Times New Roman" w:hAnsi="Calibri" w:cs="Calibri"/>
          <w:bCs/>
          <w:sz w:val="22"/>
          <w:lang w:eastAsia="hu-HU"/>
        </w:rPr>
        <w:t>8</w:t>
      </w:r>
      <w:r w:rsidRPr="002E3BC2">
        <w:rPr>
          <w:rFonts w:ascii="Calibri" w:eastAsia="Times New Roman" w:hAnsi="Calibri" w:cs="Calibri"/>
          <w:bCs/>
          <w:sz w:val="22"/>
          <w:lang w:eastAsia="hu-HU"/>
        </w:rPr>
        <w:t xml:space="preserve"> fő bizottsági tag volt jelen.</w:t>
      </w:r>
    </w:p>
    <w:p w14:paraId="553D0B43" w14:textId="77777777" w:rsidR="00D57EB5" w:rsidRPr="002E3BC2" w:rsidRDefault="00D57EB5" w:rsidP="00D57EB5">
      <w:pPr>
        <w:jc w:val="both"/>
        <w:rPr>
          <w:rFonts w:ascii="Calibri" w:eastAsia="Times New Roman" w:hAnsi="Calibri" w:cs="Calibri"/>
          <w:bCs/>
          <w:sz w:val="22"/>
          <w:lang w:eastAsia="hu-HU"/>
        </w:rPr>
      </w:pPr>
    </w:p>
    <w:p w14:paraId="5D5AEE04" w14:textId="32D3065C" w:rsidR="00095BCA" w:rsidRPr="00095BCA" w:rsidRDefault="002E3BC2" w:rsidP="00095BCA">
      <w:pPr>
        <w:jc w:val="both"/>
        <w:rPr>
          <w:rFonts w:ascii="Calibri" w:eastAsia="Times New Roman" w:hAnsi="Calibri" w:cs="Calibri"/>
          <w:bCs/>
          <w:sz w:val="22"/>
          <w:lang w:eastAsia="hu-HU"/>
        </w:rPr>
      </w:pPr>
      <w:r w:rsidRPr="002E3BC2">
        <w:rPr>
          <w:rFonts w:ascii="Calibri" w:eastAsia="Times New Roman" w:hAnsi="Calibri" w:cs="Calibri"/>
          <w:bCs/>
          <w:sz w:val="22"/>
          <w:lang w:eastAsia="hu-HU"/>
        </w:rPr>
        <w:t>A bizottság 8</w:t>
      </w:r>
      <w:r w:rsidR="00D57EB5" w:rsidRPr="002E3BC2">
        <w:rPr>
          <w:rFonts w:ascii="Calibri" w:eastAsia="Times New Roman" w:hAnsi="Calibri" w:cs="Calibri"/>
          <w:bCs/>
          <w:sz w:val="22"/>
          <w:lang w:eastAsia="hu-HU"/>
        </w:rPr>
        <w:t xml:space="preserve"> igen szavaz</w:t>
      </w:r>
      <w:r w:rsidR="00246F9E" w:rsidRPr="002E3BC2">
        <w:rPr>
          <w:rFonts w:ascii="Calibri" w:eastAsia="Times New Roman" w:hAnsi="Calibri" w:cs="Calibri"/>
          <w:bCs/>
          <w:sz w:val="22"/>
          <w:lang w:eastAsia="hu-HU"/>
        </w:rPr>
        <w:t>attal, ellenszavazat és</w:t>
      </w:r>
      <w:r w:rsidR="00D57EB5" w:rsidRPr="002E3BC2">
        <w:rPr>
          <w:rFonts w:ascii="Calibri" w:eastAsia="Times New Roman" w:hAnsi="Calibri" w:cs="Calibri"/>
          <w:bCs/>
          <w:sz w:val="22"/>
          <w:lang w:eastAsia="hu-HU"/>
        </w:rPr>
        <w:t xml:space="preserve"> tartózkodással</w:t>
      </w:r>
      <w:r w:rsidR="00246F9E" w:rsidRPr="002E3BC2">
        <w:rPr>
          <w:rFonts w:ascii="Calibri" w:eastAsia="Times New Roman" w:hAnsi="Calibri" w:cs="Calibri"/>
          <w:bCs/>
          <w:sz w:val="22"/>
          <w:lang w:eastAsia="hu-HU"/>
        </w:rPr>
        <w:t xml:space="preserve"> nélkül</w:t>
      </w:r>
      <w:r w:rsidR="00D57EB5" w:rsidRPr="002E3BC2">
        <w:rPr>
          <w:rFonts w:ascii="Calibri" w:eastAsia="Times New Roman" w:hAnsi="Calibri" w:cs="Calibri"/>
          <w:bCs/>
          <w:sz w:val="22"/>
          <w:lang w:eastAsia="hu-HU"/>
        </w:rPr>
        <w:t xml:space="preserve"> az alábbi határozatot hozta:</w:t>
      </w:r>
    </w:p>
    <w:p w14:paraId="422DCFFB" w14:textId="77777777" w:rsidR="00D57EB5" w:rsidRPr="00D80B39" w:rsidRDefault="00D57EB5" w:rsidP="00D57EB5">
      <w:pPr>
        <w:ind w:left="705" w:hanging="705"/>
        <w:jc w:val="both"/>
        <w:rPr>
          <w:rFonts w:ascii="Calibri" w:hAnsi="Calibri" w:cs="Calibri"/>
          <w:b/>
          <w:u w:val="single"/>
        </w:rPr>
      </w:pPr>
    </w:p>
    <w:p w14:paraId="7DEF91FE" w14:textId="77777777" w:rsidR="001F6255" w:rsidRDefault="001F6255" w:rsidP="00FD7E11">
      <w:pPr>
        <w:keepNext/>
        <w:jc w:val="center"/>
        <w:rPr>
          <w:rFonts w:ascii="Calibri" w:eastAsia="Times New Roman" w:hAnsi="Calibri" w:cs="Calibri"/>
          <w:b/>
          <w:sz w:val="22"/>
          <w:u w:val="single"/>
          <w:lang w:eastAsia="hu-HU"/>
        </w:rPr>
      </w:pPr>
    </w:p>
    <w:p w14:paraId="3776CE9F" w14:textId="77777777" w:rsidR="00FD7E11" w:rsidRPr="00FD7E11" w:rsidRDefault="00FD7E11" w:rsidP="00FD7E11">
      <w:pPr>
        <w:keepNext/>
        <w:jc w:val="center"/>
        <w:rPr>
          <w:rFonts w:ascii="Calibri" w:eastAsia="Times New Roman" w:hAnsi="Calibri" w:cs="Calibri"/>
          <w:b/>
          <w:sz w:val="22"/>
          <w:u w:val="single"/>
          <w:lang w:eastAsia="hu-HU"/>
        </w:rPr>
      </w:pPr>
      <w:r w:rsidRPr="00FD7E11">
        <w:rPr>
          <w:rFonts w:ascii="Calibri" w:eastAsia="Times New Roman" w:hAnsi="Calibri" w:cs="Calibri"/>
          <w:b/>
          <w:sz w:val="22"/>
          <w:u w:val="single"/>
          <w:lang w:eastAsia="hu-HU"/>
        </w:rPr>
        <w:t>140/2025. (VII.17.) VISB számú határozat</w:t>
      </w:r>
    </w:p>
    <w:p w14:paraId="63E16D7F" w14:textId="77777777" w:rsidR="00FD7E11" w:rsidRPr="00FD7E11" w:rsidRDefault="00FD7E11" w:rsidP="00FD7E11">
      <w:pPr>
        <w:keepNext/>
        <w:jc w:val="center"/>
        <w:rPr>
          <w:rFonts w:ascii="Calibri" w:eastAsia="Times New Roman" w:hAnsi="Calibri" w:cs="Calibri"/>
          <w:b/>
          <w:sz w:val="22"/>
          <w:u w:val="single"/>
          <w:lang w:eastAsia="hu-HU"/>
        </w:rPr>
      </w:pPr>
    </w:p>
    <w:p w14:paraId="5A3282C4" w14:textId="77777777" w:rsidR="00FD7E11" w:rsidRPr="00FD7E11" w:rsidRDefault="00FD7E11" w:rsidP="00FD7E11">
      <w:pPr>
        <w:tabs>
          <w:tab w:val="center" w:pos="4680"/>
        </w:tabs>
        <w:jc w:val="both"/>
        <w:rPr>
          <w:rFonts w:asciiTheme="minorHAnsi" w:eastAsia="Times New Roman" w:hAnsiTheme="minorHAnsi"/>
          <w:sz w:val="22"/>
          <w:lang w:eastAsia="hu-HU"/>
        </w:rPr>
      </w:pPr>
      <w:r w:rsidRPr="00FD7E11">
        <w:rPr>
          <w:rFonts w:asciiTheme="minorHAnsi" w:eastAsia="Times New Roman" w:hAnsiTheme="minorHAnsi"/>
          <w:sz w:val="22"/>
          <w:lang w:eastAsia="hu-HU"/>
        </w:rPr>
        <w:t>1./ A Városstratégiai, Idegenforgalmi és Sport Bizottság</w:t>
      </w:r>
      <w:r w:rsidRPr="00FD7E11">
        <w:rPr>
          <w:rFonts w:asciiTheme="minorHAnsi" w:eastAsia="Times New Roman" w:hAnsiTheme="minorHAnsi"/>
          <w:bCs/>
          <w:sz w:val="22"/>
          <w:lang w:eastAsia="hu-HU"/>
        </w:rPr>
        <w:t xml:space="preserve"> a Közgyűlés 384/2024. (XII. 19.) Kgy. </w:t>
      </w:r>
      <w:proofErr w:type="gramStart"/>
      <w:r w:rsidRPr="00FD7E11">
        <w:rPr>
          <w:rFonts w:asciiTheme="minorHAnsi" w:eastAsia="Times New Roman" w:hAnsiTheme="minorHAnsi"/>
          <w:bCs/>
          <w:sz w:val="22"/>
          <w:lang w:eastAsia="hu-HU"/>
        </w:rPr>
        <w:t>sz.</w:t>
      </w:r>
      <w:proofErr w:type="gramEnd"/>
      <w:r w:rsidRPr="00FD7E11">
        <w:rPr>
          <w:rFonts w:asciiTheme="minorHAnsi" w:eastAsia="Times New Roman" w:hAnsiTheme="minorHAnsi"/>
          <w:bCs/>
          <w:sz w:val="22"/>
          <w:lang w:eastAsia="hu-HU"/>
        </w:rPr>
        <w:t xml:space="preserve"> határozatában kapott felhatalmazása alapján </w:t>
      </w:r>
      <w:r w:rsidRPr="00FD7E11">
        <w:rPr>
          <w:rFonts w:asciiTheme="minorHAnsi" w:eastAsia="Times New Roman" w:hAnsiTheme="minorHAnsi"/>
          <w:sz w:val="22"/>
          <w:lang w:eastAsia="hu-HU"/>
        </w:rPr>
        <w:t xml:space="preserve">jóváhagyja, hogy a Szombathelyi </w:t>
      </w:r>
      <w:proofErr w:type="spellStart"/>
      <w:r w:rsidRPr="00FD7E11">
        <w:rPr>
          <w:rFonts w:asciiTheme="minorHAnsi" w:eastAsia="Times New Roman" w:hAnsiTheme="minorHAnsi"/>
          <w:sz w:val="22"/>
          <w:lang w:eastAsia="hu-HU"/>
        </w:rPr>
        <w:t>Távhőszolgáltató</w:t>
      </w:r>
      <w:proofErr w:type="spellEnd"/>
      <w:r w:rsidRPr="00FD7E11">
        <w:rPr>
          <w:rFonts w:asciiTheme="minorHAnsi" w:eastAsia="Times New Roman" w:hAnsiTheme="minorHAnsi"/>
          <w:sz w:val="22"/>
          <w:lang w:eastAsia="hu-HU"/>
        </w:rPr>
        <w:t xml:space="preserve"> Kft. természetes monopóliumként pályázatot nyújtson be a Nemzeti Energetikai Ügynökség </w:t>
      </w:r>
      <w:proofErr w:type="spellStart"/>
      <w:r w:rsidRPr="00FD7E11">
        <w:rPr>
          <w:rFonts w:asciiTheme="minorHAnsi" w:eastAsia="Times New Roman" w:hAnsiTheme="minorHAnsi"/>
          <w:sz w:val="22"/>
          <w:lang w:eastAsia="hu-HU"/>
        </w:rPr>
        <w:t>Zrt</w:t>
      </w:r>
      <w:proofErr w:type="spellEnd"/>
      <w:r w:rsidRPr="00FD7E11">
        <w:rPr>
          <w:rFonts w:asciiTheme="minorHAnsi" w:eastAsia="Times New Roman" w:hAnsiTheme="minorHAnsi"/>
          <w:sz w:val="22"/>
          <w:lang w:eastAsia="hu-HU"/>
        </w:rPr>
        <w:t xml:space="preserve">. által kiírt 2025/MA/TÁVHŐ/01 kódszámú felhívásra az előterjesztés 2. számú mellékletét képező Megvalósíthatósági tanulmánnyal megegyezően.  </w:t>
      </w:r>
    </w:p>
    <w:p w14:paraId="5ECF8D0A" w14:textId="77777777" w:rsidR="00FD7E11" w:rsidRPr="00FD7E11" w:rsidRDefault="00FD7E11" w:rsidP="00FD7E11">
      <w:pPr>
        <w:tabs>
          <w:tab w:val="center" w:pos="4680"/>
        </w:tabs>
        <w:jc w:val="both"/>
        <w:rPr>
          <w:rFonts w:asciiTheme="minorHAnsi" w:eastAsia="Times New Roman" w:hAnsiTheme="minorHAnsi"/>
          <w:sz w:val="22"/>
          <w:lang w:eastAsia="hu-HU"/>
        </w:rPr>
      </w:pPr>
    </w:p>
    <w:p w14:paraId="5B62B1CA" w14:textId="77777777" w:rsidR="00FD7E11" w:rsidRPr="00FD7E11" w:rsidRDefault="00FD7E11" w:rsidP="00FD7E11">
      <w:pPr>
        <w:jc w:val="both"/>
        <w:rPr>
          <w:rFonts w:asciiTheme="minorHAnsi" w:eastAsia="Times New Roman" w:hAnsiTheme="minorHAnsi"/>
          <w:sz w:val="22"/>
          <w:lang w:eastAsia="hu-HU"/>
        </w:rPr>
      </w:pPr>
      <w:r w:rsidRPr="00FD7E11">
        <w:rPr>
          <w:rFonts w:asciiTheme="minorHAnsi" w:eastAsia="Times New Roman" w:hAnsiTheme="minorHAnsi"/>
          <w:sz w:val="22"/>
          <w:lang w:eastAsia="hu-HU"/>
        </w:rPr>
        <w:t xml:space="preserve">2./ A Bizottság jóváhagyja, hogy amennyiben a pályázat elutasításra kerülne, de még szabad forrás rendelkezésre áll, úgy </w:t>
      </w:r>
      <w:proofErr w:type="gramStart"/>
      <w:r w:rsidRPr="00FD7E11">
        <w:rPr>
          <w:rFonts w:asciiTheme="minorHAnsi" w:eastAsia="Times New Roman" w:hAnsiTheme="minorHAnsi"/>
          <w:sz w:val="22"/>
          <w:lang w:eastAsia="hu-HU"/>
        </w:rPr>
        <w:t>ezen</w:t>
      </w:r>
      <w:proofErr w:type="gramEnd"/>
      <w:r w:rsidRPr="00FD7E11">
        <w:rPr>
          <w:rFonts w:asciiTheme="minorHAnsi" w:eastAsia="Times New Roman" w:hAnsiTheme="minorHAnsi"/>
          <w:sz w:val="22"/>
          <w:lang w:eastAsia="hu-HU"/>
        </w:rPr>
        <w:t xml:space="preserve"> finanszírozási számítás módszer alapján, – az előterjesztés 2. számú mellékletével megegyező tartalommal – ismételten pályázatot nyújtson be a Szombathelyi </w:t>
      </w:r>
      <w:proofErr w:type="spellStart"/>
      <w:r w:rsidRPr="00FD7E11">
        <w:rPr>
          <w:rFonts w:asciiTheme="minorHAnsi" w:eastAsia="Times New Roman" w:hAnsiTheme="minorHAnsi"/>
          <w:sz w:val="22"/>
          <w:lang w:eastAsia="hu-HU"/>
        </w:rPr>
        <w:t>Távhőszolgáltató</w:t>
      </w:r>
      <w:proofErr w:type="spellEnd"/>
      <w:r w:rsidRPr="00FD7E11">
        <w:rPr>
          <w:rFonts w:asciiTheme="minorHAnsi" w:eastAsia="Times New Roman" w:hAnsiTheme="minorHAnsi"/>
          <w:sz w:val="22"/>
          <w:lang w:eastAsia="hu-HU"/>
        </w:rPr>
        <w:t xml:space="preserve"> Kft. Ebben az esetben a szükséges önrész biztosítását a Társaság saját forrásból vállalja. </w:t>
      </w:r>
    </w:p>
    <w:p w14:paraId="744B8791" w14:textId="77777777" w:rsidR="00FD7E11" w:rsidRPr="00FD7E11" w:rsidRDefault="00FD7E11" w:rsidP="00FD7E11">
      <w:pPr>
        <w:tabs>
          <w:tab w:val="center" w:pos="4680"/>
        </w:tabs>
        <w:jc w:val="both"/>
        <w:rPr>
          <w:rFonts w:asciiTheme="minorHAnsi" w:eastAsia="Times New Roman" w:hAnsiTheme="minorHAnsi"/>
          <w:sz w:val="22"/>
          <w:lang w:eastAsia="hu-HU"/>
        </w:rPr>
      </w:pPr>
    </w:p>
    <w:p w14:paraId="109CC92E" w14:textId="77777777" w:rsidR="00FD7E11" w:rsidRPr="00FD7E11" w:rsidRDefault="00FD7E11" w:rsidP="00FD7E11">
      <w:pPr>
        <w:jc w:val="both"/>
        <w:rPr>
          <w:rFonts w:asciiTheme="minorHAnsi" w:eastAsia="Times New Roman" w:hAnsiTheme="minorHAnsi"/>
          <w:sz w:val="22"/>
          <w:lang w:eastAsia="hu-HU"/>
        </w:rPr>
      </w:pPr>
    </w:p>
    <w:p w14:paraId="69DE94CB" w14:textId="77777777" w:rsidR="00FD7E11" w:rsidRPr="00FD7E11" w:rsidRDefault="00FD7E11" w:rsidP="00FD7E11">
      <w:pPr>
        <w:jc w:val="both"/>
        <w:rPr>
          <w:rFonts w:asciiTheme="minorHAnsi" w:eastAsia="Times New Roman" w:hAnsiTheme="minorHAnsi"/>
          <w:sz w:val="22"/>
          <w:lang w:eastAsia="hu-HU"/>
        </w:rPr>
      </w:pPr>
      <w:r w:rsidRPr="00FD7E11">
        <w:rPr>
          <w:rFonts w:asciiTheme="minorHAnsi" w:eastAsia="Times New Roman" w:hAnsiTheme="minorHAnsi"/>
          <w:b/>
          <w:sz w:val="22"/>
          <w:u w:val="single"/>
          <w:lang w:eastAsia="hu-HU"/>
        </w:rPr>
        <w:t>Felelős</w:t>
      </w:r>
      <w:proofErr w:type="gramStart"/>
      <w:r w:rsidRPr="00FD7E11">
        <w:rPr>
          <w:rFonts w:asciiTheme="minorHAnsi" w:eastAsia="Times New Roman" w:hAnsiTheme="minorHAnsi"/>
          <w:b/>
          <w:sz w:val="22"/>
          <w:u w:val="single"/>
          <w:lang w:eastAsia="hu-HU"/>
        </w:rPr>
        <w:t>:</w:t>
      </w:r>
      <w:r w:rsidRPr="00FD7E11">
        <w:rPr>
          <w:rFonts w:asciiTheme="minorHAnsi" w:eastAsia="Times New Roman" w:hAnsiTheme="minorHAnsi"/>
          <w:sz w:val="22"/>
          <w:lang w:eastAsia="hu-HU"/>
        </w:rPr>
        <w:tab/>
        <w:t xml:space="preserve">              Dr.</w:t>
      </w:r>
      <w:proofErr w:type="gramEnd"/>
      <w:r w:rsidRPr="00FD7E11">
        <w:rPr>
          <w:rFonts w:asciiTheme="minorHAnsi" w:eastAsia="Times New Roman" w:hAnsiTheme="minorHAnsi"/>
          <w:sz w:val="22"/>
          <w:lang w:eastAsia="hu-HU"/>
        </w:rPr>
        <w:t xml:space="preserve"> </w:t>
      </w:r>
      <w:proofErr w:type="spellStart"/>
      <w:r w:rsidRPr="00FD7E11">
        <w:rPr>
          <w:rFonts w:asciiTheme="minorHAnsi" w:eastAsia="Times New Roman" w:hAnsiTheme="minorHAnsi"/>
          <w:sz w:val="22"/>
          <w:lang w:eastAsia="hu-HU"/>
        </w:rPr>
        <w:t>Nemény</w:t>
      </w:r>
      <w:proofErr w:type="spellEnd"/>
      <w:r w:rsidRPr="00FD7E11">
        <w:rPr>
          <w:rFonts w:asciiTheme="minorHAnsi" w:eastAsia="Times New Roman" w:hAnsiTheme="minorHAnsi"/>
          <w:sz w:val="22"/>
          <w:lang w:eastAsia="hu-HU"/>
        </w:rPr>
        <w:t xml:space="preserve"> András polgármester</w:t>
      </w:r>
    </w:p>
    <w:p w14:paraId="1AFF1A99" w14:textId="77777777" w:rsidR="00FD7E11" w:rsidRPr="00FD7E11" w:rsidRDefault="00FD7E11" w:rsidP="00FD7E11">
      <w:pPr>
        <w:jc w:val="both"/>
        <w:rPr>
          <w:rFonts w:asciiTheme="minorHAnsi" w:eastAsia="Times New Roman" w:hAnsiTheme="minorHAnsi"/>
          <w:sz w:val="22"/>
          <w:lang w:eastAsia="hu-HU"/>
        </w:rPr>
      </w:pPr>
      <w:r w:rsidRPr="00FD7E11">
        <w:rPr>
          <w:rFonts w:asciiTheme="minorHAnsi" w:eastAsia="Times New Roman" w:hAnsiTheme="minorHAnsi"/>
          <w:sz w:val="22"/>
          <w:lang w:eastAsia="hu-HU"/>
        </w:rPr>
        <w:tab/>
      </w:r>
      <w:r w:rsidRPr="00FD7E11">
        <w:rPr>
          <w:rFonts w:asciiTheme="minorHAnsi" w:eastAsia="Times New Roman" w:hAnsiTheme="minorHAnsi"/>
          <w:sz w:val="22"/>
          <w:lang w:eastAsia="hu-HU"/>
        </w:rPr>
        <w:tab/>
        <w:t xml:space="preserve">Horváth Soma alpolgármester </w:t>
      </w:r>
    </w:p>
    <w:p w14:paraId="47AC13CF" w14:textId="77777777" w:rsidR="00FD7E11" w:rsidRPr="00FD7E11" w:rsidRDefault="00FD7E11" w:rsidP="00FD7E11">
      <w:pPr>
        <w:ind w:left="708" w:firstLine="708"/>
        <w:jc w:val="both"/>
        <w:rPr>
          <w:rFonts w:asciiTheme="minorHAnsi" w:eastAsia="Times New Roman" w:hAnsiTheme="minorHAnsi"/>
          <w:sz w:val="22"/>
          <w:lang w:eastAsia="hu-HU"/>
        </w:rPr>
      </w:pPr>
      <w:r w:rsidRPr="00FD7E11">
        <w:rPr>
          <w:rFonts w:asciiTheme="minorHAnsi" w:eastAsia="Times New Roman" w:hAnsiTheme="minorHAnsi"/>
          <w:sz w:val="22"/>
          <w:lang w:eastAsia="hu-HU"/>
        </w:rPr>
        <w:t>Tóth Kálmán, a Városstratégiai, Idegenforgalmi és Sport Bizottság elnöke</w:t>
      </w:r>
    </w:p>
    <w:p w14:paraId="2F80B6D4" w14:textId="77777777" w:rsidR="00FD7E11" w:rsidRPr="00FD7E11" w:rsidRDefault="00FD7E11" w:rsidP="00FD7E11">
      <w:pPr>
        <w:jc w:val="both"/>
        <w:rPr>
          <w:rFonts w:asciiTheme="minorHAnsi" w:eastAsia="Times New Roman" w:hAnsiTheme="minorHAnsi"/>
          <w:sz w:val="22"/>
          <w:lang w:eastAsia="hu-HU"/>
        </w:rPr>
      </w:pPr>
      <w:r w:rsidRPr="00FD7E11">
        <w:rPr>
          <w:rFonts w:asciiTheme="minorHAnsi" w:eastAsia="Times New Roman" w:hAnsiTheme="minorHAnsi"/>
          <w:sz w:val="22"/>
          <w:lang w:eastAsia="hu-HU"/>
        </w:rPr>
        <w:tab/>
      </w:r>
      <w:r w:rsidRPr="00FD7E11">
        <w:rPr>
          <w:rFonts w:asciiTheme="minorHAnsi" w:eastAsia="Times New Roman" w:hAnsiTheme="minorHAnsi"/>
          <w:sz w:val="22"/>
          <w:lang w:eastAsia="hu-HU"/>
        </w:rPr>
        <w:tab/>
        <w:t xml:space="preserve">/végrehajtásért: </w:t>
      </w:r>
    </w:p>
    <w:p w14:paraId="77F2B98E" w14:textId="77777777" w:rsidR="00FD7E11" w:rsidRPr="00FD7E11" w:rsidRDefault="00FD7E11" w:rsidP="00FD7E11">
      <w:pPr>
        <w:jc w:val="both"/>
        <w:rPr>
          <w:rFonts w:asciiTheme="minorHAnsi" w:eastAsia="Times New Roman" w:hAnsiTheme="minorHAnsi"/>
          <w:sz w:val="22"/>
          <w:lang w:eastAsia="hu-HU"/>
        </w:rPr>
      </w:pPr>
      <w:r w:rsidRPr="00FD7E11">
        <w:rPr>
          <w:rFonts w:asciiTheme="minorHAnsi" w:eastAsia="Times New Roman" w:hAnsiTheme="minorHAnsi"/>
          <w:sz w:val="22"/>
          <w:lang w:eastAsia="hu-HU"/>
        </w:rPr>
        <w:tab/>
      </w:r>
      <w:r w:rsidRPr="00FD7E11">
        <w:rPr>
          <w:rFonts w:asciiTheme="minorHAnsi" w:eastAsia="Times New Roman" w:hAnsiTheme="minorHAnsi"/>
          <w:sz w:val="22"/>
          <w:lang w:eastAsia="hu-HU"/>
        </w:rPr>
        <w:tab/>
        <w:t>Dr. Gyuráczné dr. Speier Anikó, a Városüzemeltetési és Városfejlesztési Osztály vezetője</w:t>
      </w:r>
    </w:p>
    <w:p w14:paraId="35C574EC" w14:textId="77777777" w:rsidR="00FD7E11" w:rsidRPr="00FD7E11" w:rsidRDefault="00FD7E11" w:rsidP="00FD7E11">
      <w:pPr>
        <w:jc w:val="both"/>
        <w:rPr>
          <w:rFonts w:asciiTheme="minorHAnsi" w:hAnsiTheme="minorHAnsi"/>
          <w:sz w:val="22"/>
        </w:rPr>
      </w:pPr>
      <w:r w:rsidRPr="00FD7E11">
        <w:rPr>
          <w:rFonts w:asciiTheme="minorHAnsi" w:eastAsia="Times New Roman" w:hAnsiTheme="minorHAnsi"/>
          <w:sz w:val="22"/>
          <w:lang w:eastAsia="hu-HU"/>
        </w:rPr>
        <w:tab/>
      </w:r>
      <w:r w:rsidRPr="00FD7E11">
        <w:rPr>
          <w:rFonts w:asciiTheme="minorHAnsi" w:eastAsia="Times New Roman" w:hAnsiTheme="minorHAnsi"/>
          <w:sz w:val="22"/>
          <w:lang w:eastAsia="hu-HU"/>
        </w:rPr>
        <w:tab/>
      </w:r>
      <w:r w:rsidRPr="00FD7E11">
        <w:rPr>
          <w:rFonts w:asciiTheme="minorHAnsi" w:hAnsiTheme="minorHAnsi"/>
          <w:sz w:val="22"/>
        </w:rPr>
        <w:t xml:space="preserve">Molnár Miklós, a Szombathelyi </w:t>
      </w:r>
      <w:proofErr w:type="spellStart"/>
      <w:r w:rsidRPr="00FD7E11">
        <w:rPr>
          <w:rFonts w:asciiTheme="minorHAnsi" w:hAnsiTheme="minorHAnsi"/>
          <w:sz w:val="22"/>
        </w:rPr>
        <w:t>Távhőszolgáltató</w:t>
      </w:r>
      <w:proofErr w:type="spellEnd"/>
      <w:r w:rsidRPr="00FD7E11">
        <w:rPr>
          <w:rFonts w:asciiTheme="minorHAnsi" w:hAnsiTheme="minorHAnsi"/>
          <w:sz w:val="22"/>
        </w:rPr>
        <w:t xml:space="preserve"> Kft. ügyvezetője</w:t>
      </w:r>
    </w:p>
    <w:p w14:paraId="732350C8" w14:textId="77777777" w:rsidR="00FD7E11" w:rsidRPr="00FD7E11" w:rsidRDefault="00FD7E11" w:rsidP="00FD7E11">
      <w:pPr>
        <w:ind w:left="708" w:firstLine="708"/>
        <w:jc w:val="both"/>
        <w:rPr>
          <w:rFonts w:asciiTheme="minorHAnsi" w:hAnsiTheme="minorHAnsi"/>
          <w:sz w:val="22"/>
        </w:rPr>
      </w:pPr>
      <w:r w:rsidRPr="00FD7E11">
        <w:rPr>
          <w:rFonts w:asciiTheme="minorHAnsi" w:hAnsiTheme="minorHAnsi"/>
          <w:sz w:val="22"/>
        </w:rPr>
        <w:t xml:space="preserve">Kovács Cecília, a SZOVA </w:t>
      </w:r>
      <w:proofErr w:type="spellStart"/>
      <w:r w:rsidRPr="00FD7E11">
        <w:rPr>
          <w:rFonts w:asciiTheme="minorHAnsi" w:hAnsiTheme="minorHAnsi"/>
          <w:sz w:val="22"/>
        </w:rPr>
        <w:t>NZrt</w:t>
      </w:r>
      <w:proofErr w:type="spellEnd"/>
      <w:r w:rsidRPr="00FD7E11">
        <w:rPr>
          <w:rFonts w:asciiTheme="minorHAnsi" w:hAnsiTheme="minorHAnsi"/>
          <w:sz w:val="22"/>
        </w:rPr>
        <w:t>. vezérigazgatója/</w:t>
      </w:r>
    </w:p>
    <w:p w14:paraId="2CDEFAB3" w14:textId="77777777" w:rsidR="00FD7E11" w:rsidRPr="00FD7E11" w:rsidRDefault="00FD7E11" w:rsidP="00FD7E11">
      <w:pPr>
        <w:jc w:val="both"/>
        <w:rPr>
          <w:rFonts w:asciiTheme="minorHAnsi" w:eastAsia="Times New Roman" w:hAnsiTheme="minorHAnsi"/>
          <w:sz w:val="22"/>
          <w:lang w:eastAsia="hu-HU"/>
        </w:rPr>
      </w:pPr>
    </w:p>
    <w:p w14:paraId="01446A31" w14:textId="77777777" w:rsidR="00FD7E11" w:rsidRPr="00FD7E11" w:rsidRDefault="00FD7E11" w:rsidP="00FD7E11">
      <w:pPr>
        <w:rPr>
          <w:rFonts w:asciiTheme="minorHAnsi" w:eastAsia="Times New Roman" w:hAnsiTheme="minorHAnsi"/>
          <w:bCs/>
          <w:sz w:val="22"/>
          <w:lang w:eastAsia="hu-HU"/>
        </w:rPr>
      </w:pPr>
      <w:r w:rsidRPr="00FD7E11">
        <w:rPr>
          <w:rFonts w:asciiTheme="minorHAnsi" w:eastAsia="Times New Roman" w:hAnsiTheme="minorHAnsi"/>
          <w:b/>
          <w:sz w:val="22"/>
          <w:u w:val="single"/>
          <w:lang w:eastAsia="hu-HU"/>
        </w:rPr>
        <w:t>Határidő</w:t>
      </w:r>
      <w:r w:rsidRPr="00FD7E11">
        <w:rPr>
          <w:rFonts w:asciiTheme="minorHAnsi" w:eastAsia="Times New Roman" w:hAnsiTheme="minorHAnsi"/>
          <w:b/>
          <w:sz w:val="22"/>
          <w:lang w:eastAsia="hu-HU"/>
        </w:rPr>
        <w:t>:</w:t>
      </w:r>
      <w:r w:rsidRPr="00FD7E11">
        <w:rPr>
          <w:rFonts w:asciiTheme="minorHAnsi" w:eastAsia="Times New Roman" w:hAnsiTheme="minorHAnsi"/>
          <w:b/>
          <w:sz w:val="22"/>
          <w:lang w:eastAsia="hu-HU"/>
        </w:rPr>
        <w:tab/>
      </w:r>
      <w:r w:rsidRPr="00FD7E11">
        <w:rPr>
          <w:rFonts w:asciiTheme="minorHAnsi" w:eastAsia="Times New Roman" w:hAnsiTheme="minorHAnsi"/>
          <w:bCs/>
          <w:sz w:val="22"/>
          <w:lang w:eastAsia="hu-HU"/>
        </w:rPr>
        <w:t>azonnal</w:t>
      </w:r>
    </w:p>
    <w:p w14:paraId="38AA8004" w14:textId="77777777" w:rsidR="00FD7E11" w:rsidRPr="00FD7E11" w:rsidRDefault="00FD7E11" w:rsidP="00FD7E11">
      <w:pPr>
        <w:jc w:val="both"/>
        <w:rPr>
          <w:rFonts w:asciiTheme="minorHAnsi" w:eastAsia="Times New Roman" w:hAnsiTheme="minorHAnsi"/>
          <w:sz w:val="22"/>
          <w:lang w:eastAsia="hu-HU"/>
        </w:rPr>
      </w:pPr>
    </w:p>
    <w:p w14:paraId="3D51A842" w14:textId="4CAD7F61" w:rsidR="002E3BC2" w:rsidRDefault="002E3BC2" w:rsidP="002E3BC2">
      <w:pPr>
        <w:jc w:val="both"/>
        <w:rPr>
          <w:rFonts w:ascii="Calibri" w:eastAsia="Times New Roman" w:hAnsi="Calibri" w:cs="Calibri"/>
          <w:b/>
          <w:bCs/>
          <w:sz w:val="22"/>
          <w:u w:val="single"/>
          <w:lang w:eastAsia="hu-HU"/>
        </w:rPr>
      </w:pPr>
      <w:r w:rsidRPr="00DC2E9B">
        <w:rPr>
          <w:rFonts w:ascii="Calibri" w:eastAsia="Times New Roman" w:hAnsi="Calibri" w:cs="Calibri"/>
          <w:b/>
          <w:bCs/>
          <w:sz w:val="22"/>
          <w:u w:val="single"/>
          <w:lang w:eastAsia="hu-HU"/>
        </w:rPr>
        <w:t>Tóth Kálmán, a bizottság elnöke</w:t>
      </w:r>
      <w:r w:rsidRPr="002E3BC2">
        <w:rPr>
          <w:rFonts w:ascii="Calibri" w:eastAsia="Times New Roman" w:hAnsi="Calibri" w:cs="Calibri"/>
          <w:b/>
          <w:bCs/>
          <w:sz w:val="22"/>
          <w:u w:val="single"/>
          <w:lang w:eastAsia="hu-HU"/>
        </w:rPr>
        <w:t>:</w:t>
      </w:r>
      <w:r w:rsidRPr="002E3BC2">
        <w:rPr>
          <w:rFonts w:ascii="Calibri" w:eastAsia="Times New Roman" w:hAnsi="Calibri" w:cs="Calibri"/>
          <w:b/>
          <w:bCs/>
          <w:sz w:val="22"/>
          <w:lang w:eastAsia="hu-HU"/>
        </w:rPr>
        <w:t xml:space="preserve"> </w:t>
      </w:r>
      <w:r w:rsidRPr="002E3BC2">
        <w:rPr>
          <w:rFonts w:ascii="Calibri" w:eastAsia="Times New Roman" w:hAnsi="Calibri" w:cs="Calibri"/>
          <w:bCs/>
          <w:sz w:val="22"/>
          <w:lang w:eastAsia="hu-HU"/>
        </w:rPr>
        <w:t>A</w:t>
      </w:r>
      <w:r w:rsidRPr="002E3BC2">
        <w:rPr>
          <w:rFonts w:ascii="Calibri" w:hAnsi="Calibri" w:cs="Calibri"/>
          <w:sz w:val="22"/>
        </w:rPr>
        <w:t xml:space="preserve"> </w:t>
      </w:r>
      <w:r>
        <w:rPr>
          <w:rFonts w:ascii="Calibri" w:hAnsi="Calibri" w:cs="Calibri"/>
          <w:sz w:val="22"/>
        </w:rPr>
        <w:t>02-es kódszámú pályázatról szóló határozati javaslatot teszi fel szavazásra</w:t>
      </w:r>
    </w:p>
    <w:p w14:paraId="00B0B257" w14:textId="77777777" w:rsidR="002E3BC2" w:rsidRPr="00114AD1" w:rsidRDefault="002E3BC2" w:rsidP="002E3BC2">
      <w:pPr>
        <w:jc w:val="both"/>
        <w:rPr>
          <w:rFonts w:asciiTheme="minorHAnsi" w:eastAsia="Times New Roman" w:hAnsiTheme="minorHAnsi"/>
          <w:bCs/>
          <w:sz w:val="22"/>
          <w:lang w:eastAsia="hu-HU"/>
        </w:rPr>
      </w:pPr>
    </w:p>
    <w:p w14:paraId="15B6563A" w14:textId="77777777" w:rsidR="002E3BC2" w:rsidRPr="002E3BC2" w:rsidRDefault="002E3BC2" w:rsidP="002E3BC2">
      <w:pPr>
        <w:ind w:left="567" w:hanging="567"/>
        <w:jc w:val="right"/>
        <w:rPr>
          <w:rFonts w:ascii="Calibri" w:eastAsia="Times New Roman" w:hAnsi="Calibri" w:cs="Calibri"/>
          <w:bCs/>
          <w:sz w:val="22"/>
          <w:lang w:eastAsia="hu-HU"/>
        </w:rPr>
      </w:pPr>
      <w:r w:rsidRPr="002E3BC2">
        <w:rPr>
          <w:rFonts w:ascii="Calibri" w:eastAsia="Times New Roman" w:hAnsi="Calibri" w:cs="Calibri"/>
          <w:bCs/>
          <w:sz w:val="22"/>
          <w:lang w:eastAsia="hu-HU"/>
        </w:rPr>
        <w:t>A szavazásnál 8 fő bizottsági tag volt jelen.</w:t>
      </w:r>
    </w:p>
    <w:p w14:paraId="0F169F67" w14:textId="77777777" w:rsidR="002E3BC2" w:rsidRPr="002E3BC2" w:rsidRDefault="002E3BC2" w:rsidP="002E3BC2">
      <w:pPr>
        <w:jc w:val="both"/>
        <w:rPr>
          <w:rFonts w:ascii="Calibri" w:eastAsia="Times New Roman" w:hAnsi="Calibri" w:cs="Calibri"/>
          <w:bCs/>
          <w:sz w:val="22"/>
          <w:lang w:eastAsia="hu-HU"/>
        </w:rPr>
      </w:pPr>
    </w:p>
    <w:p w14:paraId="71EDF776" w14:textId="77777777" w:rsidR="002E3BC2" w:rsidRPr="00095BCA" w:rsidRDefault="002E3BC2" w:rsidP="002E3BC2">
      <w:pPr>
        <w:jc w:val="both"/>
        <w:rPr>
          <w:rFonts w:ascii="Calibri" w:eastAsia="Times New Roman" w:hAnsi="Calibri" w:cs="Calibri"/>
          <w:bCs/>
          <w:sz w:val="22"/>
          <w:lang w:eastAsia="hu-HU"/>
        </w:rPr>
      </w:pPr>
      <w:r w:rsidRPr="002E3BC2">
        <w:rPr>
          <w:rFonts w:ascii="Calibri" w:eastAsia="Times New Roman" w:hAnsi="Calibri" w:cs="Calibri"/>
          <w:bCs/>
          <w:sz w:val="22"/>
          <w:lang w:eastAsia="hu-HU"/>
        </w:rPr>
        <w:t>A bizottság 8 igen szavazattal, ellenszavazat és tartózkodással nélkül az alábbi határozatot hozta:</w:t>
      </w:r>
    </w:p>
    <w:p w14:paraId="7FFDE55A" w14:textId="77777777" w:rsidR="00FD7E11" w:rsidRPr="00FD7E11" w:rsidRDefault="00FD7E11" w:rsidP="00FD7E11">
      <w:pPr>
        <w:rPr>
          <w:rFonts w:asciiTheme="minorHAnsi" w:eastAsia="Calibri" w:hAnsiTheme="minorHAnsi"/>
          <w:sz w:val="22"/>
        </w:rPr>
      </w:pPr>
    </w:p>
    <w:p w14:paraId="4A54B970" w14:textId="77777777" w:rsidR="00FD7E11" w:rsidRPr="00FD7E11" w:rsidRDefault="00FD7E11" w:rsidP="00FD7E11">
      <w:pPr>
        <w:keepNext/>
        <w:jc w:val="center"/>
        <w:rPr>
          <w:rFonts w:ascii="Calibri" w:eastAsia="Times New Roman" w:hAnsi="Calibri" w:cs="Calibri"/>
          <w:b/>
          <w:sz w:val="22"/>
          <w:u w:val="single"/>
          <w:lang w:eastAsia="hu-HU"/>
        </w:rPr>
      </w:pPr>
      <w:r w:rsidRPr="00FD7E11">
        <w:rPr>
          <w:rFonts w:ascii="Calibri" w:eastAsia="Times New Roman" w:hAnsi="Calibri" w:cs="Calibri"/>
          <w:b/>
          <w:sz w:val="22"/>
          <w:u w:val="single"/>
          <w:lang w:eastAsia="hu-HU"/>
        </w:rPr>
        <w:t>141/2025. (VII.17.) VISB számú határozat</w:t>
      </w:r>
    </w:p>
    <w:p w14:paraId="2F5ACE63" w14:textId="77777777" w:rsidR="00FD7E11" w:rsidRPr="00FD7E11" w:rsidRDefault="00FD7E11" w:rsidP="00FD7E11">
      <w:pPr>
        <w:spacing w:after="200" w:line="276" w:lineRule="auto"/>
        <w:jc w:val="both"/>
        <w:rPr>
          <w:rFonts w:eastAsia="Times New Roman" w:cs="Times New Roman"/>
          <w:sz w:val="22"/>
          <w:szCs w:val="24"/>
          <w:lang w:eastAsia="hu-HU"/>
        </w:rPr>
      </w:pPr>
    </w:p>
    <w:p w14:paraId="49AC777E" w14:textId="77777777" w:rsidR="00FD7E11" w:rsidRPr="00FD7E11" w:rsidRDefault="00FD7E11" w:rsidP="00FD7E11">
      <w:pPr>
        <w:tabs>
          <w:tab w:val="center" w:pos="4680"/>
        </w:tabs>
        <w:jc w:val="both"/>
        <w:rPr>
          <w:rFonts w:asciiTheme="minorHAnsi" w:eastAsia="Times New Roman" w:hAnsiTheme="minorHAnsi"/>
          <w:sz w:val="22"/>
          <w:lang w:eastAsia="hu-HU"/>
        </w:rPr>
      </w:pPr>
      <w:r w:rsidRPr="00FD7E11">
        <w:rPr>
          <w:rFonts w:asciiTheme="minorHAnsi" w:eastAsia="Times New Roman" w:hAnsiTheme="minorHAnsi"/>
          <w:sz w:val="22"/>
          <w:lang w:eastAsia="hu-HU"/>
        </w:rPr>
        <w:t>1./ A Városstratégiai, Idegenforgalmi és Sport Bizottság</w:t>
      </w:r>
      <w:r w:rsidRPr="00FD7E11">
        <w:rPr>
          <w:rFonts w:asciiTheme="minorHAnsi" w:eastAsia="Times New Roman" w:hAnsiTheme="minorHAnsi"/>
          <w:bCs/>
          <w:sz w:val="22"/>
          <w:lang w:eastAsia="hu-HU"/>
        </w:rPr>
        <w:t xml:space="preserve"> a Közgyűlés 384/2024. (XII. 19.) Kgy. </w:t>
      </w:r>
      <w:proofErr w:type="gramStart"/>
      <w:r w:rsidRPr="00FD7E11">
        <w:rPr>
          <w:rFonts w:asciiTheme="minorHAnsi" w:eastAsia="Times New Roman" w:hAnsiTheme="minorHAnsi"/>
          <w:bCs/>
          <w:sz w:val="22"/>
          <w:lang w:eastAsia="hu-HU"/>
        </w:rPr>
        <w:t>sz.</w:t>
      </w:r>
      <w:proofErr w:type="gramEnd"/>
      <w:r w:rsidRPr="00FD7E11">
        <w:rPr>
          <w:rFonts w:asciiTheme="minorHAnsi" w:eastAsia="Times New Roman" w:hAnsiTheme="minorHAnsi"/>
          <w:bCs/>
          <w:sz w:val="22"/>
          <w:lang w:eastAsia="hu-HU"/>
        </w:rPr>
        <w:t xml:space="preserve"> határozatában foglalt felhatalmazása alapján </w:t>
      </w:r>
      <w:r w:rsidRPr="00FD7E11">
        <w:rPr>
          <w:rFonts w:asciiTheme="minorHAnsi" w:eastAsia="Times New Roman" w:hAnsiTheme="minorHAnsi"/>
          <w:sz w:val="22"/>
          <w:lang w:eastAsia="hu-HU"/>
        </w:rPr>
        <w:t xml:space="preserve">jóváhagyja, hogy a Szombathelyi </w:t>
      </w:r>
      <w:proofErr w:type="spellStart"/>
      <w:r w:rsidRPr="00FD7E11">
        <w:rPr>
          <w:rFonts w:asciiTheme="minorHAnsi" w:eastAsia="Times New Roman" w:hAnsiTheme="minorHAnsi"/>
          <w:sz w:val="22"/>
          <w:lang w:eastAsia="hu-HU"/>
        </w:rPr>
        <w:t>Távhőszolgáltató</w:t>
      </w:r>
      <w:proofErr w:type="spellEnd"/>
      <w:r w:rsidRPr="00FD7E11">
        <w:rPr>
          <w:rFonts w:asciiTheme="minorHAnsi" w:eastAsia="Times New Roman" w:hAnsiTheme="minorHAnsi"/>
          <w:sz w:val="22"/>
          <w:lang w:eastAsia="hu-HU"/>
        </w:rPr>
        <w:t xml:space="preserve"> Kft. pályázatot nyújtson be a Nemzeti Energetikai Ügynökség </w:t>
      </w:r>
      <w:proofErr w:type="spellStart"/>
      <w:r w:rsidRPr="00FD7E11">
        <w:rPr>
          <w:rFonts w:asciiTheme="minorHAnsi" w:eastAsia="Times New Roman" w:hAnsiTheme="minorHAnsi"/>
          <w:sz w:val="22"/>
          <w:lang w:eastAsia="hu-HU"/>
        </w:rPr>
        <w:t>Zrt</w:t>
      </w:r>
      <w:proofErr w:type="spellEnd"/>
      <w:r w:rsidRPr="00FD7E11">
        <w:rPr>
          <w:rFonts w:asciiTheme="minorHAnsi" w:eastAsia="Times New Roman" w:hAnsiTheme="minorHAnsi"/>
          <w:sz w:val="22"/>
          <w:lang w:eastAsia="hu-HU"/>
        </w:rPr>
        <w:t xml:space="preserve">. által kiírt 2025/MA/TÁVHŐ/02 kódszámú felhívásra az előterjesztés 4. számú mellékletét képező Megvalósíthatósági tanulmánnyal megegyezően.  </w:t>
      </w:r>
    </w:p>
    <w:p w14:paraId="7870FA35" w14:textId="77777777" w:rsidR="00FD7E11" w:rsidRPr="00FD7E11" w:rsidRDefault="00FD7E11" w:rsidP="00FD7E11">
      <w:pPr>
        <w:tabs>
          <w:tab w:val="center" w:pos="4680"/>
        </w:tabs>
        <w:jc w:val="both"/>
        <w:rPr>
          <w:rFonts w:asciiTheme="minorHAnsi" w:eastAsia="Times New Roman" w:hAnsiTheme="minorHAnsi"/>
          <w:sz w:val="22"/>
          <w:lang w:eastAsia="hu-HU"/>
        </w:rPr>
      </w:pPr>
    </w:p>
    <w:p w14:paraId="213BB080" w14:textId="77777777" w:rsidR="00FD7E11" w:rsidRPr="00FD7E11" w:rsidRDefault="00FD7E11" w:rsidP="00FD7E11">
      <w:pPr>
        <w:jc w:val="both"/>
        <w:rPr>
          <w:rFonts w:asciiTheme="minorHAnsi" w:eastAsia="Times New Roman" w:hAnsiTheme="minorHAnsi"/>
          <w:sz w:val="22"/>
          <w:lang w:eastAsia="hu-HU"/>
        </w:rPr>
      </w:pPr>
      <w:r w:rsidRPr="00FD7E11">
        <w:rPr>
          <w:rFonts w:asciiTheme="minorHAnsi" w:eastAsia="Times New Roman" w:hAnsiTheme="minorHAnsi"/>
          <w:sz w:val="22"/>
          <w:lang w:eastAsia="hu-HU"/>
        </w:rPr>
        <w:t xml:space="preserve">2./ A Bizottság a pályázat támogatási igényének meghatározására az úgynevezett finanszírozási hiány módszert hagyja jóvá. A Szombathelyi </w:t>
      </w:r>
      <w:proofErr w:type="spellStart"/>
      <w:r w:rsidRPr="00FD7E11">
        <w:rPr>
          <w:rFonts w:asciiTheme="minorHAnsi" w:eastAsia="Times New Roman" w:hAnsiTheme="minorHAnsi"/>
          <w:sz w:val="22"/>
          <w:lang w:eastAsia="hu-HU"/>
        </w:rPr>
        <w:t>Távhőszolgáltató</w:t>
      </w:r>
      <w:proofErr w:type="spellEnd"/>
      <w:r w:rsidRPr="00FD7E11">
        <w:rPr>
          <w:rFonts w:asciiTheme="minorHAnsi" w:eastAsia="Times New Roman" w:hAnsiTheme="minorHAnsi"/>
          <w:sz w:val="22"/>
          <w:lang w:eastAsia="hu-HU"/>
        </w:rPr>
        <w:t xml:space="preserve"> Kft. 100 %-nál alacsonyabb finanszírozási hiány esetén köteles gondoskodni a pályázati önerőről. </w:t>
      </w:r>
    </w:p>
    <w:p w14:paraId="09EEF20C" w14:textId="77777777" w:rsidR="00FD7E11" w:rsidRPr="00FD7E11" w:rsidRDefault="00FD7E11" w:rsidP="00FD7E11">
      <w:pPr>
        <w:jc w:val="both"/>
        <w:rPr>
          <w:rFonts w:asciiTheme="minorHAnsi" w:eastAsia="Times New Roman" w:hAnsiTheme="minorHAnsi"/>
          <w:sz w:val="22"/>
          <w:lang w:eastAsia="hu-HU"/>
        </w:rPr>
      </w:pPr>
    </w:p>
    <w:p w14:paraId="2EC87E24" w14:textId="77777777" w:rsidR="00FD7E11" w:rsidRPr="00FD7E11" w:rsidRDefault="00FD7E11" w:rsidP="00FD7E11">
      <w:pPr>
        <w:jc w:val="both"/>
        <w:rPr>
          <w:rFonts w:asciiTheme="minorHAnsi" w:eastAsia="Times New Roman" w:hAnsiTheme="minorHAnsi"/>
          <w:sz w:val="22"/>
          <w:lang w:eastAsia="hu-HU"/>
        </w:rPr>
      </w:pPr>
      <w:r w:rsidRPr="00FD7E11">
        <w:rPr>
          <w:rFonts w:asciiTheme="minorHAnsi" w:eastAsia="Times New Roman" w:hAnsiTheme="minorHAnsi"/>
          <w:b/>
          <w:sz w:val="22"/>
          <w:u w:val="single"/>
          <w:lang w:eastAsia="hu-HU"/>
        </w:rPr>
        <w:t>Felelős</w:t>
      </w:r>
      <w:proofErr w:type="gramStart"/>
      <w:r w:rsidRPr="00FD7E11">
        <w:rPr>
          <w:rFonts w:asciiTheme="minorHAnsi" w:eastAsia="Times New Roman" w:hAnsiTheme="minorHAnsi"/>
          <w:b/>
          <w:sz w:val="22"/>
          <w:u w:val="single"/>
          <w:lang w:eastAsia="hu-HU"/>
        </w:rPr>
        <w:t>:</w:t>
      </w:r>
      <w:r w:rsidRPr="00FD7E11">
        <w:rPr>
          <w:rFonts w:asciiTheme="minorHAnsi" w:eastAsia="Times New Roman" w:hAnsiTheme="minorHAnsi"/>
          <w:sz w:val="22"/>
          <w:lang w:eastAsia="hu-HU"/>
        </w:rPr>
        <w:tab/>
        <w:t xml:space="preserve">              Dr.</w:t>
      </w:r>
      <w:proofErr w:type="gramEnd"/>
      <w:r w:rsidRPr="00FD7E11">
        <w:rPr>
          <w:rFonts w:asciiTheme="minorHAnsi" w:eastAsia="Times New Roman" w:hAnsiTheme="minorHAnsi"/>
          <w:sz w:val="22"/>
          <w:lang w:eastAsia="hu-HU"/>
        </w:rPr>
        <w:t xml:space="preserve"> </w:t>
      </w:r>
      <w:proofErr w:type="spellStart"/>
      <w:r w:rsidRPr="00FD7E11">
        <w:rPr>
          <w:rFonts w:asciiTheme="minorHAnsi" w:eastAsia="Times New Roman" w:hAnsiTheme="minorHAnsi"/>
          <w:sz w:val="22"/>
          <w:lang w:eastAsia="hu-HU"/>
        </w:rPr>
        <w:t>Nemény</w:t>
      </w:r>
      <w:proofErr w:type="spellEnd"/>
      <w:r w:rsidRPr="00FD7E11">
        <w:rPr>
          <w:rFonts w:asciiTheme="minorHAnsi" w:eastAsia="Times New Roman" w:hAnsiTheme="minorHAnsi"/>
          <w:sz w:val="22"/>
          <w:lang w:eastAsia="hu-HU"/>
        </w:rPr>
        <w:t xml:space="preserve"> András polgármester</w:t>
      </w:r>
    </w:p>
    <w:p w14:paraId="5C9C055E" w14:textId="77777777" w:rsidR="00FD7E11" w:rsidRPr="00FD7E11" w:rsidRDefault="00FD7E11" w:rsidP="00FD7E11">
      <w:pPr>
        <w:jc w:val="both"/>
        <w:rPr>
          <w:rFonts w:asciiTheme="minorHAnsi" w:eastAsia="Times New Roman" w:hAnsiTheme="minorHAnsi"/>
          <w:sz w:val="22"/>
          <w:lang w:eastAsia="hu-HU"/>
        </w:rPr>
      </w:pPr>
      <w:r w:rsidRPr="00FD7E11">
        <w:rPr>
          <w:rFonts w:asciiTheme="minorHAnsi" w:eastAsia="Times New Roman" w:hAnsiTheme="minorHAnsi"/>
          <w:sz w:val="22"/>
          <w:lang w:eastAsia="hu-HU"/>
        </w:rPr>
        <w:tab/>
      </w:r>
      <w:r w:rsidRPr="00FD7E11">
        <w:rPr>
          <w:rFonts w:asciiTheme="minorHAnsi" w:eastAsia="Times New Roman" w:hAnsiTheme="minorHAnsi"/>
          <w:sz w:val="22"/>
          <w:lang w:eastAsia="hu-HU"/>
        </w:rPr>
        <w:tab/>
        <w:t xml:space="preserve">Horváth Soma alpolgármester </w:t>
      </w:r>
    </w:p>
    <w:p w14:paraId="6886BC44" w14:textId="77777777" w:rsidR="00FD7E11" w:rsidRPr="00FD7E11" w:rsidRDefault="00FD7E11" w:rsidP="00FD7E11">
      <w:pPr>
        <w:ind w:left="708" w:firstLine="708"/>
        <w:jc w:val="both"/>
        <w:rPr>
          <w:rFonts w:asciiTheme="minorHAnsi" w:eastAsia="Times New Roman" w:hAnsiTheme="minorHAnsi"/>
          <w:sz w:val="22"/>
          <w:lang w:eastAsia="hu-HU"/>
        </w:rPr>
      </w:pPr>
      <w:r w:rsidRPr="00FD7E11">
        <w:rPr>
          <w:rFonts w:asciiTheme="minorHAnsi" w:eastAsia="Times New Roman" w:hAnsiTheme="minorHAnsi"/>
          <w:sz w:val="22"/>
          <w:lang w:eastAsia="hu-HU"/>
        </w:rPr>
        <w:t>Tóth Kálmán, a Városstratégiai, Idegenforgalmi és Sport Bizottság elnöke</w:t>
      </w:r>
    </w:p>
    <w:p w14:paraId="13F163BC" w14:textId="77777777" w:rsidR="00FD7E11" w:rsidRPr="00FD7E11" w:rsidRDefault="00FD7E11" w:rsidP="00FD7E11">
      <w:pPr>
        <w:jc w:val="both"/>
        <w:rPr>
          <w:rFonts w:asciiTheme="minorHAnsi" w:eastAsia="Times New Roman" w:hAnsiTheme="minorHAnsi"/>
          <w:sz w:val="22"/>
          <w:lang w:eastAsia="hu-HU"/>
        </w:rPr>
      </w:pPr>
      <w:r w:rsidRPr="00FD7E11">
        <w:rPr>
          <w:rFonts w:asciiTheme="minorHAnsi" w:eastAsia="Times New Roman" w:hAnsiTheme="minorHAnsi"/>
          <w:sz w:val="22"/>
          <w:lang w:eastAsia="hu-HU"/>
        </w:rPr>
        <w:tab/>
      </w:r>
      <w:r w:rsidRPr="00FD7E11">
        <w:rPr>
          <w:rFonts w:asciiTheme="minorHAnsi" w:eastAsia="Times New Roman" w:hAnsiTheme="minorHAnsi"/>
          <w:sz w:val="22"/>
          <w:lang w:eastAsia="hu-HU"/>
        </w:rPr>
        <w:tab/>
        <w:t xml:space="preserve">/végrehajtásért: </w:t>
      </w:r>
    </w:p>
    <w:p w14:paraId="2E8BCD68" w14:textId="77777777" w:rsidR="00FD7E11" w:rsidRPr="00FD7E11" w:rsidRDefault="00FD7E11" w:rsidP="00FD7E11">
      <w:pPr>
        <w:jc w:val="both"/>
        <w:rPr>
          <w:rFonts w:asciiTheme="minorHAnsi" w:eastAsia="Times New Roman" w:hAnsiTheme="minorHAnsi"/>
          <w:sz w:val="22"/>
          <w:lang w:eastAsia="hu-HU"/>
        </w:rPr>
      </w:pPr>
      <w:r w:rsidRPr="00FD7E11">
        <w:rPr>
          <w:rFonts w:asciiTheme="minorHAnsi" w:eastAsia="Times New Roman" w:hAnsiTheme="minorHAnsi"/>
          <w:sz w:val="22"/>
          <w:lang w:eastAsia="hu-HU"/>
        </w:rPr>
        <w:tab/>
      </w:r>
      <w:r w:rsidRPr="00FD7E11">
        <w:rPr>
          <w:rFonts w:asciiTheme="minorHAnsi" w:eastAsia="Times New Roman" w:hAnsiTheme="minorHAnsi"/>
          <w:sz w:val="22"/>
          <w:lang w:eastAsia="hu-HU"/>
        </w:rPr>
        <w:tab/>
        <w:t>Dr. Gyuráczné dr. Speier Anikó, a Városüzemeltetési és Városfejlesztési Osztály vezetője</w:t>
      </w:r>
    </w:p>
    <w:p w14:paraId="4453EBC4" w14:textId="77777777" w:rsidR="00FD7E11" w:rsidRPr="00FD7E11" w:rsidRDefault="00FD7E11" w:rsidP="00FD7E11">
      <w:pPr>
        <w:jc w:val="both"/>
        <w:rPr>
          <w:rFonts w:asciiTheme="minorHAnsi" w:hAnsiTheme="minorHAnsi"/>
          <w:sz w:val="22"/>
        </w:rPr>
      </w:pPr>
      <w:r w:rsidRPr="00FD7E11">
        <w:rPr>
          <w:rFonts w:asciiTheme="minorHAnsi" w:eastAsia="Times New Roman" w:hAnsiTheme="minorHAnsi"/>
          <w:sz w:val="22"/>
          <w:lang w:eastAsia="hu-HU"/>
        </w:rPr>
        <w:tab/>
      </w:r>
      <w:r w:rsidRPr="00FD7E11">
        <w:rPr>
          <w:rFonts w:asciiTheme="minorHAnsi" w:eastAsia="Times New Roman" w:hAnsiTheme="minorHAnsi"/>
          <w:sz w:val="22"/>
          <w:lang w:eastAsia="hu-HU"/>
        </w:rPr>
        <w:tab/>
      </w:r>
      <w:r w:rsidRPr="00FD7E11">
        <w:rPr>
          <w:rFonts w:asciiTheme="minorHAnsi" w:hAnsiTheme="minorHAnsi"/>
          <w:sz w:val="22"/>
        </w:rPr>
        <w:t xml:space="preserve">Molnár Miklós, a Szombathelyi </w:t>
      </w:r>
      <w:proofErr w:type="spellStart"/>
      <w:r w:rsidRPr="00FD7E11">
        <w:rPr>
          <w:rFonts w:asciiTheme="minorHAnsi" w:hAnsiTheme="minorHAnsi"/>
          <w:sz w:val="22"/>
        </w:rPr>
        <w:t>Távhőszolgáltató</w:t>
      </w:r>
      <w:proofErr w:type="spellEnd"/>
      <w:r w:rsidRPr="00FD7E11">
        <w:rPr>
          <w:rFonts w:asciiTheme="minorHAnsi" w:hAnsiTheme="minorHAnsi"/>
          <w:sz w:val="22"/>
        </w:rPr>
        <w:t xml:space="preserve"> Kft. ügyvezetője</w:t>
      </w:r>
    </w:p>
    <w:p w14:paraId="6288A800" w14:textId="77777777" w:rsidR="00FD7E11" w:rsidRPr="00FD7E11" w:rsidRDefault="00FD7E11" w:rsidP="00FD7E11">
      <w:pPr>
        <w:ind w:left="708" w:firstLine="708"/>
        <w:jc w:val="both"/>
        <w:rPr>
          <w:rFonts w:asciiTheme="minorHAnsi" w:hAnsiTheme="minorHAnsi"/>
          <w:sz w:val="22"/>
        </w:rPr>
      </w:pPr>
      <w:r w:rsidRPr="00FD7E11">
        <w:rPr>
          <w:rFonts w:asciiTheme="minorHAnsi" w:hAnsiTheme="minorHAnsi"/>
          <w:sz w:val="22"/>
        </w:rPr>
        <w:t xml:space="preserve">Kovács Cecília, a SZOVA </w:t>
      </w:r>
      <w:proofErr w:type="spellStart"/>
      <w:r w:rsidRPr="00FD7E11">
        <w:rPr>
          <w:rFonts w:asciiTheme="minorHAnsi" w:hAnsiTheme="minorHAnsi"/>
          <w:sz w:val="22"/>
        </w:rPr>
        <w:t>NZrt</w:t>
      </w:r>
      <w:proofErr w:type="spellEnd"/>
      <w:r w:rsidRPr="00FD7E11">
        <w:rPr>
          <w:rFonts w:asciiTheme="minorHAnsi" w:hAnsiTheme="minorHAnsi"/>
          <w:sz w:val="22"/>
        </w:rPr>
        <w:t>. vezérigazgatója/</w:t>
      </w:r>
    </w:p>
    <w:p w14:paraId="2FA1F41F" w14:textId="77777777" w:rsidR="00FD7E11" w:rsidRPr="00FD7E11" w:rsidRDefault="00FD7E11" w:rsidP="00FD7E11">
      <w:pPr>
        <w:jc w:val="both"/>
        <w:rPr>
          <w:rFonts w:asciiTheme="minorHAnsi" w:eastAsia="Times New Roman" w:hAnsiTheme="minorHAnsi"/>
          <w:sz w:val="22"/>
          <w:lang w:eastAsia="hu-HU"/>
        </w:rPr>
      </w:pPr>
    </w:p>
    <w:p w14:paraId="731F2738" w14:textId="77777777" w:rsidR="00FD7E11" w:rsidRPr="00FD7E11" w:rsidRDefault="00FD7E11" w:rsidP="00FD7E11">
      <w:pPr>
        <w:rPr>
          <w:rFonts w:asciiTheme="minorHAnsi" w:eastAsia="Times New Roman" w:hAnsiTheme="minorHAnsi"/>
          <w:sz w:val="22"/>
          <w:lang w:eastAsia="hu-HU"/>
        </w:rPr>
      </w:pPr>
      <w:r w:rsidRPr="00FD7E11">
        <w:rPr>
          <w:rFonts w:asciiTheme="minorHAnsi" w:eastAsia="Times New Roman" w:hAnsiTheme="minorHAnsi"/>
          <w:b/>
          <w:sz w:val="22"/>
          <w:u w:val="single"/>
          <w:lang w:eastAsia="hu-HU"/>
        </w:rPr>
        <w:t>Határidő</w:t>
      </w:r>
      <w:r w:rsidRPr="00FD7E11">
        <w:rPr>
          <w:rFonts w:asciiTheme="minorHAnsi" w:eastAsia="Times New Roman" w:hAnsiTheme="minorHAnsi"/>
          <w:b/>
          <w:sz w:val="22"/>
          <w:lang w:eastAsia="hu-HU"/>
        </w:rPr>
        <w:t>:</w:t>
      </w:r>
      <w:r w:rsidRPr="00FD7E11">
        <w:rPr>
          <w:rFonts w:asciiTheme="minorHAnsi" w:eastAsia="Times New Roman" w:hAnsiTheme="minorHAnsi"/>
          <w:b/>
          <w:sz w:val="22"/>
          <w:lang w:eastAsia="hu-HU"/>
        </w:rPr>
        <w:tab/>
      </w:r>
      <w:r w:rsidRPr="00FD7E11">
        <w:rPr>
          <w:rFonts w:asciiTheme="minorHAnsi" w:eastAsia="Times New Roman" w:hAnsiTheme="minorHAnsi"/>
          <w:bCs/>
          <w:sz w:val="22"/>
          <w:lang w:eastAsia="hu-HU"/>
        </w:rPr>
        <w:t>azonnal</w:t>
      </w:r>
    </w:p>
    <w:p w14:paraId="0D308702" w14:textId="77777777" w:rsidR="00FD7E11" w:rsidRPr="00FD7E11" w:rsidRDefault="00FD7E11" w:rsidP="00FD7E11">
      <w:pPr>
        <w:rPr>
          <w:rFonts w:asciiTheme="minorHAnsi" w:eastAsia="Times New Roman" w:hAnsiTheme="minorHAnsi"/>
          <w:sz w:val="22"/>
          <w:lang w:eastAsia="hu-HU"/>
        </w:rPr>
      </w:pPr>
    </w:p>
    <w:p w14:paraId="565D5FCA" w14:textId="77777777" w:rsidR="00D57EB5" w:rsidRPr="00341686" w:rsidRDefault="00D57EB5" w:rsidP="00D57EB5">
      <w:pPr>
        <w:rPr>
          <w:rFonts w:asciiTheme="minorHAnsi" w:eastAsia="Calibri" w:hAnsiTheme="minorHAnsi"/>
          <w:sz w:val="22"/>
        </w:rPr>
      </w:pPr>
    </w:p>
    <w:p w14:paraId="3E587C45" w14:textId="77777777" w:rsidR="00A14801" w:rsidRPr="00341686" w:rsidRDefault="00A14801" w:rsidP="00A14801">
      <w:pPr>
        <w:spacing w:after="200" w:line="276" w:lineRule="auto"/>
        <w:jc w:val="both"/>
        <w:rPr>
          <w:sz w:val="22"/>
        </w:rPr>
      </w:pPr>
    </w:p>
    <w:bookmarkEnd w:id="1"/>
    <w:p w14:paraId="667A5C2C" w14:textId="3DF6B9A9" w:rsidR="00E40EAE" w:rsidRPr="00341686" w:rsidRDefault="00E40EAE" w:rsidP="00955454">
      <w:pPr>
        <w:pStyle w:val="Listaszerbekezds"/>
        <w:ind w:left="0"/>
        <w:jc w:val="both"/>
        <w:rPr>
          <w:rFonts w:ascii="Calibri" w:hAnsi="Calibri" w:cs="Calibri"/>
          <w:b/>
          <w:bCs/>
          <w:sz w:val="22"/>
        </w:rPr>
      </w:pPr>
      <w:r w:rsidRPr="00341686">
        <w:rPr>
          <w:rFonts w:ascii="Calibri" w:eastAsia="Times New Roman" w:hAnsi="Calibri" w:cs="Calibri"/>
          <w:b/>
          <w:bCs/>
          <w:iCs/>
          <w:sz w:val="22"/>
          <w:u w:val="single"/>
          <w:lang w:eastAsia="hu-HU"/>
        </w:rPr>
        <w:t>Tóth Kálmán, a bizottság elnöke</w:t>
      </w:r>
      <w:r w:rsidRPr="004B2C56">
        <w:rPr>
          <w:rFonts w:ascii="Calibri" w:eastAsia="Times New Roman" w:hAnsi="Calibri" w:cs="Calibri"/>
          <w:b/>
          <w:bCs/>
          <w:iCs/>
          <w:sz w:val="22"/>
          <w:u w:val="single"/>
          <w:lang w:eastAsia="hu-HU"/>
        </w:rPr>
        <w:t>:</w:t>
      </w:r>
      <w:r w:rsidRPr="004B2C56">
        <w:rPr>
          <w:rFonts w:ascii="Calibri" w:eastAsia="Times New Roman" w:hAnsi="Calibri" w:cs="Calibri"/>
          <w:iCs/>
          <w:sz w:val="22"/>
          <w:lang w:eastAsia="hu-HU"/>
        </w:rPr>
        <w:t xml:space="preserve"> </w:t>
      </w:r>
      <w:r w:rsidRPr="004B2C56">
        <w:rPr>
          <w:rStyle w:val="Egyiksem"/>
          <w:rFonts w:ascii="Calibri" w:hAnsi="Calibri" w:cs="Calibri"/>
          <w:sz w:val="22"/>
        </w:rPr>
        <w:t>M</w:t>
      </w:r>
      <w:r w:rsidR="002E3BC2" w:rsidRPr="004B2C56">
        <w:rPr>
          <w:rStyle w:val="Egyiksem"/>
          <w:rFonts w:ascii="Calibri" w:hAnsi="Calibri" w:cs="Calibri"/>
          <w:sz w:val="22"/>
        </w:rPr>
        <w:t>indenkinek megköszöni a munkát. Kiegészítésképpen hozzáteszi, hogy mindkét határozati javaslat tartalmazza, hogy amennyiben nem nyer és önerőt igényel, azt a TÁVHŐ a saját forrásából fogja állni. A</w:t>
      </w:r>
      <w:r w:rsidRPr="004B2C56">
        <w:rPr>
          <w:rStyle w:val="Egyiksem"/>
          <w:rFonts w:ascii="Calibri" w:hAnsi="Calibri" w:cs="Calibri"/>
          <w:sz w:val="22"/>
        </w:rPr>
        <w:t xml:space="preserve"> nyilvános ülést </w:t>
      </w:r>
      <w:r w:rsidR="003F17E7" w:rsidRPr="004B2C56">
        <w:rPr>
          <w:rStyle w:val="Egyiksem"/>
          <w:rFonts w:ascii="Calibri" w:hAnsi="Calibri" w:cs="Calibri"/>
          <w:sz w:val="22"/>
        </w:rPr>
        <w:t>9</w:t>
      </w:r>
      <w:r w:rsidR="00B87C26" w:rsidRPr="004B2C56">
        <w:rPr>
          <w:rStyle w:val="Egyiksem"/>
          <w:rFonts w:ascii="Calibri" w:hAnsi="Calibri" w:cs="Calibri"/>
          <w:sz w:val="22"/>
        </w:rPr>
        <w:t>:</w:t>
      </w:r>
      <w:r w:rsidR="003F17E7" w:rsidRPr="004B2C56">
        <w:rPr>
          <w:rStyle w:val="Egyiksem"/>
          <w:rFonts w:ascii="Calibri" w:hAnsi="Calibri" w:cs="Calibri"/>
          <w:sz w:val="22"/>
        </w:rPr>
        <w:t>22</w:t>
      </w:r>
      <w:r w:rsidRPr="004B2C56">
        <w:rPr>
          <w:rStyle w:val="Egyiksem"/>
          <w:rFonts w:ascii="Calibri" w:hAnsi="Calibri" w:cs="Calibri"/>
          <w:sz w:val="22"/>
        </w:rPr>
        <w:t xml:space="preserve"> órakor berekeszti.</w:t>
      </w:r>
      <w:r w:rsidRPr="00341686">
        <w:rPr>
          <w:rStyle w:val="Egyiksem"/>
          <w:rFonts w:ascii="Calibri" w:hAnsi="Calibri" w:cs="Calibri"/>
          <w:sz w:val="22"/>
        </w:rPr>
        <w:t xml:space="preserve"> </w:t>
      </w:r>
    </w:p>
    <w:p w14:paraId="0F1AD46E" w14:textId="77777777" w:rsidR="006B3CAF" w:rsidRPr="00341686" w:rsidRDefault="006B3CAF" w:rsidP="00E40EAE">
      <w:pPr>
        <w:ind w:left="705" w:hanging="705"/>
        <w:jc w:val="both"/>
        <w:rPr>
          <w:rFonts w:ascii="Calibri" w:hAnsi="Calibri" w:cs="Calibri"/>
          <w:b/>
          <w:bCs/>
          <w:sz w:val="22"/>
        </w:rPr>
      </w:pPr>
    </w:p>
    <w:p w14:paraId="5D3F2102" w14:textId="77777777" w:rsidR="006B3CAF" w:rsidRPr="00341686" w:rsidRDefault="006B3CAF" w:rsidP="00E40EAE">
      <w:pPr>
        <w:ind w:left="705" w:hanging="705"/>
        <w:jc w:val="both"/>
        <w:rPr>
          <w:rFonts w:ascii="Calibri" w:hAnsi="Calibri" w:cs="Calibri"/>
          <w:b/>
          <w:bCs/>
          <w:sz w:val="22"/>
        </w:rPr>
      </w:pPr>
    </w:p>
    <w:p w14:paraId="7F2EF9D8" w14:textId="450B5621" w:rsidR="00E40EAE" w:rsidRPr="00341686" w:rsidRDefault="00E40EAE" w:rsidP="00E40EAE">
      <w:pPr>
        <w:ind w:left="705" w:hanging="705"/>
        <w:jc w:val="both"/>
        <w:rPr>
          <w:rStyle w:val="Egyiksem"/>
          <w:rFonts w:ascii="Calibri" w:hAnsi="Calibri" w:cs="Calibri"/>
          <w:sz w:val="22"/>
        </w:rPr>
      </w:pPr>
      <w:r w:rsidRPr="00341686">
        <w:rPr>
          <w:rStyle w:val="Egyiksem"/>
          <w:rFonts w:ascii="Calibri" w:hAnsi="Calibri" w:cs="Calibri"/>
          <w:sz w:val="22"/>
        </w:rPr>
        <w:t xml:space="preserve">Szombathely, 2025. </w:t>
      </w:r>
      <w:r w:rsidR="00FD7E11">
        <w:rPr>
          <w:rStyle w:val="Egyiksem"/>
          <w:rFonts w:ascii="Calibri" w:hAnsi="Calibri" w:cs="Calibri"/>
          <w:sz w:val="22"/>
        </w:rPr>
        <w:t>júl</w:t>
      </w:r>
      <w:r w:rsidR="00501278" w:rsidRPr="00341686">
        <w:rPr>
          <w:rStyle w:val="Egyiksem"/>
          <w:rFonts w:ascii="Calibri" w:hAnsi="Calibri" w:cs="Calibri"/>
          <w:sz w:val="22"/>
        </w:rPr>
        <w:t>iu</w:t>
      </w:r>
      <w:r w:rsidR="00685B0A" w:rsidRPr="00341686">
        <w:rPr>
          <w:rStyle w:val="Egyiksem"/>
          <w:rFonts w:ascii="Calibri" w:hAnsi="Calibri" w:cs="Calibri"/>
          <w:sz w:val="22"/>
        </w:rPr>
        <w:t>s</w:t>
      </w:r>
      <w:r w:rsidR="00595074" w:rsidRPr="00341686">
        <w:rPr>
          <w:rStyle w:val="Egyiksem"/>
          <w:rFonts w:ascii="Calibri" w:hAnsi="Calibri" w:cs="Calibri"/>
          <w:sz w:val="22"/>
        </w:rPr>
        <w:t xml:space="preserve"> </w:t>
      </w:r>
      <w:r w:rsidR="00501278" w:rsidRPr="00341686">
        <w:rPr>
          <w:rStyle w:val="Egyiksem"/>
          <w:rFonts w:ascii="Calibri" w:hAnsi="Calibri" w:cs="Calibri"/>
          <w:sz w:val="22"/>
        </w:rPr>
        <w:t>1</w:t>
      </w:r>
      <w:r w:rsidR="00685B0A" w:rsidRPr="00341686">
        <w:rPr>
          <w:rStyle w:val="Egyiksem"/>
          <w:rFonts w:ascii="Calibri" w:hAnsi="Calibri" w:cs="Calibri"/>
          <w:sz w:val="22"/>
        </w:rPr>
        <w:t>7</w:t>
      </w:r>
      <w:r w:rsidRPr="00341686">
        <w:rPr>
          <w:rStyle w:val="Egyiksem"/>
          <w:rFonts w:ascii="Calibri" w:hAnsi="Calibri" w:cs="Calibri"/>
          <w:sz w:val="22"/>
        </w:rPr>
        <w:t>.</w:t>
      </w:r>
    </w:p>
    <w:p w14:paraId="4833C8F5" w14:textId="77777777" w:rsidR="00E40EAE" w:rsidRPr="00341686" w:rsidRDefault="00E40EAE" w:rsidP="00E40EAE">
      <w:pPr>
        <w:jc w:val="both"/>
        <w:rPr>
          <w:rStyle w:val="Egyiksem"/>
          <w:rFonts w:ascii="Calibri" w:hAnsi="Calibri" w:cs="Calibri"/>
          <w:b/>
          <w:bCs/>
          <w:sz w:val="22"/>
          <w:u w:val="single"/>
        </w:rPr>
      </w:pPr>
    </w:p>
    <w:p w14:paraId="767B1186" w14:textId="77777777" w:rsidR="00184FBB" w:rsidRPr="00341686" w:rsidRDefault="00184FBB" w:rsidP="00E40EAE">
      <w:pPr>
        <w:jc w:val="both"/>
        <w:rPr>
          <w:rStyle w:val="Egyiksem"/>
          <w:rFonts w:ascii="Calibri" w:hAnsi="Calibri" w:cs="Calibri"/>
          <w:b/>
          <w:bCs/>
          <w:sz w:val="22"/>
          <w:u w:val="single"/>
        </w:rPr>
      </w:pPr>
    </w:p>
    <w:p w14:paraId="05B131A7" w14:textId="77777777" w:rsidR="00E40EAE" w:rsidRPr="00341686" w:rsidRDefault="00E40EAE" w:rsidP="00E40EAE">
      <w:pPr>
        <w:jc w:val="both"/>
        <w:rPr>
          <w:rStyle w:val="Egyiksem"/>
          <w:rFonts w:ascii="Calibri" w:hAnsi="Calibri" w:cs="Calibri"/>
          <w:b/>
          <w:bCs/>
          <w:sz w:val="22"/>
          <w:u w:val="single"/>
        </w:rPr>
      </w:pPr>
    </w:p>
    <w:p w14:paraId="13542906" w14:textId="77777777" w:rsidR="006B3CAF" w:rsidRPr="00341686" w:rsidRDefault="006B3CAF" w:rsidP="00E40EAE">
      <w:pPr>
        <w:jc w:val="both"/>
        <w:rPr>
          <w:rStyle w:val="Egyiksem"/>
          <w:rFonts w:ascii="Calibri" w:hAnsi="Calibri" w:cs="Calibri"/>
          <w:b/>
          <w:bCs/>
          <w:sz w:val="22"/>
          <w:u w:val="single"/>
        </w:rPr>
      </w:pPr>
    </w:p>
    <w:p w14:paraId="79CA948D" w14:textId="77777777" w:rsidR="00E40EAE" w:rsidRPr="00341686" w:rsidRDefault="00E40EAE" w:rsidP="00E40EAE">
      <w:pPr>
        <w:jc w:val="both"/>
        <w:rPr>
          <w:rStyle w:val="Egyiksem"/>
          <w:rFonts w:ascii="Calibri" w:hAnsi="Calibri" w:cs="Calibri"/>
          <w:b/>
          <w:bCs/>
          <w:sz w:val="22"/>
          <w:u w:val="single"/>
        </w:rPr>
      </w:pPr>
    </w:p>
    <w:p w14:paraId="6BB1F0F6" w14:textId="77777777" w:rsidR="00E40EAE" w:rsidRPr="00341686" w:rsidRDefault="00E40EAE" w:rsidP="00E40EAE">
      <w:pPr>
        <w:ind w:firstLine="708"/>
        <w:jc w:val="both"/>
        <w:rPr>
          <w:rStyle w:val="Egyiksem"/>
          <w:rFonts w:ascii="Calibri" w:hAnsi="Calibri" w:cs="Calibri"/>
          <w:b/>
          <w:bCs/>
          <w:sz w:val="22"/>
        </w:rPr>
      </w:pPr>
      <w:r w:rsidRPr="00341686">
        <w:rPr>
          <w:rStyle w:val="Egyiksem"/>
          <w:rFonts w:ascii="Calibri" w:hAnsi="Calibri" w:cs="Calibri"/>
          <w:sz w:val="22"/>
        </w:rPr>
        <w:t xml:space="preserve"> </w:t>
      </w:r>
      <w:r w:rsidRPr="00341686">
        <w:rPr>
          <w:rStyle w:val="Egyiksem"/>
          <w:rFonts w:ascii="Calibri" w:hAnsi="Calibri" w:cs="Calibri"/>
          <w:sz w:val="22"/>
        </w:rPr>
        <w:tab/>
        <w:t xml:space="preserve">     (: </w:t>
      </w:r>
      <w:r w:rsidRPr="00341686">
        <w:rPr>
          <w:rStyle w:val="Egyiksem"/>
          <w:rFonts w:ascii="Calibri" w:hAnsi="Calibri" w:cs="Calibri"/>
          <w:b/>
          <w:bCs/>
          <w:sz w:val="22"/>
        </w:rPr>
        <w:t>Németh Ákos</w:t>
      </w:r>
      <w:r w:rsidRPr="00341686">
        <w:rPr>
          <w:rStyle w:val="Egyiksem"/>
          <w:rFonts w:ascii="Calibri" w:hAnsi="Calibri" w:cs="Calibri"/>
          <w:sz w:val="22"/>
        </w:rPr>
        <w:t>:)</w:t>
      </w:r>
      <w:r w:rsidRPr="00341686">
        <w:rPr>
          <w:rStyle w:val="Egyiksem"/>
          <w:rFonts w:ascii="Calibri" w:hAnsi="Calibri" w:cs="Calibri"/>
          <w:sz w:val="22"/>
        </w:rPr>
        <w:tab/>
      </w:r>
      <w:r w:rsidRPr="00341686">
        <w:rPr>
          <w:rStyle w:val="Egyiksem"/>
          <w:rFonts w:ascii="Calibri" w:hAnsi="Calibri" w:cs="Calibri"/>
          <w:sz w:val="22"/>
        </w:rPr>
        <w:tab/>
      </w:r>
      <w:r w:rsidRPr="00341686">
        <w:rPr>
          <w:rStyle w:val="Egyiksem"/>
          <w:rFonts w:ascii="Calibri" w:hAnsi="Calibri" w:cs="Calibri"/>
          <w:sz w:val="22"/>
        </w:rPr>
        <w:tab/>
      </w:r>
      <w:r w:rsidRPr="00341686">
        <w:rPr>
          <w:rStyle w:val="Egyiksem"/>
          <w:rFonts w:ascii="Calibri" w:hAnsi="Calibri" w:cs="Calibri"/>
          <w:sz w:val="22"/>
        </w:rPr>
        <w:tab/>
        <w:t xml:space="preserve">            (: </w:t>
      </w:r>
      <w:r w:rsidRPr="00341686">
        <w:rPr>
          <w:rStyle w:val="Egyiksem"/>
          <w:rFonts w:ascii="Calibri" w:hAnsi="Calibri" w:cs="Calibri"/>
          <w:b/>
          <w:bCs/>
          <w:sz w:val="22"/>
        </w:rPr>
        <w:t xml:space="preserve">Tóth </w:t>
      </w:r>
      <w:proofErr w:type="gramStart"/>
      <w:r w:rsidRPr="00341686">
        <w:rPr>
          <w:rStyle w:val="Egyiksem"/>
          <w:rFonts w:ascii="Calibri" w:hAnsi="Calibri" w:cs="Calibri"/>
          <w:b/>
          <w:bCs/>
          <w:sz w:val="22"/>
        </w:rPr>
        <w:t>Kálmán</w:t>
      </w:r>
      <w:r w:rsidRPr="00341686">
        <w:rPr>
          <w:rStyle w:val="Egyiksem"/>
          <w:rFonts w:ascii="Calibri" w:hAnsi="Calibri" w:cs="Calibri"/>
          <w:sz w:val="22"/>
        </w:rPr>
        <w:t xml:space="preserve"> :</w:t>
      </w:r>
      <w:proofErr w:type="gramEnd"/>
      <w:r w:rsidRPr="00341686">
        <w:rPr>
          <w:rStyle w:val="Egyiksem"/>
          <w:rFonts w:ascii="Calibri" w:hAnsi="Calibri" w:cs="Calibri"/>
          <w:sz w:val="22"/>
        </w:rPr>
        <w:t>)</w:t>
      </w:r>
    </w:p>
    <w:p w14:paraId="2476046E" w14:textId="77777777" w:rsidR="00E40EAE" w:rsidRPr="00341686" w:rsidRDefault="00E40EAE" w:rsidP="00E40EAE">
      <w:pPr>
        <w:ind w:firstLine="708"/>
        <w:jc w:val="both"/>
        <w:rPr>
          <w:rFonts w:ascii="Calibri" w:hAnsi="Calibri" w:cs="Calibri"/>
          <w:sz w:val="22"/>
        </w:rPr>
      </w:pPr>
      <w:r w:rsidRPr="00341686">
        <w:rPr>
          <w:rStyle w:val="Egyiksem"/>
          <w:rFonts w:ascii="Calibri" w:hAnsi="Calibri" w:cs="Calibri"/>
          <w:sz w:val="22"/>
        </w:rPr>
        <w:t xml:space="preserve">  </w:t>
      </w:r>
      <w:r w:rsidRPr="00341686">
        <w:rPr>
          <w:rStyle w:val="Egyiksem"/>
          <w:rFonts w:ascii="Calibri" w:hAnsi="Calibri" w:cs="Calibri"/>
          <w:sz w:val="22"/>
        </w:rPr>
        <w:tab/>
        <w:t xml:space="preserve">      </w:t>
      </w:r>
      <w:proofErr w:type="gramStart"/>
      <w:r w:rsidRPr="00341686">
        <w:rPr>
          <w:rStyle w:val="Egyiksem"/>
          <w:rFonts w:ascii="Calibri" w:hAnsi="Calibri" w:cs="Calibri"/>
          <w:sz w:val="22"/>
        </w:rPr>
        <w:t>a</w:t>
      </w:r>
      <w:proofErr w:type="gramEnd"/>
      <w:r w:rsidRPr="00341686">
        <w:rPr>
          <w:rStyle w:val="Egyiksem"/>
          <w:rFonts w:ascii="Calibri" w:hAnsi="Calibri" w:cs="Calibri"/>
          <w:sz w:val="22"/>
        </w:rPr>
        <w:t xml:space="preserve"> bizottság tagja</w:t>
      </w:r>
      <w:r w:rsidRPr="00341686">
        <w:rPr>
          <w:rStyle w:val="Egyiksem"/>
          <w:rFonts w:ascii="Calibri" w:hAnsi="Calibri" w:cs="Calibri"/>
          <w:sz w:val="22"/>
        </w:rPr>
        <w:tab/>
      </w:r>
      <w:r w:rsidRPr="00341686">
        <w:rPr>
          <w:rStyle w:val="Egyiksem"/>
          <w:rFonts w:ascii="Calibri" w:hAnsi="Calibri" w:cs="Calibri"/>
          <w:sz w:val="22"/>
        </w:rPr>
        <w:tab/>
      </w:r>
      <w:r w:rsidRPr="00341686">
        <w:rPr>
          <w:rStyle w:val="Egyiksem"/>
          <w:rFonts w:ascii="Calibri" w:hAnsi="Calibri" w:cs="Calibri"/>
          <w:sz w:val="22"/>
        </w:rPr>
        <w:tab/>
      </w:r>
      <w:r w:rsidRPr="00341686">
        <w:rPr>
          <w:rStyle w:val="Egyiksem"/>
          <w:rFonts w:ascii="Calibri" w:hAnsi="Calibri" w:cs="Calibri"/>
          <w:sz w:val="22"/>
        </w:rPr>
        <w:tab/>
        <w:t xml:space="preserve">          a bizottság elnöke </w:t>
      </w:r>
    </w:p>
    <w:p w14:paraId="2162C277" w14:textId="6F6D543A" w:rsidR="00E40EAE" w:rsidRPr="003F54E8" w:rsidRDefault="00E40EAE" w:rsidP="00097A7E">
      <w:pPr>
        <w:tabs>
          <w:tab w:val="left" w:pos="2127"/>
        </w:tabs>
        <w:ind w:left="709" w:hanging="709"/>
        <w:rPr>
          <w:rFonts w:ascii="Calibri" w:eastAsia="Times New Roman" w:hAnsi="Calibri" w:cs="Calibri"/>
          <w:sz w:val="22"/>
          <w:lang w:eastAsia="hu-HU"/>
        </w:rPr>
      </w:pPr>
      <w:r w:rsidRPr="00341686">
        <w:rPr>
          <w:rStyle w:val="Egyiksem"/>
          <w:rFonts w:ascii="Calibri" w:hAnsi="Calibri" w:cs="Calibri"/>
          <w:sz w:val="22"/>
        </w:rPr>
        <w:tab/>
        <w:t xml:space="preserve">              (</w:t>
      </w:r>
      <w:r w:rsidRPr="00341686">
        <w:rPr>
          <w:rStyle w:val="Egyiksem"/>
          <w:rFonts w:ascii="Calibri" w:hAnsi="Calibri" w:cs="Calibri"/>
          <w:sz w:val="22"/>
          <w:u w:val="single"/>
        </w:rPr>
        <w:t>Aláírva</w:t>
      </w:r>
      <w:proofErr w:type="gramStart"/>
      <w:r w:rsidRPr="00341686">
        <w:rPr>
          <w:rStyle w:val="Egyiksem"/>
          <w:rFonts w:ascii="Calibri" w:hAnsi="Calibri" w:cs="Calibri"/>
          <w:sz w:val="22"/>
          <w:u w:val="single"/>
        </w:rPr>
        <w:t>:</w:t>
      </w:r>
      <w:r w:rsidRPr="00341686">
        <w:rPr>
          <w:rStyle w:val="Egyiksem"/>
          <w:rFonts w:ascii="Calibri" w:hAnsi="Calibri" w:cs="Calibri"/>
          <w:sz w:val="22"/>
        </w:rPr>
        <w:t xml:space="preserve">                           )</w:t>
      </w:r>
      <w:proofErr w:type="gramEnd"/>
      <w:r w:rsidRPr="00341686">
        <w:rPr>
          <w:rStyle w:val="Egyiksem"/>
          <w:rFonts w:ascii="Calibri" w:hAnsi="Calibri" w:cs="Calibri"/>
          <w:sz w:val="22"/>
        </w:rPr>
        <w:tab/>
      </w:r>
      <w:r w:rsidRPr="00341686">
        <w:rPr>
          <w:rStyle w:val="Egyiksem"/>
          <w:rFonts w:ascii="Calibri" w:hAnsi="Calibri" w:cs="Calibri"/>
          <w:sz w:val="22"/>
        </w:rPr>
        <w:tab/>
        <w:t xml:space="preserve">            </w:t>
      </w:r>
      <w:r w:rsidRPr="00341686">
        <w:rPr>
          <w:rStyle w:val="Egyiksem"/>
          <w:rFonts w:ascii="Calibri" w:hAnsi="Calibri" w:cs="Calibri"/>
          <w:sz w:val="22"/>
        </w:rPr>
        <w:tab/>
        <w:t xml:space="preserve">       (</w:t>
      </w:r>
      <w:r w:rsidRPr="00341686">
        <w:rPr>
          <w:rStyle w:val="Egyiksem"/>
          <w:rFonts w:ascii="Calibri" w:hAnsi="Calibri" w:cs="Calibri"/>
          <w:sz w:val="22"/>
          <w:u w:val="single"/>
        </w:rPr>
        <w:t>Aláírva:</w:t>
      </w:r>
      <w:r w:rsidRPr="00341686">
        <w:rPr>
          <w:rStyle w:val="Egyiksem"/>
          <w:rFonts w:ascii="Calibri" w:hAnsi="Calibri" w:cs="Calibri"/>
          <w:sz w:val="22"/>
        </w:rPr>
        <w:t xml:space="preserve">      </w:t>
      </w:r>
      <w:r w:rsidRPr="00341686">
        <w:rPr>
          <w:rStyle w:val="Egyiksem"/>
          <w:rFonts w:ascii="Calibri" w:hAnsi="Calibri" w:cs="Calibri"/>
          <w:sz w:val="22"/>
        </w:rPr>
        <w:tab/>
        <w:t xml:space="preserve"> </w:t>
      </w:r>
      <w:r w:rsidRPr="00341686">
        <w:rPr>
          <w:rStyle w:val="Egyiksem"/>
          <w:rFonts w:ascii="Calibri" w:hAnsi="Calibri" w:cs="Calibri"/>
          <w:sz w:val="22"/>
        </w:rPr>
        <w:tab/>
        <w:t>)</w:t>
      </w:r>
      <w:r w:rsidRPr="00341686">
        <w:rPr>
          <w:rFonts w:ascii="Calibri" w:hAnsi="Calibri" w:cs="Calibri"/>
          <w:bCs/>
          <w:sz w:val="22"/>
        </w:rPr>
        <w:tab/>
      </w:r>
      <w:r w:rsidRPr="003F54E8">
        <w:rPr>
          <w:rFonts w:ascii="Calibri" w:hAnsi="Calibri" w:cs="Calibri"/>
          <w:bCs/>
          <w:sz w:val="22"/>
        </w:rPr>
        <w:tab/>
      </w:r>
    </w:p>
    <w:sectPr w:rsidR="00E40EAE" w:rsidRPr="003F54E8" w:rsidSect="001B34CA">
      <w:headerReference w:type="default" r:id="rId8"/>
      <w:footerReference w:type="default" r:id="rId9"/>
      <w:pgSz w:w="11906" w:h="16838"/>
      <w:pgMar w:top="720" w:right="720"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20601" w14:textId="77777777" w:rsidR="00686418" w:rsidRDefault="00686418" w:rsidP="00DC3160">
      <w:r>
        <w:separator/>
      </w:r>
    </w:p>
  </w:endnote>
  <w:endnote w:type="continuationSeparator" w:id="0">
    <w:p w14:paraId="0B923DC3" w14:textId="77777777" w:rsidR="00686418" w:rsidRDefault="00686418" w:rsidP="00DC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651B6" w14:textId="77777777" w:rsidR="00686418" w:rsidRPr="003914BA" w:rsidRDefault="00686418" w:rsidP="005A4368">
    <w:pPr>
      <w:pStyle w:val="llb"/>
      <w:tabs>
        <w:tab w:val="clear" w:pos="4536"/>
        <w:tab w:val="clear" w:pos="9072"/>
      </w:tabs>
      <w:jc w:val="right"/>
      <w:rPr>
        <w:rFonts w:asciiTheme="minorHAnsi" w:hAnsiTheme="minorHAnsi"/>
        <w:sz w:val="20"/>
        <w:szCs w:val="20"/>
      </w:rPr>
    </w:pPr>
    <w:r w:rsidRPr="003914BA">
      <w:rPr>
        <w:rFonts w:asciiTheme="minorHAnsi" w:hAnsiTheme="minorHAnsi"/>
        <w:sz w:val="20"/>
        <w:szCs w:val="20"/>
      </w:rPr>
      <w:t>Telefon: +36 94/520-100</w:t>
    </w:r>
  </w:p>
  <w:p w14:paraId="0819BE30" w14:textId="77777777" w:rsidR="00686418" w:rsidRPr="003914BA" w:rsidRDefault="00686418" w:rsidP="005A4368">
    <w:pPr>
      <w:pStyle w:val="llb"/>
      <w:jc w:val="right"/>
      <w:rPr>
        <w:rFonts w:asciiTheme="minorHAnsi" w:hAnsiTheme="minorHAnsi"/>
        <w:sz w:val="20"/>
        <w:szCs w:val="20"/>
      </w:rPr>
    </w:pPr>
    <w:r w:rsidRPr="003914BA">
      <w:rPr>
        <w:rFonts w:asciiTheme="minorHAnsi" w:hAnsiTheme="minorHAnsi"/>
        <w:sz w:val="20"/>
        <w:szCs w:val="20"/>
      </w:rPr>
      <w:t>KRID: 602010709</w:t>
    </w:r>
  </w:p>
  <w:p w14:paraId="5EA1EFB5" w14:textId="77777777" w:rsidR="00686418" w:rsidRPr="003914BA" w:rsidRDefault="00686418" w:rsidP="005A4368">
    <w:pPr>
      <w:pStyle w:val="llb"/>
      <w:jc w:val="right"/>
      <w:rPr>
        <w:rFonts w:asciiTheme="minorHAnsi" w:hAnsiTheme="minorHAnsi"/>
        <w:sz w:val="20"/>
        <w:szCs w:val="20"/>
      </w:rPr>
    </w:pPr>
    <w:r w:rsidRPr="003914BA">
      <w:rPr>
        <w:rFonts w:asciiTheme="minorHAnsi" w:hAnsiTheme="minorHAnsi"/>
        <w:sz w:val="20"/>
        <w:szCs w:val="20"/>
      </w:rPr>
      <w:t>Web: www.szombathely.hu</w:t>
    </w:r>
  </w:p>
  <w:p w14:paraId="5F1E2A5B" w14:textId="77777777" w:rsidR="00686418" w:rsidRDefault="0068641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E4CCE" w14:textId="77777777" w:rsidR="00686418" w:rsidRDefault="00686418" w:rsidP="00DC3160">
      <w:r>
        <w:separator/>
      </w:r>
    </w:p>
  </w:footnote>
  <w:footnote w:type="continuationSeparator" w:id="0">
    <w:p w14:paraId="1266C2ED" w14:textId="77777777" w:rsidR="00686418" w:rsidRDefault="00686418" w:rsidP="00DC3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984"/>
      <w:gridCol w:w="2268"/>
    </w:tblGrid>
    <w:tr w:rsidR="00686418" w:rsidRPr="003D0175" w14:paraId="4FC84699" w14:textId="77777777" w:rsidTr="00266186">
      <w:trPr>
        <w:trHeight w:val="306"/>
      </w:trPr>
      <w:tc>
        <w:tcPr>
          <w:tcW w:w="4536" w:type="dxa"/>
          <w:vMerge w:val="restart"/>
          <w:tcBorders>
            <w:top w:val="nil"/>
            <w:left w:val="nil"/>
            <w:bottom w:val="nil"/>
          </w:tcBorders>
          <w:shd w:val="clear" w:color="auto" w:fill="auto"/>
        </w:tcPr>
        <w:p w14:paraId="0DB8E9B2" w14:textId="52126FF6" w:rsidR="00686418" w:rsidRPr="003D0175" w:rsidRDefault="00686418" w:rsidP="00880845">
          <w:pPr>
            <w:rPr>
              <w:rFonts w:asciiTheme="minorHAnsi" w:eastAsia="Times New Roman" w:hAnsiTheme="minorHAnsi"/>
              <w:b/>
              <w:smallCaps/>
              <w:sz w:val="22"/>
              <w:lang w:eastAsia="hu-HU"/>
            </w:rPr>
          </w:pPr>
          <w:r w:rsidRPr="003D0175">
            <w:rPr>
              <w:rFonts w:asciiTheme="minorHAnsi" w:eastAsia="Times New Roman" w:hAnsiTheme="minorHAnsi"/>
              <w:b/>
              <w:smallCaps/>
              <w:sz w:val="22"/>
              <w:lang w:eastAsia="hu-HU"/>
            </w:rPr>
            <w:t>Szombathely Megyei Jogú Város</w:t>
          </w:r>
        </w:p>
        <w:p w14:paraId="09E9FDA7" w14:textId="77777777" w:rsidR="00686418" w:rsidRPr="003D0175" w:rsidRDefault="00686418" w:rsidP="00880845">
          <w:pP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Közgyűlésének</w:t>
          </w:r>
        </w:p>
        <w:p w14:paraId="70B494AE" w14:textId="77777777" w:rsidR="00686418" w:rsidRPr="003D0175" w:rsidRDefault="00686418" w:rsidP="00880845">
          <w:pP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VÁROSSTRATÉGIAI, IDEGENFORGALMI ÉS SPORT BIZOTTSÁGA</w:t>
          </w:r>
        </w:p>
        <w:p w14:paraId="746BB0A6" w14:textId="5AB8CD12" w:rsidR="00686418" w:rsidRPr="003D0175" w:rsidRDefault="00686418" w:rsidP="00880845">
          <w:pPr>
            <w:rPr>
              <w:rFonts w:asciiTheme="minorHAnsi" w:eastAsia="Times New Roman" w:hAnsiTheme="minorHAnsi"/>
              <w:b/>
              <w:bCs/>
              <w:smallCaps/>
              <w:sz w:val="22"/>
              <w:lang w:eastAsia="hu-HU"/>
            </w:rPr>
          </w:pPr>
          <w:r w:rsidRPr="003D0175">
            <w:rPr>
              <w:rFonts w:asciiTheme="minorHAnsi" w:eastAsia="Times New Roman" w:hAnsiTheme="minorHAnsi"/>
              <w:bCs/>
              <w:sz w:val="22"/>
              <w:lang w:eastAsia="hu-HU"/>
            </w:rPr>
            <w:t>9700 Szombathely, Kossuth L. u. 1-3.</w:t>
          </w:r>
        </w:p>
      </w:tc>
      <w:tc>
        <w:tcPr>
          <w:tcW w:w="4252" w:type="dxa"/>
          <w:gridSpan w:val="2"/>
          <w:shd w:val="clear" w:color="auto" w:fill="auto"/>
        </w:tcPr>
        <w:p w14:paraId="6264CAE3" w14:textId="3275742D" w:rsidR="00686418" w:rsidRPr="003D0175" w:rsidRDefault="00686418" w:rsidP="00880845">
          <w:pPr>
            <w:tabs>
              <w:tab w:val="left" w:pos="1080"/>
            </w:tabs>
            <w:rPr>
              <w:rFonts w:asciiTheme="minorHAnsi" w:eastAsia="Times New Roman" w:hAnsiTheme="minorHAnsi"/>
              <w:b/>
              <w:smallCaps/>
              <w:sz w:val="22"/>
              <w:lang w:eastAsia="hu-HU"/>
            </w:rPr>
          </w:pPr>
          <w:r>
            <w:rPr>
              <w:rFonts w:asciiTheme="minorHAnsi" w:eastAsia="Times New Roman" w:hAnsiTheme="minorHAnsi"/>
              <w:b/>
              <w:smallCaps/>
              <w:sz w:val="22"/>
              <w:lang w:eastAsia="hu-HU"/>
            </w:rPr>
            <w:tab/>
          </w:r>
          <w:r w:rsidRPr="003D0175">
            <w:rPr>
              <w:rFonts w:asciiTheme="minorHAnsi" w:eastAsia="Times New Roman" w:hAnsiTheme="minorHAnsi"/>
              <w:b/>
              <w:smallCaps/>
              <w:sz w:val="22"/>
              <w:lang w:eastAsia="hu-HU"/>
            </w:rPr>
            <w:t>JEGYZŐKÖNYV</w:t>
          </w:r>
        </w:p>
      </w:tc>
    </w:tr>
    <w:tr w:rsidR="00686418" w:rsidRPr="003D0175" w14:paraId="1FAEF8FE" w14:textId="77777777" w:rsidTr="00880845">
      <w:trPr>
        <w:trHeight w:val="808"/>
      </w:trPr>
      <w:tc>
        <w:tcPr>
          <w:tcW w:w="4536" w:type="dxa"/>
          <w:vMerge/>
          <w:tcBorders>
            <w:top w:val="nil"/>
            <w:left w:val="nil"/>
          </w:tcBorders>
          <w:shd w:val="clear" w:color="auto" w:fill="auto"/>
        </w:tcPr>
        <w:p w14:paraId="51493725" w14:textId="77777777" w:rsidR="00686418" w:rsidRPr="003D0175" w:rsidRDefault="00686418" w:rsidP="00880845">
          <w:pPr>
            <w:rPr>
              <w:rFonts w:asciiTheme="minorHAnsi" w:eastAsia="Times New Roman" w:hAnsiTheme="minorHAnsi"/>
              <w:b/>
              <w:bCs/>
              <w:smallCaps/>
              <w:sz w:val="22"/>
              <w:lang w:eastAsia="hu-HU"/>
            </w:rPr>
          </w:pPr>
        </w:p>
      </w:tc>
      <w:tc>
        <w:tcPr>
          <w:tcW w:w="1984" w:type="dxa"/>
          <w:shd w:val="clear" w:color="auto" w:fill="auto"/>
          <w:vAlign w:val="center"/>
        </w:tcPr>
        <w:p w14:paraId="00D55EF0" w14:textId="77777777" w:rsidR="00686418" w:rsidRPr="003D0175" w:rsidRDefault="00686418"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Iktatási szám</w:t>
          </w:r>
        </w:p>
        <w:p w14:paraId="14A7BE29" w14:textId="38CA6887" w:rsidR="00686418" w:rsidRPr="003D0175" w:rsidRDefault="00686418" w:rsidP="00FD7E11">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49</w:t>
          </w:r>
          <w:r w:rsidR="00FD7E11">
            <w:rPr>
              <w:rFonts w:asciiTheme="minorHAnsi" w:eastAsia="Times New Roman" w:hAnsiTheme="minorHAnsi"/>
              <w:b/>
              <w:bCs/>
              <w:smallCaps/>
              <w:sz w:val="22"/>
              <w:lang w:eastAsia="hu-HU"/>
            </w:rPr>
            <w:t>125-9</w:t>
          </w:r>
          <w:r w:rsidRPr="003D0175">
            <w:rPr>
              <w:rFonts w:asciiTheme="minorHAnsi" w:eastAsia="Times New Roman" w:hAnsiTheme="minorHAnsi"/>
              <w:b/>
              <w:bCs/>
              <w:smallCaps/>
              <w:sz w:val="22"/>
              <w:lang w:eastAsia="hu-HU"/>
            </w:rPr>
            <w:t>/202</w:t>
          </w:r>
          <w:r>
            <w:rPr>
              <w:rFonts w:asciiTheme="minorHAnsi" w:eastAsia="Times New Roman" w:hAnsiTheme="minorHAnsi"/>
              <w:b/>
              <w:bCs/>
              <w:smallCaps/>
              <w:sz w:val="22"/>
              <w:lang w:eastAsia="hu-HU"/>
            </w:rPr>
            <w:t>5</w:t>
          </w:r>
          <w:r w:rsidRPr="003D0175">
            <w:rPr>
              <w:rFonts w:asciiTheme="minorHAnsi" w:eastAsia="Times New Roman" w:hAnsiTheme="minorHAnsi"/>
              <w:b/>
              <w:bCs/>
              <w:smallCaps/>
              <w:sz w:val="22"/>
              <w:lang w:eastAsia="hu-HU"/>
            </w:rPr>
            <w:t>.</w:t>
          </w:r>
        </w:p>
      </w:tc>
      <w:tc>
        <w:tcPr>
          <w:tcW w:w="2268" w:type="dxa"/>
          <w:shd w:val="clear" w:color="auto" w:fill="auto"/>
          <w:vAlign w:val="center"/>
        </w:tcPr>
        <w:p w14:paraId="0236DB61" w14:textId="77777777" w:rsidR="00686418" w:rsidRPr="003D0175" w:rsidRDefault="00686418"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oldalszám:</w:t>
          </w:r>
        </w:p>
        <w:p w14:paraId="0D8AC4DD" w14:textId="77777777" w:rsidR="00686418" w:rsidRPr="003D0175" w:rsidRDefault="00686418"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w:t>
          </w:r>
        </w:p>
      </w:tc>
    </w:tr>
  </w:tbl>
  <w:p w14:paraId="0B5DC041" w14:textId="69A82F61" w:rsidR="00686418" w:rsidRDefault="00686418">
    <w:pPr>
      <w:pStyle w:val="lfej"/>
    </w:pPr>
    <w:r w:rsidRPr="00027DE2">
      <w:rPr>
        <w:rFonts w:asciiTheme="minorHAnsi" w:eastAsia="Times New Roman" w:hAnsiTheme="minorHAnsi"/>
        <w:bCs/>
        <w:noProof/>
        <w:sz w:val="22"/>
        <w:lang w:eastAsia="hu-HU"/>
      </w:rPr>
      <w:drawing>
        <wp:anchor distT="0" distB="0" distL="114300" distR="114300" simplePos="0" relativeHeight="251659264" behindDoc="0" locked="0" layoutInCell="1" allowOverlap="1" wp14:anchorId="0A91A136" wp14:editId="09D7BA50">
          <wp:simplePos x="0" y="0"/>
          <wp:positionH relativeFrom="column">
            <wp:posOffset>-83820</wp:posOffset>
          </wp:positionH>
          <wp:positionV relativeFrom="paragraph">
            <wp:posOffset>-814705</wp:posOffset>
          </wp:positionV>
          <wp:extent cx="592455" cy="711200"/>
          <wp:effectExtent l="0" t="0" r="0" b="0"/>
          <wp:wrapNone/>
          <wp:docPr id="69579419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97000"/>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2FC0006"/>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7431E00"/>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83E4345"/>
    <w:multiLevelType w:val="hybridMultilevel"/>
    <w:tmpl w:val="45F4F8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A6C69C8"/>
    <w:multiLevelType w:val="hybridMultilevel"/>
    <w:tmpl w:val="51E89B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B634C30"/>
    <w:multiLevelType w:val="hybridMultilevel"/>
    <w:tmpl w:val="F1341CC0"/>
    <w:lvl w:ilvl="0" w:tplc="793EA900">
      <w:start w:val="1"/>
      <w:numFmt w:val="decimal"/>
      <w:lvlText w:val="%1."/>
      <w:lvlJc w:val="left"/>
      <w:pPr>
        <w:ind w:left="720" w:hanging="360"/>
      </w:pPr>
      <w:rPr>
        <w:rFonts w:ascii="Calibri" w:eastAsia="Times New Roman" w:hAnsi="Calibri"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764415"/>
    <w:multiLevelType w:val="hybridMultilevel"/>
    <w:tmpl w:val="5D285E4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CB64C7"/>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5850900"/>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1B580D"/>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19A1947"/>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2E70A8F"/>
    <w:multiLevelType w:val="hybridMultilevel"/>
    <w:tmpl w:val="EEA02A36"/>
    <w:lvl w:ilvl="0" w:tplc="47107CE6">
      <w:start w:val="1"/>
      <w:numFmt w:val="decimal"/>
      <w:lvlText w:val="%1."/>
      <w:lvlJc w:val="left"/>
      <w:pPr>
        <w:ind w:left="720" w:hanging="360"/>
      </w:pPr>
      <w:rPr>
        <w:rFonts w:eastAsia="Calibr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3309142A"/>
    <w:multiLevelType w:val="hybridMultilevel"/>
    <w:tmpl w:val="D42C2D78"/>
    <w:lvl w:ilvl="0" w:tplc="B77467E8">
      <w:start w:val="1"/>
      <w:numFmt w:val="decimal"/>
      <w:lvlText w:val="%1."/>
      <w:lvlJc w:val="left"/>
      <w:pPr>
        <w:ind w:left="1004" w:hanging="360"/>
      </w:pPr>
      <w:rPr>
        <w:rFonts w:asciiTheme="minorHAnsi" w:hAnsiTheme="minorHAnsi" w:cstheme="minorHAnsi"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3" w15:restartNumberingAfterBreak="0">
    <w:nsid w:val="357D3304"/>
    <w:multiLevelType w:val="hybridMultilevel"/>
    <w:tmpl w:val="C7D81E88"/>
    <w:lvl w:ilvl="0" w:tplc="FFFFFFFF">
      <w:start w:val="1"/>
      <w:numFmt w:val="decimal"/>
      <w:lvlText w:val="%1."/>
      <w:lvlJc w:val="left"/>
      <w:pPr>
        <w:ind w:left="495" w:hanging="360"/>
      </w:pPr>
    </w:lvl>
    <w:lvl w:ilvl="1" w:tplc="FFFFFFFF">
      <w:start w:val="1"/>
      <w:numFmt w:val="lowerLetter"/>
      <w:lvlText w:val="%2."/>
      <w:lvlJc w:val="left"/>
      <w:pPr>
        <w:ind w:left="1215" w:hanging="360"/>
      </w:pPr>
    </w:lvl>
    <w:lvl w:ilvl="2" w:tplc="FFFFFFFF">
      <w:start w:val="1"/>
      <w:numFmt w:val="lowerRoman"/>
      <w:lvlText w:val="%3."/>
      <w:lvlJc w:val="right"/>
      <w:pPr>
        <w:ind w:left="1935" w:hanging="180"/>
      </w:pPr>
    </w:lvl>
    <w:lvl w:ilvl="3" w:tplc="FFFFFFFF">
      <w:start w:val="1"/>
      <w:numFmt w:val="decimal"/>
      <w:lvlText w:val="%4."/>
      <w:lvlJc w:val="left"/>
      <w:pPr>
        <w:ind w:left="2655" w:hanging="360"/>
      </w:pPr>
    </w:lvl>
    <w:lvl w:ilvl="4" w:tplc="FFFFFFFF">
      <w:start w:val="1"/>
      <w:numFmt w:val="lowerLetter"/>
      <w:lvlText w:val="%5."/>
      <w:lvlJc w:val="left"/>
      <w:pPr>
        <w:ind w:left="3375" w:hanging="360"/>
      </w:pPr>
    </w:lvl>
    <w:lvl w:ilvl="5" w:tplc="FFFFFFFF">
      <w:start w:val="1"/>
      <w:numFmt w:val="lowerRoman"/>
      <w:lvlText w:val="%6."/>
      <w:lvlJc w:val="right"/>
      <w:pPr>
        <w:ind w:left="4095" w:hanging="180"/>
      </w:pPr>
    </w:lvl>
    <w:lvl w:ilvl="6" w:tplc="FFFFFFFF">
      <w:start w:val="1"/>
      <w:numFmt w:val="decimal"/>
      <w:lvlText w:val="%7."/>
      <w:lvlJc w:val="left"/>
      <w:pPr>
        <w:ind w:left="4815" w:hanging="360"/>
      </w:pPr>
    </w:lvl>
    <w:lvl w:ilvl="7" w:tplc="FFFFFFFF">
      <w:start w:val="1"/>
      <w:numFmt w:val="lowerLetter"/>
      <w:lvlText w:val="%8."/>
      <w:lvlJc w:val="left"/>
      <w:pPr>
        <w:ind w:left="5535" w:hanging="360"/>
      </w:pPr>
    </w:lvl>
    <w:lvl w:ilvl="8" w:tplc="FFFFFFFF">
      <w:start w:val="1"/>
      <w:numFmt w:val="lowerRoman"/>
      <w:lvlText w:val="%9."/>
      <w:lvlJc w:val="right"/>
      <w:pPr>
        <w:ind w:left="6255" w:hanging="180"/>
      </w:pPr>
    </w:lvl>
  </w:abstractNum>
  <w:abstractNum w:abstractNumId="14" w15:restartNumberingAfterBreak="0">
    <w:nsid w:val="39C321F3"/>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D2A236A"/>
    <w:multiLevelType w:val="hybridMultilevel"/>
    <w:tmpl w:val="FEF6B0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E881E0F"/>
    <w:multiLevelType w:val="hybridMultilevel"/>
    <w:tmpl w:val="40205C58"/>
    <w:lvl w:ilvl="0" w:tplc="729E94EA">
      <w:start w:val="1"/>
      <w:numFmt w:val="bullet"/>
      <w:lvlText w:val="-"/>
      <w:lvlJc w:val="left"/>
      <w:pPr>
        <w:ind w:left="720" w:hanging="360"/>
      </w:pPr>
      <w:rPr>
        <w:rFonts w:ascii="Verdana" w:eastAsiaTheme="minorHAnsi"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F073AC1"/>
    <w:multiLevelType w:val="hybridMultilevel"/>
    <w:tmpl w:val="851885D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8" w15:restartNumberingAfterBreak="0">
    <w:nsid w:val="3FCA7669"/>
    <w:multiLevelType w:val="hybridMultilevel"/>
    <w:tmpl w:val="FC3C1D9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38625FD"/>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390383D"/>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4D02490"/>
    <w:multiLevelType w:val="hybridMultilevel"/>
    <w:tmpl w:val="D9E25A14"/>
    <w:lvl w:ilvl="0" w:tplc="76DE947C">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2" w15:restartNumberingAfterBreak="0">
    <w:nsid w:val="4B193ACD"/>
    <w:multiLevelType w:val="hybridMultilevel"/>
    <w:tmpl w:val="8F148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79711C"/>
    <w:multiLevelType w:val="hybridMultilevel"/>
    <w:tmpl w:val="F1341CC0"/>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344C55"/>
    <w:multiLevelType w:val="hybridMultilevel"/>
    <w:tmpl w:val="2A6AA036"/>
    <w:lvl w:ilvl="0" w:tplc="5B48650E">
      <w:start w:val="1"/>
      <w:numFmt w:val="decimal"/>
      <w:lvlText w:val="%1."/>
      <w:lvlJc w:val="left"/>
      <w:pPr>
        <w:ind w:left="752" w:hanging="360"/>
      </w:pPr>
      <w:rPr>
        <w:rFonts w:hint="default"/>
      </w:rPr>
    </w:lvl>
    <w:lvl w:ilvl="1" w:tplc="040E0019" w:tentative="1">
      <w:start w:val="1"/>
      <w:numFmt w:val="lowerLetter"/>
      <w:lvlText w:val="%2."/>
      <w:lvlJc w:val="left"/>
      <w:pPr>
        <w:ind w:left="1472" w:hanging="360"/>
      </w:pPr>
    </w:lvl>
    <w:lvl w:ilvl="2" w:tplc="040E001B" w:tentative="1">
      <w:start w:val="1"/>
      <w:numFmt w:val="lowerRoman"/>
      <w:lvlText w:val="%3."/>
      <w:lvlJc w:val="right"/>
      <w:pPr>
        <w:ind w:left="2192" w:hanging="180"/>
      </w:pPr>
    </w:lvl>
    <w:lvl w:ilvl="3" w:tplc="040E000F" w:tentative="1">
      <w:start w:val="1"/>
      <w:numFmt w:val="decimal"/>
      <w:lvlText w:val="%4."/>
      <w:lvlJc w:val="left"/>
      <w:pPr>
        <w:ind w:left="2912" w:hanging="360"/>
      </w:pPr>
    </w:lvl>
    <w:lvl w:ilvl="4" w:tplc="040E0019" w:tentative="1">
      <w:start w:val="1"/>
      <w:numFmt w:val="lowerLetter"/>
      <w:lvlText w:val="%5."/>
      <w:lvlJc w:val="left"/>
      <w:pPr>
        <w:ind w:left="3632" w:hanging="360"/>
      </w:pPr>
    </w:lvl>
    <w:lvl w:ilvl="5" w:tplc="040E001B" w:tentative="1">
      <w:start w:val="1"/>
      <w:numFmt w:val="lowerRoman"/>
      <w:lvlText w:val="%6."/>
      <w:lvlJc w:val="right"/>
      <w:pPr>
        <w:ind w:left="4352" w:hanging="180"/>
      </w:pPr>
    </w:lvl>
    <w:lvl w:ilvl="6" w:tplc="040E000F" w:tentative="1">
      <w:start w:val="1"/>
      <w:numFmt w:val="decimal"/>
      <w:lvlText w:val="%7."/>
      <w:lvlJc w:val="left"/>
      <w:pPr>
        <w:ind w:left="5072" w:hanging="360"/>
      </w:pPr>
    </w:lvl>
    <w:lvl w:ilvl="7" w:tplc="040E0019" w:tentative="1">
      <w:start w:val="1"/>
      <w:numFmt w:val="lowerLetter"/>
      <w:lvlText w:val="%8."/>
      <w:lvlJc w:val="left"/>
      <w:pPr>
        <w:ind w:left="5792" w:hanging="360"/>
      </w:pPr>
    </w:lvl>
    <w:lvl w:ilvl="8" w:tplc="040E001B" w:tentative="1">
      <w:start w:val="1"/>
      <w:numFmt w:val="lowerRoman"/>
      <w:lvlText w:val="%9."/>
      <w:lvlJc w:val="right"/>
      <w:pPr>
        <w:ind w:left="6512" w:hanging="180"/>
      </w:pPr>
    </w:lvl>
  </w:abstractNum>
  <w:abstractNum w:abstractNumId="25" w15:restartNumberingAfterBreak="0">
    <w:nsid w:val="57CD24DC"/>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BCE412D"/>
    <w:multiLevelType w:val="hybridMultilevel"/>
    <w:tmpl w:val="EB969A10"/>
    <w:lvl w:ilvl="0" w:tplc="040E000F">
      <w:start w:val="2"/>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C672D9D"/>
    <w:multiLevelType w:val="hybridMultilevel"/>
    <w:tmpl w:val="DDF241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1AB22EF"/>
    <w:multiLevelType w:val="hybridMultilevel"/>
    <w:tmpl w:val="A5ECBB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3E51B68"/>
    <w:multiLevelType w:val="hybridMultilevel"/>
    <w:tmpl w:val="2DBCEB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numFmt w:val="bullet"/>
      <w:lvlText w:val="•"/>
      <w:lvlJc w:val="left"/>
      <w:pPr>
        <w:ind w:left="2685" w:hanging="705"/>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694998"/>
    <w:multiLevelType w:val="hybridMultilevel"/>
    <w:tmpl w:val="D46A86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7805507"/>
    <w:multiLevelType w:val="hybridMultilevel"/>
    <w:tmpl w:val="339425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CEB3BDD"/>
    <w:multiLevelType w:val="hybridMultilevel"/>
    <w:tmpl w:val="41C0C5FA"/>
    <w:lvl w:ilvl="0" w:tplc="04E086D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1EF2056"/>
    <w:multiLevelType w:val="hybridMultilevel"/>
    <w:tmpl w:val="05B668AE"/>
    <w:lvl w:ilvl="0" w:tplc="354E5D94">
      <w:start w:val="1"/>
      <w:numFmt w:val="decimal"/>
      <w:lvlText w:val="%1."/>
      <w:lvlJc w:val="left"/>
      <w:pPr>
        <w:ind w:left="720" w:hanging="360"/>
      </w:pPr>
      <w:rPr>
        <w:rFonts w:eastAsia="Calibr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4" w15:restartNumberingAfterBreak="0">
    <w:nsid w:val="72044F2E"/>
    <w:multiLevelType w:val="hybridMultilevel"/>
    <w:tmpl w:val="A6CED35E"/>
    <w:lvl w:ilvl="0" w:tplc="58901EEC">
      <w:start w:val="1"/>
      <w:numFmt w:val="decimal"/>
      <w:lvlText w:val="%1."/>
      <w:lvlJc w:val="left"/>
      <w:pPr>
        <w:ind w:left="1785" w:hanging="360"/>
      </w:pPr>
      <w:rPr>
        <w:rFonts w:hint="default"/>
      </w:rPr>
    </w:lvl>
    <w:lvl w:ilvl="1" w:tplc="040E0019" w:tentative="1">
      <w:start w:val="1"/>
      <w:numFmt w:val="lowerLetter"/>
      <w:lvlText w:val="%2."/>
      <w:lvlJc w:val="left"/>
      <w:pPr>
        <w:ind w:left="2505" w:hanging="360"/>
      </w:pPr>
    </w:lvl>
    <w:lvl w:ilvl="2" w:tplc="040E001B" w:tentative="1">
      <w:start w:val="1"/>
      <w:numFmt w:val="lowerRoman"/>
      <w:lvlText w:val="%3."/>
      <w:lvlJc w:val="right"/>
      <w:pPr>
        <w:ind w:left="3225" w:hanging="180"/>
      </w:pPr>
    </w:lvl>
    <w:lvl w:ilvl="3" w:tplc="040E000F" w:tentative="1">
      <w:start w:val="1"/>
      <w:numFmt w:val="decimal"/>
      <w:lvlText w:val="%4."/>
      <w:lvlJc w:val="left"/>
      <w:pPr>
        <w:ind w:left="3945" w:hanging="360"/>
      </w:pPr>
    </w:lvl>
    <w:lvl w:ilvl="4" w:tplc="040E0019" w:tentative="1">
      <w:start w:val="1"/>
      <w:numFmt w:val="lowerLetter"/>
      <w:lvlText w:val="%5."/>
      <w:lvlJc w:val="left"/>
      <w:pPr>
        <w:ind w:left="4665" w:hanging="360"/>
      </w:pPr>
    </w:lvl>
    <w:lvl w:ilvl="5" w:tplc="040E001B" w:tentative="1">
      <w:start w:val="1"/>
      <w:numFmt w:val="lowerRoman"/>
      <w:lvlText w:val="%6."/>
      <w:lvlJc w:val="right"/>
      <w:pPr>
        <w:ind w:left="5385" w:hanging="180"/>
      </w:pPr>
    </w:lvl>
    <w:lvl w:ilvl="6" w:tplc="040E000F" w:tentative="1">
      <w:start w:val="1"/>
      <w:numFmt w:val="decimal"/>
      <w:lvlText w:val="%7."/>
      <w:lvlJc w:val="left"/>
      <w:pPr>
        <w:ind w:left="6105" w:hanging="360"/>
      </w:pPr>
    </w:lvl>
    <w:lvl w:ilvl="7" w:tplc="040E0019" w:tentative="1">
      <w:start w:val="1"/>
      <w:numFmt w:val="lowerLetter"/>
      <w:lvlText w:val="%8."/>
      <w:lvlJc w:val="left"/>
      <w:pPr>
        <w:ind w:left="6825" w:hanging="360"/>
      </w:pPr>
    </w:lvl>
    <w:lvl w:ilvl="8" w:tplc="040E001B" w:tentative="1">
      <w:start w:val="1"/>
      <w:numFmt w:val="lowerRoman"/>
      <w:lvlText w:val="%9."/>
      <w:lvlJc w:val="right"/>
      <w:pPr>
        <w:ind w:left="7545" w:hanging="180"/>
      </w:pPr>
    </w:lvl>
  </w:abstractNum>
  <w:abstractNum w:abstractNumId="35" w15:restartNumberingAfterBreak="0">
    <w:nsid w:val="725156B5"/>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AC65534"/>
    <w:multiLevelType w:val="hybridMultilevel"/>
    <w:tmpl w:val="4942D62A"/>
    <w:lvl w:ilvl="0" w:tplc="873EEB6C">
      <w:start w:val="1"/>
      <w:numFmt w:val="decimal"/>
      <w:lvlText w:val="%1."/>
      <w:lvlJc w:val="left"/>
      <w:pPr>
        <w:ind w:left="1434" w:hanging="360"/>
      </w:pPr>
      <w:rPr>
        <w:rFonts w:hint="default"/>
      </w:rPr>
    </w:lvl>
    <w:lvl w:ilvl="1" w:tplc="040E0019" w:tentative="1">
      <w:start w:val="1"/>
      <w:numFmt w:val="lowerLetter"/>
      <w:lvlText w:val="%2."/>
      <w:lvlJc w:val="left"/>
      <w:pPr>
        <w:ind w:left="2154" w:hanging="360"/>
      </w:pPr>
    </w:lvl>
    <w:lvl w:ilvl="2" w:tplc="040E001B" w:tentative="1">
      <w:start w:val="1"/>
      <w:numFmt w:val="lowerRoman"/>
      <w:lvlText w:val="%3."/>
      <w:lvlJc w:val="right"/>
      <w:pPr>
        <w:ind w:left="2874" w:hanging="180"/>
      </w:pPr>
    </w:lvl>
    <w:lvl w:ilvl="3" w:tplc="040E000F" w:tentative="1">
      <w:start w:val="1"/>
      <w:numFmt w:val="decimal"/>
      <w:lvlText w:val="%4."/>
      <w:lvlJc w:val="left"/>
      <w:pPr>
        <w:ind w:left="3594" w:hanging="360"/>
      </w:pPr>
    </w:lvl>
    <w:lvl w:ilvl="4" w:tplc="040E0019" w:tentative="1">
      <w:start w:val="1"/>
      <w:numFmt w:val="lowerLetter"/>
      <w:lvlText w:val="%5."/>
      <w:lvlJc w:val="left"/>
      <w:pPr>
        <w:ind w:left="4314" w:hanging="360"/>
      </w:pPr>
    </w:lvl>
    <w:lvl w:ilvl="5" w:tplc="040E001B" w:tentative="1">
      <w:start w:val="1"/>
      <w:numFmt w:val="lowerRoman"/>
      <w:lvlText w:val="%6."/>
      <w:lvlJc w:val="right"/>
      <w:pPr>
        <w:ind w:left="5034" w:hanging="180"/>
      </w:pPr>
    </w:lvl>
    <w:lvl w:ilvl="6" w:tplc="040E000F" w:tentative="1">
      <w:start w:val="1"/>
      <w:numFmt w:val="decimal"/>
      <w:lvlText w:val="%7."/>
      <w:lvlJc w:val="left"/>
      <w:pPr>
        <w:ind w:left="5754" w:hanging="360"/>
      </w:pPr>
    </w:lvl>
    <w:lvl w:ilvl="7" w:tplc="040E0019" w:tentative="1">
      <w:start w:val="1"/>
      <w:numFmt w:val="lowerLetter"/>
      <w:lvlText w:val="%8."/>
      <w:lvlJc w:val="left"/>
      <w:pPr>
        <w:ind w:left="6474" w:hanging="360"/>
      </w:pPr>
    </w:lvl>
    <w:lvl w:ilvl="8" w:tplc="040E001B" w:tentative="1">
      <w:start w:val="1"/>
      <w:numFmt w:val="lowerRoman"/>
      <w:lvlText w:val="%9."/>
      <w:lvlJc w:val="right"/>
      <w:pPr>
        <w:ind w:left="7194" w:hanging="180"/>
      </w:pPr>
    </w:lvl>
  </w:abstractNum>
  <w:num w:numId="1">
    <w:abstractNumId w:val="27"/>
  </w:num>
  <w:num w:numId="2">
    <w:abstractNumId w:val="18"/>
  </w:num>
  <w:num w:numId="3">
    <w:abstractNumId w:val="31"/>
  </w:num>
  <w:num w:numId="4">
    <w:abstractNumId w:val="28"/>
  </w:num>
  <w:num w:numId="5">
    <w:abstractNumId w:val="4"/>
  </w:num>
  <w:num w:numId="6">
    <w:abstractNumId w:val="5"/>
  </w:num>
  <w:num w:numId="7">
    <w:abstractNumId w:val="13"/>
  </w:num>
  <w:num w:numId="8">
    <w:abstractNumId w:val="36"/>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7"/>
  </w:num>
  <w:num w:numId="27">
    <w:abstractNumId w:val="16"/>
  </w:num>
  <w:num w:numId="28">
    <w:abstractNumId w:val="24"/>
  </w:num>
  <w:num w:numId="29">
    <w:abstractNumId w:val="2"/>
  </w:num>
  <w:num w:numId="30">
    <w:abstractNumId w:val="1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9"/>
  </w:num>
  <w:num w:numId="34">
    <w:abstractNumId w:val="15"/>
  </w:num>
  <w:num w:numId="35">
    <w:abstractNumId w:val="32"/>
  </w:num>
  <w:num w:numId="36">
    <w:abstractNumId w:val="26"/>
  </w:num>
  <w:num w:numId="37">
    <w:abstractNumId w:val="34"/>
  </w:num>
  <w:num w:numId="38">
    <w:abstractNumId w:val="6"/>
  </w:num>
  <w:num w:numId="39">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A7"/>
    <w:rsid w:val="00011FB6"/>
    <w:rsid w:val="00024DF4"/>
    <w:rsid w:val="00034CCF"/>
    <w:rsid w:val="00040623"/>
    <w:rsid w:val="000448E5"/>
    <w:rsid w:val="000477EA"/>
    <w:rsid w:val="00047AEF"/>
    <w:rsid w:val="000516C9"/>
    <w:rsid w:val="00051E11"/>
    <w:rsid w:val="00053514"/>
    <w:rsid w:val="0006011E"/>
    <w:rsid w:val="0006234C"/>
    <w:rsid w:val="0006529C"/>
    <w:rsid w:val="00067F79"/>
    <w:rsid w:val="00070424"/>
    <w:rsid w:val="000715E5"/>
    <w:rsid w:val="0007379A"/>
    <w:rsid w:val="00073E62"/>
    <w:rsid w:val="00074C53"/>
    <w:rsid w:val="00076956"/>
    <w:rsid w:val="00085D9A"/>
    <w:rsid w:val="0008653B"/>
    <w:rsid w:val="000872A9"/>
    <w:rsid w:val="00093AC6"/>
    <w:rsid w:val="00093F4C"/>
    <w:rsid w:val="00095BCA"/>
    <w:rsid w:val="00097A7E"/>
    <w:rsid w:val="000A0F8B"/>
    <w:rsid w:val="000A3109"/>
    <w:rsid w:val="000A55CC"/>
    <w:rsid w:val="000A5D6E"/>
    <w:rsid w:val="000A6D92"/>
    <w:rsid w:val="000B240B"/>
    <w:rsid w:val="000B4265"/>
    <w:rsid w:val="000B4F13"/>
    <w:rsid w:val="000B5DFC"/>
    <w:rsid w:val="000B6170"/>
    <w:rsid w:val="000B72FC"/>
    <w:rsid w:val="000B7712"/>
    <w:rsid w:val="000C084F"/>
    <w:rsid w:val="000C4833"/>
    <w:rsid w:val="000C7AEF"/>
    <w:rsid w:val="000D16B8"/>
    <w:rsid w:val="000D1765"/>
    <w:rsid w:val="000D32F5"/>
    <w:rsid w:val="000D392E"/>
    <w:rsid w:val="000E7E9D"/>
    <w:rsid w:val="000F0273"/>
    <w:rsid w:val="000F082E"/>
    <w:rsid w:val="000F2E26"/>
    <w:rsid w:val="00104A8D"/>
    <w:rsid w:val="00104B14"/>
    <w:rsid w:val="00106C00"/>
    <w:rsid w:val="00110134"/>
    <w:rsid w:val="00114AD1"/>
    <w:rsid w:val="00116139"/>
    <w:rsid w:val="00121CB4"/>
    <w:rsid w:val="00124703"/>
    <w:rsid w:val="00127869"/>
    <w:rsid w:val="0013192E"/>
    <w:rsid w:val="0013247F"/>
    <w:rsid w:val="00132CD5"/>
    <w:rsid w:val="00133CCF"/>
    <w:rsid w:val="00134361"/>
    <w:rsid w:val="00136798"/>
    <w:rsid w:val="0013690E"/>
    <w:rsid w:val="0014051A"/>
    <w:rsid w:val="00150369"/>
    <w:rsid w:val="00150AE8"/>
    <w:rsid w:val="0015566F"/>
    <w:rsid w:val="0015697E"/>
    <w:rsid w:val="00157585"/>
    <w:rsid w:val="001626E7"/>
    <w:rsid w:val="00162C10"/>
    <w:rsid w:val="001665A6"/>
    <w:rsid w:val="001705D8"/>
    <w:rsid w:val="00172637"/>
    <w:rsid w:val="00182BCD"/>
    <w:rsid w:val="00184FBB"/>
    <w:rsid w:val="00187424"/>
    <w:rsid w:val="00193F42"/>
    <w:rsid w:val="0019790C"/>
    <w:rsid w:val="001A0996"/>
    <w:rsid w:val="001A117F"/>
    <w:rsid w:val="001A3A31"/>
    <w:rsid w:val="001B34CA"/>
    <w:rsid w:val="001C327E"/>
    <w:rsid w:val="001C62EE"/>
    <w:rsid w:val="001C756D"/>
    <w:rsid w:val="001E18A4"/>
    <w:rsid w:val="001E1909"/>
    <w:rsid w:val="001F3DB8"/>
    <w:rsid w:val="001F6255"/>
    <w:rsid w:val="001F6FC6"/>
    <w:rsid w:val="001F7334"/>
    <w:rsid w:val="002037D6"/>
    <w:rsid w:val="002038CA"/>
    <w:rsid w:val="002076EF"/>
    <w:rsid w:val="0021049A"/>
    <w:rsid w:val="002133DB"/>
    <w:rsid w:val="0021406C"/>
    <w:rsid w:val="0021518C"/>
    <w:rsid w:val="00223393"/>
    <w:rsid w:val="002263AA"/>
    <w:rsid w:val="002275FD"/>
    <w:rsid w:val="002364BF"/>
    <w:rsid w:val="002411B1"/>
    <w:rsid w:val="00241D9E"/>
    <w:rsid w:val="00246ACA"/>
    <w:rsid w:val="00246F9E"/>
    <w:rsid w:val="00247BEE"/>
    <w:rsid w:val="002558F1"/>
    <w:rsid w:val="00260059"/>
    <w:rsid w:val="002600FC"/>
    <w:rsid w:val="00266186"/>
    <w:rsid w:val="00276A0F"/>
    <w:rsid w:val="002805BC"/>
    <w:rsid w:val="00281574"/>
    <w:rsid w:val="00281B89"/>
    <w:rsid w:val="00283A82"/>
    <w:rsid w:val="00286520"/>
    <w:rsid w:val="0028690F"/>
    <w:rsid w:val="00286ABE"/>
    <w:rsid w:val="00290C8C"/>
    <w:rsid w:val="00291141"/>
    <w:rsid w:val="00296D70"/>
    <w:rsid w:val="002A248D"/>
    <w:rsid w:val="002A6C80"/>
    <w:rsid w:val="002A7FCC"/>
    <w:rsid w:val="002B1212"/>
    <w:rsid w:val="002B4C08"/>
    <w:rsid w:val="002B6647"/>
    <w:rsid w:val="002C01F1"/>
    <w:rsid w:val="002C1FFA"/>
    <w:rsid w:val="002D4BD7"/>
    <w:rsid w:val="002E12A6"/>
    <w:rsid w:val="002E3BC2"/>
    <w:rsid w:val="002E5070"/>
    <w:rsid w:val="002E5476"/>
    <w:rsid w:val="002E5DB0"/>
    <w:rsid w:val="002E6B05"/>
    <w:rsid w:val="002F1499"/>
    <w:rsid w:val="002F3D68"/>
    <w:rsid w:val="00303EFD"/>
    <w:rsid w:val="003068A3"/>
    <w:rsid w:val="00307A9F"/>
    <w:rsid w:val="00314FC9"/>
    <w:rsid w:val="00331205"/>
    <w:rsid w:val="003336A7"/>
    <w:rsid w:val="00334D9F"/>
    <w:rsid w:val="00340EAC"/>
    <w:rsid w:val="00341686"/>
    <w:rsid w:val="003456FF"/>
    <w:rsid w:val="0034737E"/>
    <w:rsid w:val="0035386E"/>
    <w:rsid w:val="00355765"/>
    <w:rsid w:val="003563D0"/>
    <w:rsid w:val="00360B71"/>
    <w:rsid w:val="00360ED2"/>
    <w:rsid w:val="00367F68"/>
    <w:rsid w:val="00380A15"/>
    <w:rsid w:val="00382B15"/>
    <w:rsid w:val="0038492F"/>
    <w:rsid w:val="0039004A"/>
    <w:rsid w:val="003A085A"/>
    <w:rsid w:val="003A2EA6"/>
    <w:rsid w:val="003B252F"/>
    <w:rsid w:val="003B38C6"/>
    <w:rsid w:val="003B4E6E"/>
    <w:rsid w:val="003B7D1D"/>
    <w:rsid w:val="003C19B0"/>
    <w:rsid w:val="003C33AA"/>
    <w:rsid w:val="003C51AD"/>
    <w:rsid w:val="003D0175"/>
    <w:rsid w:val="003D13D3"/>
    <w:rsid w:val="003D1659"/>
    <w:rsid w:val="003D22E4"/>
    <w:rsid w:val="003D4AB7"/>
    <w:rsid w:val="003D550E"/>
    <w:rsid w:val="003D7617"/>
    <w:rsid w:val="003E48FC"/>
    <w:rsid w:val="003E62C9"/>
    <w:rsid w:val="003E7CC3"/>
    <w:rsid w:val="003F0E96"/>
    <w:rsid w:val="003F17E7"/>
    <w:rsid w:val="003F1964"/>
    <w:rsid w:val="003F54E8"/>
    <w:rsid w:val="003F570D"/>
    <w:rsid w:val="003F6FEC"/>
    <w:rsid w:val="00402AD3"/>
    <w:rsid w:val="00407D46"/>
    <w:rsid w:val="0041660E"/>
    <w:rsid w:val="004200BF"/>
    <w:rsid w:val="0042756D"/>
    <w:rsid w:val="00432500"/>
    <w:rsid w:val="00432ADC"/>
    <w:rsid w:val="004344C9"/>
    <w:rsid w:val="0043598B"/>
    <w:rsid w:val="00436206"/>
    <w:rsid w:val="00444902"/>
    <w:rsid w:val="00444C5E"/>
    <w:rsid w:val="00446AC8"/>
    <w:rsid w:val="004529CD"/>
    <w:rsid w:val="00454076"/>
    <w:rsid w:val="00454538"/>
    <w:rsid w:val="00456E07"/>
    <w:rsid w:val="0045700E"/>
    <w:rsid w:val="00460A3B"/>
    <w:rsid w:val="00461A77"/>
    <w:rsid w:val="0047615E"/>
    <w:rsid w:val="004770E1"/>
    <w:rsid w:val="00486E30"/>
    <w:rsid w:val="00487B96"/>
    <w:rsid w:val="00490C6D"/>
    <w:rsid w:val="00493437"/>
    <w:rsid w:val="0049446D"/>
    <w:rsid w:val="004976B7"/>
    <w:rsid w:val="004A42D0"/>
    <w:rsid w:val="004B23FA"/>
    <w:rsid w:val="004B2C56"/>
    <w:rsid w:val="004D0607"/>
    <w:rsid w:val="004D1144"/>
    <w:rsid w:val="004D41F0"/>
    <w:rsid w:val="004D53FA"/>
    <w:rsid w:val="004D6692"/>
    <w:rsid w:val="004D6A6C"/>
    <w:rsid w:val="004E2C95"/>
    <w:rsid w:val="004E53AF"/>
    <w:rsid w:val="004E710D"/>
    <w:rsid w:val="004F7E6F"/>
    <w:rsid w:val="00501278"/>
    <w:rsid w:val="005031E3"/>
    <w:rsid w:val="00503E52"/>
    <w:rsid w:val="00505441"/>
    <w:rsid w:val="00510034"/>
    <w:rsid w:val="00522874"/>
    <w:rsid w:val="00522C1F"/>
    <w:rsid w:val="005255CE"/>
    <w:rsid w:val="0052761E"/>
    <w:rsid w:val="00530FE1"/>
    <w:rsid w:val="00534EEC"/>
    <w:rsid w:val="0053507D"/>
    <w:rsid w:val="00535540"/>
    <w:rsid w:val="005364CB"/>
    <w:rsid w:val="0054130E"/>
    <w:rsid w:val="00542FA0"/>
    <w:rsid w:val="00544CD3"/>
    <w:rsid w:val="00546A93"/>
    <w:rsid w:val="00547548"/>
    <w:rsid w:val="00547F76"/>
    <w:rsid w:val="00551E4D"/>
    <w:rsid w:val="005551B3"/>
    <w:rsid w:val="0055703C"/>
    <w:rsid w:val="00557DA3"/>
    <w:rsid w:val="00557DEC"/>
    <w:rsid w:val="00561EBE"/>
    <w:rsid w:val="00563227"/>
    <w:rsid w:val="00573152"/>
    <w:rsid w:val="00574D9A"/>
    <w:rsid w:val="005819D1"/>
    <w:rsid w:val="00582F88"/>
    <w:rsid w:val="00584605"/>
    <w:rsid w:val="00590A97"/>
    <w:rsid w:val="00595074"/>
    <w:rsid w:val="00597F14"/>
    <w:rsid w:val="005A4368"/>
    <w:rsid w:val="005A63B9"/>
    <w:rsid w:val="005B0F0F"/>
    <w:rsid w:val="005B3FD4"/>
    <w:rsid w:val="005C26A1"/>
    <w:rsid w:val="005D68A2"/>
    <w:rsid w:val="005D78C8"/>
    <w:rsid w:val="005E0555"/>
    <w:rsid w:val="005E1D52"/>
    <w:rsid w:val="005E2BC0"/>
    <w:rsid w:val="005E6BBF"/>
    <w:rsid w:val="005F02EC"/>
    <w:rsid w:val="005F52B6"/>
    <w:rsid w:val="005F6078"/>
    <w:rsid w:val="005F641B"/>
    <w:rsid w:val="006012D0"/>
    <w:rsid w:val="00603FC2"/>
    <w:rsid w:val="006059BE"/>
    <w:rsid w:val="00605DF8"/>
    <w:rsid w:val="00611857"/>
    <w:rsid w:val="00614A13"/>
    <w:rsid w:val="00625298"/>
    <w:rsid w:val="00637DD3"/>
    <w:rsid w:val="006417EC"/>
    <w:rsid w:val="0064204B"/>
    <w:rsid w:val="00642E11"/>
    <w:rsid w:val="00646642"/>
    <w:rsid w:val="00650373"/>
    <w:rsid w:val="00651568"/>
    <w:rsid w:val="00657CC4"/>
    <w:rsid w:val="00663867"/>
    <w:rsid w:val="006721BE"/>
    <w:rsid w:val="006729AD"/>
    <w:rsid w:val="00672CE4"/>
    <w:rsid w:val="006767E9"/>
    <w:rsid w:val="00685B0A"/>
    <w:rsid w:val="00686418"/>
    <w:rsid w:val="0069221C"/>
    <w:rsid w:val="006945DC"/>
    <w:rsid w:val="006A0BC3"/>
    <w:rsid w:val="006A1F08"/>
    <w:rsid w:val="006A4C93"/>
    <w:rsid w:val="006A72E4"/>
    <w:rsid w:val="006B062E"/>
    <w:rsid w:val="006B0FCC"/>
    <w:rsid w:val="006B3CAF"/>
    <w:rsid w:val="006B7B33"/>
    <w:rsid w:val="006C08B1"/>
    <w:rsid w:val="006C0D8F"/>
    <w:rsid w:val="006C2A17"/>
    <w:rsid w:val="006C5DBB"/>
    <w:rsid w:val="006C7EB8"/>
    <w:rsid w:val="006D1A62"/>
    <w:rsid w:val="006D5C3F"/>
    <w:rsid w:val="006D7CA8"/>
    <w:rsid w:val="006E1F10"/>
    <w:rsid w:val="006E35B4"/>
    <w:rsid w:val="006F140F"/>
    <w:rsid w:val="006F292E"/>
    <w:rsid w:val="006F40D9"/>
    <w:rsid w:val="0070496C"/>
    <w:rsid w:val="00707745"/>
    <w:rsid w:val="00707E5F"/>
    <w:rsid w:val="00710D99"/>
    <w:rsid w:val="007155E5"/>
    <w:rsid w:val="00720EBE"/>
    <w:rsid w:val="007228D5"/>
    <w:rsid w:val="00725ED0"/>
    <w:rsid w:val="0072692D"/>
    <w:rsid w:val="00733FC5"/>
    <w:rsid w:val="0073495A"/>
    <w:rsid w:val="00744C14"/>
    <w:rsid w:val="00747CD7"/>
    <w:rsid w:val="00753E9A"/>
    <w:rsid w:val="007547ED"/>
    <w:rsid w:val="00754EC2"/>
    <w:rsid w:val="0075503B"/>
    <w:rsid w:val="00756989"/>
    <w:rsid w:val="00760891"/>
    <w:rsid w:val="00762D10"/>
    <w:rsid w:val="00763ED7"/>
    <w:rsid w:val="00763F2D"/>
    <w:rsid w:val="00775310"/>
    <w:rsid w:val="0077702A"/>
    <w:rsid w:val="00781404"/>
    <w:rsid w:val="00781557"/>
    <w:rsid w:val="00792458"/>
    <w:rsid w:val="007924A5"/>
    <w:rsid w:val="00795789"/>
    <w:rsid w:val="007978A5"/>
    <w:rsid w:val="007A7A98"/>
    <w:rsid w:val="007B74DF"/>
    <w:rsid w:val="007B7A35"/>
    <w:rsid w:val="007B7C5E"/>
    <w:rsid w:val="007C326A"/>
    <w:rsid w:val="007C781D"/>
    <w:rsid w:val="007D3D1B"/>
    <w:rsid w:val="007D6B8B"/>
    <w:rsid w:val="007E1179"/>
    <w:rsid w:val="007E25CB"/>
    <w:rsid w:val="007E2CE8"/>
    <w:rsid w:val="007E3FD1"/>
    <w:rsid w:val="007E67DB"/>
    <w:rsid w:val="007F14CD"/>
    <w:rsid w:val="007F1D14"/>
    <w:rsid w:val="007F2D45"/>
    <w:rsid w:val="0080142B"/>
    <w:rsid w:val="00802A9D"/>
    <w:rsid w:val="00810A52"/>
    <w:rsid w:val="00811792"/>
    <w:rsid w:val="008143C8"/>
    <w:rsid w:val="00814B1D"/>
    <w:rsid w:val="008172A7"/>
    <w:rsid w:val="0081770C"/>
    <w:rsid w:val="00820775"/>
    <w:rsid w:val="00830192"/>
    <w:rsid w:val="0083143E"/>
    <w:rsid w:val="00835A41"/>
    <w:rsid w:val="008413B6"/>
    <w:rsid w:val="00841BFB"/>
    <w:rsid w:val="00846954"/>
    <w:rsid w:val="00847B64"/>
    <w:rsid w:val="00856436"/>
    <w:rsid w:val="00862D5B"/>
    <w:rsid w:val="00864F21"/>
    <w:rsid w:val="0086627E"/>
    <w:rsid w:val="00866664"/>
    <w:rsid w:val="00872F73"/>
    <w:rsid w:val="00873ACA"/>
    <w:rsid w:val="00873C5E"/>
    <w:rsid w:val="00874BE8"/>
    <w:rsid w:val="00880845"/>
    <w:rsid w:val="00883608"/>
    <w:rsid w:val="00883BE9"/>
    <w:rsid w:val="008863DB"/>
    <w:rsid w:val="00887937"/>
    <w:rsid w:val="008924AD"/>
    <w:rsid w:val="008931F4"/>
    <w:rsid w:val="008946DE"/>
    <w:rsid w:val="00897058"/>
    <w:rsid w:val="0089712B"/>
    <w:rsid w:val="008B14A4"/>
    <w:rsid w:val="008D1550"/>
    <w:rsid w:val="008D3DC4"/>
    <w:rsid w:val="008D78B0"/>
    <w:rsid w:val="008E131B"/>
    <w:rsid w:val="008E247F"/>
    <w:rsid w:val="008E2AC3"/>
    <w:rsid w:val="008E43B9"/>
    <w:rsid w:val="008E6BCC"/>
    <w:rsid w:val="008F191B"/>
    <w:rsid w:val="008F2010"/>
    <w:rsid w:val="008F5411"/>
    <w:rsid w:val="008F56FF"/>
    <w:rsid w:val="0090120D"/>
    <w:rsid w:val="00902265"/>
    <w:rsid w:val="009032EB"/>
    <w:rsid w:val="00906060"/>
    <w:rsid w:val="009061C3"/>
    <w:rsid w:val="00910654"/>
    <w:rsid w:val="00910CD7"/>
    <w:rsid w:val="00913292"/>
    <w:rsid w:val="00922A64"/>
    <w:rsid w:val="00927F0F"/>
    <w:rsid w:val="00930D48"/>
    <w:rsid w:val="00941CF3"/>
    <w:rsid w:val="00943B43"/>
    <w:rsid w:val="00944765"/>
    <w:rsid w:val="00952671"/>
    <w:rsid w:val="0095460C"/>
    <w:rsid w:val="0095526A"/>
    <w:rsid w:val="00955454"/>
    <w:rsid w:val="00960C85"/>
    <w:rsid w:val="00962688"/>
    <w:rsid w:val="009657E4"/>
    <w:rsid w:val="00967037"/>
    <w:rsid w:val="00970C47"/>
    <w:rsid w:val="0097443F"/>
    <w:rsid w:val="0097571D"/>
    <w:rsid w:val="0098129E"/>
    <w:rsid w:val="00982843"/>
    <w:rsid w:val="0098284A"/>
    <w:rsid w:val="00996895"/>
    <w:rsid w:val="009A0D87"/>
    <w:rsid w:val="009A36E5"/>
    <w:rsid w:val="009A3F04"/>
    <w:rsid w:val="009A548F"/>
    <w:rsid w:val="009B5F9E"/>
    <w:rsid w:val="009C61E5"/>
    <w:rsid w:val="009C6E70"/>
    <w:rsid w:val="009C788C"/>
    <w:rsid w:val="009C7F7E"/>
    <w:rsid w:val="009D3B88"/>
    <w:rsid w:val="009D52D0"/>
    <w:rsid w:val="009E367B"/>
    <w:rsid w:val="009F3765"/>
    <w:rsid w:val="009F3EEB"/>
    <w:rsid w:val="00A106DF"/>
    <w:rsid w:val="00A12E63"/>
    <w:rsid w:val="00A14801"/>
    <w:rsid w:val="00A15B02"/>
    <w:rsid w:val="00A25ABF"/>
    <w:rsid w:val="00A273B3"/>
    <w:rsid w:val="00A33755"/>
    <w:rsid w:val="00A42254"/>
    <w:rsid w:val="00A510DD"/>
    <w:rsid w:val="00A53E53"/>
    <w:rsid w:val="00A56A40"/>
    <w:rsid w:val="00A61B7C"/>
    <w:rsid w:val="00A63571"/>
    <w:rsid w:val="00A67193"/>
    <w:rsid w:val="00A71DDF"/>
    <w:rsid w:val="00A739A2"/>
    <w:rsid w:val="00A73A73"/>
    <w:rsid w:val="00A82728"/>
    <w:rsid w:val="00A842E7"/>
    <w:rsid w:val="00A87076"/>
    <w:rsid w:val="00A919C1"/>
    <w:rsid w:val="00A94448"/>
    <w:rsid w:val="00A94ED9"/>
    <w:rsid w:val="00AA58F2"/>
    <w:rsid w:val="00AA76A4"/>
    <w:rsid w:val="00AB3CEA"/>
    <w:rsid w:val="00AC1DDE"/>
    <w:rsid w:val="00AD234B"/>
    <w:rsid w:val="00AE12D7"/>
    <w:rsid w:val="00AE4950"/>
    <w:rsid w:val="00AE5607"/>
    <w:rsid w:val="00AF1ECB"/>
    <w:rsid w:val="00AF431E"/>
    <w:rsid w:val="00B06C9A"/>
    <w:rsid w:val="00B0733B"/>
    <w:rsid w:val="00B13C79"/>
    <w:rsid w:val="00B2317B"/>
    <w:rsid w:val="00B24166"/>
    <w:rsid w:val="00B26C0C"/>
    <w:rsid w:val="00B30D3B"/>
    <w:rsid w:val="00B34E68"/>
    <w:rsid w:val="00B3719D"/>
    <w:rsid w:val="00B372DE"/>
    <w:rsid w:val="00B42B85"/>
    <w:rsid w:val="00B4361B"/>
    <w:rsid w:val="00B43CC4"/>
    <w:rsid w:val="00B45BA7"/>
    <w:rsid w:val="00B47460"/>
    <w:rsid w:val="00B4748E"/>
    <w:rsid w:val="00B554B4"/>
    <w:rsid w:val="00B56A13"/>
    <w:rsid w:val="00B573E0"/>
    <w:rsid w:val="00B57500"/>
    <w:rsid w:val="00B63919"/>
    <w:rsid w:val="00B7342A"/>
    <w:rsid w:val="00B75528"/>
    <w:rsid w:val="00B76109"/>
    <w:rsid w:val="00B7622C"/>
    <w:rsid w:val="00B76534"/>
    <w:rsid w:val="00B776C2"/>
    <w:rsid w:val="00B86187"/>
    <w:rsid w:val="00B86531"/>
    <w:rsid w:val="00B8778E"/>
    <w:rsid w:val="00B87C26"/>
    <w:rsid w:val="00B928B5"/>
    <w:rsid w:val="00B94CA0"/>
    <w:rsid w:val="00B94CB2"/>
    <w:rsid w:val="00BA6561"/>
    <w:rsid w:val="00BA7370"/>
    <w:rsid w:val="00BB0D3B"/>
    <w:rsid w:val="00BB2CD2"/>
    <w:rsid w:val="00BB3968"/>
    <w:rsid w:val="00BB3EEA"/>
    <w:rsid w:val="00BB4E0C"/>
    <w:rsid w:val="00BC21EA"/>
    <w:rsid w:val="00BC38A3"/>
    <w:rsid w:val="00BC5139"/>
    <w:rsid w:val="00BC5B5D"/>
    <w:rsid w:val="00BD012C"/>
    <w:rsid w:val="00BD0AB4"/>
    <w:rsid w:val="00BD1446"/>
    <w:rsid w:val="00BD2AC6"/>
    <w:rsid w:val="00BD342C"/>
    <w:rsid w:val="00BE2E95"/>
    <w:rsid w:val="00BE388B"/>
    <w:rsid w:val="00BF1772"/>
    <w:rsid w:val="00BF220D"/>
    <w:rsid w:val="00C00FED"/>
    <w:rsid w:val="00C038AD"/>
    <w:rsid w:val="00C03ABE"/>
    <w:rsid w:val="00C043ED"/>
    <w:rsid w:val="00C05A4C"/>
    <w:rsid w:val="00C06E6C"/>
    <w:rsid w:val="00C143B9"/>
    <w:rsid w:val="00C143D5"/>
    <w:rsid w:val="00C17862"/>
    <w:rsid w:val="00C17D4B"/>
    <w:rsid w:val="00C2096C"/>
    <w:rsid w:val="00C231D4"/>
    <w:rsid w:val="00C25234"/>
    <w:rsid w:val="00C530FF"/>
    <w:rsid w:val="00C540B2"/>
    <w:rsid w:val="00C54B09"/>
    <w:rsid w:val="00C644BB"/>
    <w:rsid w:val="00C6569D"/>
    <w:rsid w:val="00C675D5"/>
    <w:rsid w:val="00C71539"/>
    <w:rsid w:val="00C73402"/>
    <w:rsid w:val="00C73471"/>
    <w:rsid w:val="00C74EA2"/>
    <w:rsid w:val="00C76B71"/>
    <w:rsid w:val="00C83E65"/>
    <w:rsid w:val="00C84E8E"/>
    <w:rsid w:val="00C93AFA"/>
    <w:rsid w:val="00C97A4D"/>
    <w:rsid w:val="00CA00E1"/>
    <w:rsid w:val="00CA399A"/>
    <w:rsid w:val="00CA6033"/>
    <w:rsid w:val="00CA791F"/>
    <w:rsid w:val="00CC3CBE"/>
    <w:rsid w:val="00CC78BD"/>
    <w:rsid w:val="00CD0A83"/>
    <w:rsid w:val="00CD3161"/>
    <w:rsid w:val="00CE7D55"/>
    <w:rsid w:val="00CF5A92"/>
    <w:rsid w:val="00CF6E46"/>
    <w:rsid w:val="00CF74DB"/>
    <w:rsid w:val="00D016C2"/>
    <w:rsid w:val="00D05B1D"/>
    <w:rsid w:val="00D067B7"/>
    <w:rsid w:val="00D0686F"/>
    <w:rsid w:val="00D077D2"/>
    <w:rsid w:val="00D22E1A"/>
    <w:rsid w:val="00D25888"/>
    <w:rsid w:val="00D26599"/>
    <w:rsid w:val="00D2663E"/>
    <w:rsid w:val="00D33C98"/>
    <w:rsid w:val="00D3572D"/>
    <w:rsid w:val="00D412CD"/>
    <w:rsid w:val="00D41CAD"/>
    <w:rsid w:val="00D43C0F"/>
    <w:rsid w:val="00D4608D"/>
    <w:rsid w:val="00D509F3"/>
    <w:rsid w:val="00D50D32"/>
    <w:rsid w:val="00D50E1A"/>
    <w:rsid w:val="00D531BA"/>
    <w:rsid w:val="00D53926"/>
    <w:rsid w:val="00D551BA"/>
    <w:rsid w:val="00D568F9"/>
    <w:rsid w:val="00D57EB5"/>
    <w:rsid w:val="00D61707"/>
    <w:rsid w:val="00D620E0"/>
    <w:rsid w:val="00D62F8C"/>
    <w:rsid w:val="00D67B99"/>
    <w:rsid w:val="00D83818"/>
    <w:rsid w:val="00D8487B"/>
    <w:rsid w:val="00D84EBA"/>
    <w:rsid w:val="00D87F16"/>
    <w:rsid w:val="00D97829"/>
    <w:rsid w:val="00DA294A"/>
    <w:rsid w:val="00DA416B"/>
    <w:rsid w:val="00DA4245"/>
    <w:rsid w:val="00DB1357"/>
    <w:rsid w:val="00DB2FA5"/>
    <w:rsid w:val="00DC2E9B"/>
    <w:rsid w:val="00DC3160"/>
    <w:rsid w:val="00DC717D"/>
    <w:rsid w:val="00DD4B4B"/>
    <w:rsid w:val="00DE1874"/>
    <w:rsid w:val="00DE1BB2"/>
    <w:rsid w:val="00DE53F0"/>
    <w:rsid w:val="00DE6DA6"/>
    <w:rsid w:val="00DF4BE4"/>
    <w:rsid w:val="00DF7B48"/>
    <w:rsid w:val="00E0346E"/>
    <w:rsid w:val="00E14164"/>
    <w:rsid w:val="00E236DE"/>
    <w:rsid w:val="00E32D9E"/>
    <w:rsid w:val="00E344F4"/>
    <w:rsid w:val="00E36D7F"/>
    <w:rsid w:val="00E40EAE"/>
    <w:rsid w:val="00E43380"/>
    <w:rsid w:val="00E43A12"/>
    <w:rsid w:val="00E462B5"/>
    <w:rsid w:val="00E47B71"/>
    <w:rsid w:val="00E50C3B"/>
    <w:rsid w:val="00E51A43"/>
    <w:rsid w:val="00E54ABA"/>
    <w:rsid w:val="00E55987"/>
    <w:rsid w:val="00E64072"/>
    <w:rsid w:val="00E6547D"/>
    <w:rsid w:val="00E77052"/>
    <w:rsid w:val="00E83332"/>
    <w:rsid w:val="00E84F01"/>
    <w:rsid w:val="00E86749"/>
    <w:rsid w:val="00E95CC0"/>
    <w:rsid w:val="00E97448"/>
    <w:rsid w:val="00EA3287"/>
    <w:rsid w:val="00EA352A"/>
    <w:rsid w:val="00EA77CA"/>
    <w:rsid w:val="00EB0005"/>
    <w:rsid w:val="00EB06ED"/>
    <w:rsid w:val="00EB3599"/>
    <w:rsid w:val="00EC2AC8"/>
    <w:rsid w:val="00EC3280"/>
    <w:rsid w:val="00EC3B78"/>
    <w:rsid w:val="00EC3E97"/>
    <w:rsid w:val="00EC746A"/>
    <w:rsid w:val="00ED0558"/>
    <w:rsid w:val="00ED19FA"/>
    <w:rsid w:val="00ED5F16"/>
    <w:rsid w:val="00ED7C67"/>
    <w:rsid w:val="00EF09AE"/>
    <w:rsid w:val="00EF1B5E"/>
    <w:rsid w:val="00EF5E7F"/>
    <w:rsid w:val="00F0060E"/>
    <w:rsid w:val="00F01228"/>
    <w:rsid w:val="00F0445A"/>
    <w:rsid w:val="00F0469A"/>
    <w:rsid w:val="00F04FFA"/>
    <w:rsid w:val="00F05204"/>
    <w:rsid w:val="00F13415"/>
    <w:rsid w:val="00F2046E"/>
    <w:rsid w:val="00F221FF"/>
    <w:rsid w:val="00F22220"/>
    <w:rsid w:val="00F237A5"/>
    <w:rsid w:val="00F240E9"/>
    <w:rsid w:val="00F244C7"/>
    <w:rsid w:val="00F24B59"/>
    <w:rsid w:val="00F253AE"/>
    <w:rsid w:val="00F268B8"/>
    <w:rsid w:val="00F3476A"/>
    <w:rsid w:val="00F363B8"/>
    <w:rsid w:val="00F42267"/>
    <w:rsid w:val="00F42F17"/>
    <w:rsid w:val="00F51A1C"/>
    <w:rsid w:val="00F53AFF"/>
    <w:rsid w:val="00F61375"/>
    <w:rsid w:val="00F63558"/>
    <w:rsid w:val="00F671A7"/>
    <w:rsid w:val="00F77F32"/>
    <w:rsid w:val="00F87F11"/>
    <w:rsid w:val="00F94BDE"/>
    <w:rsid w:val="00FA0FE8"/>
    <w:rsid w:val="00FA2C06"/>
    <w:rsid w:val="00FA3F2C"/>
    <w:rsid w:val="00FA4DDF"/>
    <w:rsid w:val="00FB0905"/>
    <w:rsid w:val="00FB1D1C"/>
    <w:rsid w:val="00FB4CBE"/>
    <w:rsid w:val="00FB77E0"/>
    <w:rsid w:val="00FC07FC"/>
    <w:rsid w:val="00FC3061"/>
    <w:rsid w:val="00FC3234"/>
    <w:rsid w:val="00FC6FF7"/>
    <w:rsid w:val="00FD5027"/>
    <w:rsid w:val="00FD5874"/>
    <w:rsid w:val="00FD6493"/>
    <w:rsid w:val="00FD7E11"/>
    <w:rsid w:val="00FE18EE"/>
    <w:rsid w:val="00FE481F"/>
    <w:rsid w:val="00FF1835"/>
    <w:rsid w:val="00FF2A45"/>
    <w:rsid w:val="00FF76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EDEF"/>
  <w15:chartTrackingRefBased/>
  <w15:docId w15:val="{0A3D2960-F188-45ED-A553-E06A49C9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06234C"/>
    <w:pPr>
      <w:keepNext/>
      <w:keepLines/>
      <w:spacing w:before="240"/>
      <w:outlineLvl w:val="0"/>
    </w:pPr>
    <w:rPr>
      <w:rFonts w:asciiTheme="majorHAnsi" w:eastAsiaTheme="majorEastAsia" w:hAnsiTheme="majorHAnsi" w:cstheme="majorBidi"/>
      <w:color w:val="2F5496" w:themeColor="accent1" w:themeShade="BF"/>
      <w:sz w:val="32"/>
      <w:szCs w:val="32"/>
      <w:lang w:eastAsia="hu-HU"/>
    </w:rPr>
  </w:style>
  <w:style w:type="paragraph" w:styleId="Cmsor3">
    <w:name w:val="heading 3"/>
    <w:basedOn w:val="Norml"/>
    <w:next w:val="Norml"/>
    <w:link w:val="Cmsor3Char"/>
    <w:qFormat/>
    <w:rsid w:val="0006234C"/>
    <w:pPr>
      <w:keepNext/>
      <w:tabs>
        <w:tab w:val="center" w:pos="1843"/>
      </w:tabs>
      <w:outlineLvl w:val="2"/>
    </w:pPr>
    <w:rPr>
      <w:rFonts w:ascii="Times New Roman" w:eastAsia="Times New Roman" w:hAnsi="Times New Roman" w:cs="Times New Roman"/>
      <w:b/>
      <w:smallCaps/>
      <w:szCs w:val="24"/>
      <w:lang w:eastAsia="hu-HU"/>
    </w:rPr>
  </w:style>
  <w:style w:type="paragraph" w:styleId="Cmsor4">
    <w:name w:val="heading 4"/>
    <w:basedOn w:val="Norml"/>
    <w:next w:val="Norml"/>
    <w:link w:val="Cmsor4Char"/>
    <w:qFormat/>
    <w:rsid w:val="0006234C"/>
    <w:pPr>
      <w:keepNext/>
      <w:tabs>
        <w:tab w:val="center" w:pos="1843"/>
      </w:tabs>
      <w:outlineLvl w:val="3"/>
    </w:pPr>
    <w:rPr>
      <w:rFonts w:eastAsia="Times New Roman" w:cs="Arial"/>
      <w:b/>
      <w:smallCaps/>
      <w:sz w:val="20"/>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7F14CD"/>
    <w:pPr>
      <w:ind w:left="720"/>
      <w:contextualSpacing/>
    </w:pPr>
  </w:style>
  <w:style w:type="paragraph" w:styleId="lfej">
    <w:name w:val="header"/>
    <w:aliases w:val="Char2, Char2"/>
    <w:basedOn w:val="Norml"/>
    <w:link w:val="lfejChar"/>
    <w:unhideWhenUsed/>
    <w:rsid w:val="00DC3160"/>
    <w:pPr>
      <w:tabs>
        <w:tab w:val="center" w:pos="4536"/>
        <w:tab w:val="right" w:pos="9072"/>
      </w:tabs>
    </w:pPr>
  </w:style>
  <w:style w:type="character" w:customStyle="1" w:styleId="lfejChar">
    <w:name w:val="Élőfej Char"/>
    <w:aliases w:val="Char2 Char, Char2 Char"/>
    <w:basedOn w:val="Bekezdsalapbettpusa"/>
    <w:link w:val="lfej"/>
    <w:rsid w:val="00DC3160"/>
  </w:style>
  <w:style w:type="paragraph" w:styleId="llb">
    <w:name w:val="footer"/>
    <w:basedOn w:val="Norml"/>
    <w:link w:val="llbChar"/>
    <w:unhideWhenUsed/>
    <w:rsid w:val="00DC3160"/>
    <w:pPr>
      <w:tabs>
        <w:tab w:val="center" w:pos="4536"/>
        <w:tab w:val="right" w:pos="9072"/>
      </w:tabs>
    </w:pPr>
  </w:style>
  <w:style w:type="character" w:customStyle="1" w:styleId="llbChar">
    <w:name w:val="Élőláb Char"/>
    <w:basedOn w:val="Bekezdsalapbettpusa"/>
    <w:link w:val="llb"/>
    <w:rsid w:val="00DC3160"/>
  </w:style>
  <w:style w:type="character" w:customStyle="1" w:styleId="Egyiksem">
    <w:name w:val="Egyik sem"/>
    <w:rsid w:val="00522874"/>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862D5B"/>
  </w:style>
  <w:style w:type="table" w:styleId="Rcsostblzat">
    <w:name w:val="Table Grid"/>
    <w:basedOn w:val="Normltblzat"/>
    <w:rsid w:val="00034CCF"/>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930D48"/>
    <w:pPr>
      <w:spacing w:after="120"/>
    </w:pPr>
    <w:rPr>
      <w:rFonts w:ascii="Times New Roman" w:eastAsia="Times New Roman" w:hAnsi="Times New Roman" w:cs="Times New Roman"/>
      <w:szCs w:val="24"/>
      <w:lang w:eastAsia="hu-HU"/>
    </w:rPr>
  </w:style>
  <w:style w:type="character" w:customStyle="1" w:styleId="SzvegtrzsChar">
    <w:name w:val="Szövegtörzs Char"/>
    <w:basedOn w:val="Bekezdsalapbettpusa"/>
    <w:link w:val="Szvegtrzs"/>
    <w:rsid w:val="00930D48"/>
    <w:rPr>
      <w:rFonts w:ascii="Times New Roman" w:eastAsia="Times New Roman" w:hAnsi="Times New Roman" w:cs="Times New Roman"/>
      <w:szCs w:val="24"/>
      <w:lang w:eastAsia="hu-HU"/>
    </w:rPr>
  </w:style>
  <w:style w:type="paragraph" w:styleId="Buborkszveg">
    <w:name w:val="Balloon Text"/>
    <w:basedOn w:val="Norml"/>
    <w:link w:val="BuborkszvegChar"/>
    <w:unhideWhenUsed/>
    <w:rsid w:val="00DE1BB2"/>
    <w:rPr>
      <w:rFonts w:ascii="Segoe UI" w:hAnsi="Segoe UI" w:cs="Segoe UI"/>
      <w:sz w:val="18"/>
      <w:szCs w:val="18"/>
    </w:rPr>
  </w:style>
  <w:style w:type="character" w:customStyle="1" w:styleId="BuborkszvegChar">
    <w:name w:val="Buborékszöveg Char"/>
    <w:basedOn w:val="Bekezdsalapbettpusa"/>
    <w:link w:val="Buborkszveg"/>
    <w:rsid w:val="00DE1BB2"/>
    <w:rPr>
      <w:rFonts w:ascii="Segoe UI" w:hAnsi="Segoe UI" w:cs="Segoe UI"/>
      <w:sz w:val="18"/>
      <w:szCs w:val="18"/>
    </w:rPr>
  </w:style>
  <w:style w:type="paragraph" w:styleId="Szvegtrzs2">
    <w:name w:val="Body Text 2"/>
    <w:basedOn w:val="Norml"/>
    <w:link w:val="Szvegtrzs2Char"/>
    <w:unhideWhenUsed/>
    <w:rsid w:val="0006234C"/>
    <w:pPr>
      <w:spacing w:after="120" w:line="480" w:lineRule="auto"/>
    </w:pPr>
  </w:style>
  <w:style w:type="character" w:customStyle="1" w:styleId="Szvegtrzs2Char">
    <w:name w:val="Szövegtörzs 2 Char"/>
    <w:basedOn w:val="Bekezdsalapbettpusa"/>
    <w:link w:val="Szvegtrzs2"/>
    <w:rsid w:val="0006234C"/>
  </w:style>
  <w:style w:type="character" w:customStyle="1" w:styleId="Cmsor1Char">
    <w:name w:val="Címsor 1 Char"/>
    <w:basedOn w:val="Bekezdsalapbettpusa"/>
    <w:link w:val="Cmsor1"/>
    <w:rsid w:val="0006234C"/>
    <w:rPr>
      <w:rFonts w:asciiTheme="majorHAnsi" w:eastAsiaTheme="majorEastAsia" w:hAnsiTheme="majorHAnsi" w:cstheme="majorBidi"/>
      <w:color w:val="2F5496" w:themeColor="accent1" w:themeShade="BF"/>
      <w:sz w:val="32"/>
      <w:szCs w:val="32"/>
      <w:lang w:eastAsia="hu-HU"/>
    </w:rPr>
  </w:style>
  <w:style w:type="character" w:customStyle="1" w:styleId="Cmsor3Char">
    <w:name w:val="Címsor 3 Char"/>
    <w:basedOn w:val="Bekezdsalapbettpusa"/>
    <w:link w:val="Cmsor3"/>
    <w:rsid w:val="0006234C"/>
    <w:rPr>
      <w:rFonts w:ascii="Times New Roman" w:eastAsia="Times New Roman" w:hAnsi="Times New Roman" w:cs="Times New Roman"/>
      <w:b/>
      <w:smallCaps/>
      <w:szCs w:val="24"/>
      <w:lang w:eastAsia="hu-HU"/>
    </w:rPr>
  </w:style>
  <w:style w:type="character" w:customStyle="1" w:styleId="Cmsor4Char">
    <w:name w:val="Címsor 4 Char"/>
    <w:basedOn w:val="Bekezdsalapbettpusa"/>
    <w:link w:val="Cmsor4"/>
    <w:rsid w:val="0006234C"/>
    <w:rPr>
      <w:rFonts w:eastAsia="Times New Roman" w:cs="Arial"/>
      <w:b/>
      <w:smallCaps/>
      <w:sz w:val="20"/>
      <w:szCs w:val="24"/>
      <w:lang w:eastAsia="hu-HU"/>
    </w:rPr>
  </w:style>
  <w:style w:type="numbering" w:customStyle="1" w:styleId="Nemlista1">
    <w:name w:val="Nem lista1"/>
    <w:next w:val="Nemlista"/>
    <w:uiPriority w:val="99"/>
    <w:semiHidden/>
    <w:unhideWhenUsed/>
    <w:rsid w:val="0006234C"/>
  </w:style>
  <w:style w:type="table" w:customStyle="1" w:styleId="Rcsostblzat1">
    <w:name w:val="Rácsos táblázat1"/>
    <w:basedOn w:val="Normltblzat"/>
    <w:next w:val="Rcsostblzat"/>
    <w:uiPriority w:val="59"/>
    <w:rsid w:val="0006234C"/>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06234C"/>
    <w:rPr>
      <w:sz w:val="16"/>
      <w:szCs w:val="16"/>
    </w:rPr>
  </w:style>
  <w:style w:type="paragraph" w:styleId="Jegyzetszveg">
    <w:name w:val="annotation text"/>
    <w:basedOn w:val="Norml"/>
    <w:link w:val="JegyzetszvegChar"/>
    <w:uiPriority w:val="99"/>
    <w:semiHidden/>
    <w:unhideWhenUsed/>
    <w:rsid w:val="0006234C"/>
    <w:rPr>
      <w:rFonts w:eastAsia="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06234C"/>
    <w:rPr>
      <w:rFonts w:eastAsia="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6234C"/>
    <w:rPr>
      <w:b/>
      <w:bCs/>
    </w:rPr>
  </w:style>
  <w:style w:type="character" w:customStyle="1" w:styleId="MegjegyzstrgyaChar">
    <w:name w:val="Megjegyzés tárgya Char"/>
    <w:basedOn w:val="JegyzetszvegChar"/>
    <w:link w:val="Megjegyzstrgya"/>
    <w:uiPriority w:val="99"/>
    <w:semiHidden/>
    <w:rsid w:val="0006234C"/>
    <w:rPr>
      <w:rFonts w:eastAsia="Times New Roman" w:cs="Times New Roman"/>
      <w:b/>
      <w:bCs/>
      <w:sz w:val="20"/>
      <w:szCs w:val="20"/>
      <w:lang w:eastAsia="hu-HU"/>
    </w:rPr>
  </w:style>
  <w:style w:type="paragraph" w:customStyle="1" w:styleId="Default">
    <w:name w:val="Default"/>
    <w:rsid w:val="0006234C"/>
    <w:pPr>
      <w:autoSpaceDE w:val="0"/>
      <w:autoSpaceDN w:val="0"/>
      <w:adjustRightInd w:val="0"/>
    </w:pPr>
    <w:rPr>
      <w:rFonts w:ascii="Times New Roman" w:eastAsia="Times New Roman" w:hAnsi="Times New Roman" w:cs="Times New Roman"/>
      <w:color w:val="000000"/>
      <w:szCs w:val="24"/>
      <w:lang w:eastAsia="hu-HU"/>
    </w:rPr>
  </w:style>
  <w:style w:type="character" w:styleId="Oldalszm">
    <w:name w:val="page number"/>
    <w:basedOn w:val="Bekezdsalapbettpusa"/>
    <w:rsid w:val="0006234C"/>
  </w:style>
  <w:style w:type="character" w:styleId="Hiperhivatkozs">
    <w:name w:val="Hyperlink"/>
    <w:basedOn w:val="Bekezdsalapbettpusa"/>
    <w:rsid w:val="0006234C"/>
    <w:rPr>
      <w:color w:val="0563C1" w:themeColor="hyperlink"/>
      <w:u w:val="single"/>
    </w:rPr>
  </w:style>
  <w:style w:type="paragraph" w:styleId="Lbjegyzetszveg">
    <w:name w:val="footnote text"/>
    <w:basedOn w:val="Norml"/>
    <w:link w:val="LbjegyzetszvegChar"/>
    <w:rsid w:val="0006234C"/>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06234C"/>
    <w:rPr>
      <w:rFonts w:ascii="Times New Roman" w:eastAsia="Times New Roman" w:hAnsi="Times New Roman" w:cs="Times New Roman"/>
      <w:sz w:val="20"/>
      <w:szCs w:val="20"/>
      <w:lang w:eastAsia="hu-HU"/>
    </w:rPr>
  </w:style>
  <w:style w:type="character" w:styleId="Lbjegyzet-hivatkozs">
    <w:name w:val="footnote reference"/>
    <w:basedOn w:val="Bekezdsalapbettpusa"/>
    <w:rsid w:val="0006234C"/>
    <w:rPr>
      <w:vertAlign w:val="superscript"/>
    </w:rPr>
  </w:style>
  <w:style w:type="paragraph" w:styleId="Lista2">
    <w:name w:val="List 2"/>
    <w:basedOn w:val="Norml"/>
    <w:unhideWhenUsed/>
    <w:rsid w:val="0006234C"/>
    <w:pPr>
      <w:widowControl w:val="0"/>
      <w:overflowPunct w:val="0"/>
      <w:autoSpaceDE w:val="0"/>
      <w:autoSpaceDN w:val="0"/>
      <w:adjustRightInd w:val="0"/>
      <w:ind w:left="566" w:hanging="283"/>
    </w:pPr>
    <w:rPr>
      <w:rFonts w:ascii="Times New Roman" w:eastAsia="Times New Roman" w:hAnsi="Times New Roman" w:cs="Times New Roman"/>
      <w:kern w:val="28"/>
      <w:sz w:val="20"/>
      <w:szCs w:val="20"/>
      <w:lang w:eastAsia="hu-HU"/>
    </w:rPr>
  </w:style>
  <w:style w:type="paragraph" w:styleId="Cm">
    <w:name w:val="Title"/>
    <w:basedOn w:val="Norml"/>
    <w:link w:val="CmChar"/>
    <w:qFormat/>
    <w:rsid w:val="0006234C"/>
    <w:pPr>
      <w:jc w:val="center"/>
    </w:pPr>
    <w:rPr>
      <w:rFonts w:ascii="Times New Roman" w:eastAsia="Times New Roman" w:hAnsi="Times New Roman" w:cs="Times New Roman"/>
      <w:b/>
      <w:szCs w:val="20"/>
      <w:u w:val="single"/>
      <w:lang w:eastAsia="hu-HU"/>
    </w:rPr>
  </w:style>
  <w:style w:type="character" w:customStyle="1" w:styleId="CmChar">
    <w:name w:val="Cím Char"/>
    <w:basedOn w:val="Bekezdsalapbettpusa"/>
    <w:link w:val="Cm"/>
    <w:rsid w:val="0006234C"/>
    <w:rPr>
      <w:rFonts w:ascii="Times New Roman" w:eastAsia="Times New Roman" w:hAnsi="Times New Roman" w:cs="Times New Roman"/>
      <w:b/>
      <w:szCs w:val="20"/>
      <w:u w:val="single"/>
      <w:lang w:eastAsia="hu-HU"/>
    </w:rPr>
  </w:style>
  <w:style w:type="paragraph" w:styleId="Szvegtrzs3">
    <w:name w:val="Body Text 3"/>
    <w:basedOn w:val="Norml"/>
    <w:link w:val="Szvegtrzs3Char"/>
    <w:rsid w:val="0006234C"/>
    <w:pPr>
      <w:spacing w:after="120"/>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06234C"/>
    <w:rPr>
      <w:rFonts w:ascii="Times New Roman" w:eastAsia="Times New Roman" w:hAnsi="Times New Roman" w:cs="Times New Roman"/>
      <w:sz w:val="16"/>
      <w:szCs w:val="16"/>
      <w:lang w:eastAsia="hu-HU"/>
    </w:rPr>
  </w:style>
  <w:style w:type="paragraph" w:styleId="Szvegtrzsbehzssal3">
    <w:name w:val="Body Text Indent 3"/>
    <w:basedOn w:val="Norml"/>
    <w:link w:val="Szvegtrzsbehzssal3Char"/>
    <w:rsid w:val="0006234C"/>
    <w:pPr>
      <w:spacing w:after="120"/>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rsid w:val="0006234C"/>
    <w:rPr>
      <w:rFonts w:ascii="Times New Roman" w:eastAsia="Times New Roman" w:hAnsi="Times New Roman" w:cs="Times New Roman"/>
      <w:sz w:val="16"/>
      <w:szCs w:val="16"/>
      <w:lang w:eastAsia="hu-HU"/>
    </w:rPr>
  </w:style>
  <w:style w:type="paragraph" w:styleId="NormlWeb">
    <w:name w:val="Normal (Web)"/>
    <w:basedOn w:val="Norml"/>
    <w:uiPriority w:val="99"/>
    <w:unhideWhenUsed/>
    <w:rsid w:val="0006234C"/>
    <w:pPr>
      <w:spacing w:before="100" w:beforeAutospacing="1" w:after="100" w:afterAutospacing="1"/>
    </w:pPr>
    <w:rPr>
      <w:rFonts w:ascii="Times New Roman" w:eastAsia="Calibri" w:hAnsi="Times New Roman" w:cs="Times New Roman"/>
      <w:szCs w:val="24"/>
      <w:lang w:eastAsia="hu-HU"/>
    </w:rPr>
  </w:style>
  <w:style w:type="paragraph" w:customStyle="1" w:styleId="Szvegtrzsbehzssal21">
    <w:name w:val="Szövegtörzs behúzással 21"/>
    <w:basedOn w:val="Norml"/>
    <w:rsid w:val="0006234C"/>
    <w:pPr>
      <w:widowControl w:val="0"/>
      <w:ind w:left="284" w:hanging="284"/>
      <w:jc w:val="both"/>
    </w:pPr>
    <w:rPr>
      <w:rFonts w:eastAsia="Times New Roman" w:cs="Times New Roman"/>
      <w:szCs w:val="20"/>
      <w:lang w:eastAsia="hu-HU"/>
    </w:rPr>
  </w:style>
  <w:style w:type="paragraph" w:styleId="Csakszveg">
    <w:name w:val="Plain Text"/>
    <w:basedOn w:val="Norml"/>
    <w:link w:val="CsakszvegChar"/>
    <w:rsid w:val="0006234C"/>
    <w:rPr>
      <w:rFonts w:ascii="Courier New" w:eastAsia="Times New Roman" w:hAnsi="Courier New" w:cs="Courier New"/>
      <w:sz w:val="20"/>
      <w:szCs w:val="20"/>
      <w:lang w:eastAsia="hu-HU"/>
    </w:rPr>
  </w:style>
  <w:style w:type="character" w:customStyle="1" w:styleId="CsakszvegChar">
    <w:name w:val="Csak szöveg Char"/>
    <w:basedOn w:val="Bekezdsalapbettpusa"/>
    <w:link w:val="Csakszveg"/>
    <w:rsid w:val="0006234C"/>
    <w:rPr>
      <w:rFonts w:ascii="Courier New" w:eastAsia="Times New Roman" w:hAnsi="Courier New" w:cs="Courier New"/>
      <w:sz w:val="20"/>
      <w:szCs w:val="20"/>
      <w:lang w:eastAsia="hu-HU"/>
    </w:rPr>
  </w:style>
  <w:style w:type="table" w:customStyle="1" w:styleId="Rcsostblzat11">
    <w:name w:val="Rácsos táblázat11"/>
    <w:basedOn w:val="Normltblzat"/>
    <w:next w:val="Rcsostblzat"/>
    <w:uiPriority w:val="39"/>
    <w:rsid w:val="000623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7167">
      <w:bodyDiv w:val="1"/>
      <w:marLeft w:val="0"/>
      <w:marRight w:val="0"/>
      <w:marTop w:val="0"/>
      <w:marBottom w:val="0"/>
      <w:divBdr>
        <w:top w:val="none" w:sz="0" w:space="0" w:color="auto"/>
        <w:left w:val="none" w:sz="0" w:space="0" w:color="auto"/>
        <w:bottom w:val="none" w:sz="0" w:space="0" w:color="auto"/>
        <w:right w:val="none" w:sz="0" w:space="0" w:color="auto"/>
      </w:divBdr>
    </w:div>
    <w:div w:id="264264641">
      <w:bodyDiv w:val="1"/>
      <w:marLeft w:val="0"/>
      <w:marRight w:val="0"/>
      <w:marTop w:val="0"/>
      <w:marBottom w:val="0"/>
      <w:divBdr>
        <w:top w:val="none" w:sz="0" w:space="0" w:color="auto"/>
        <w:left w:val="none" w:sz="0" w:space="0" w:color="auto"/>
        <w:bottom w:val="none" w:sz="0" w:space="0" w:color="auto"/>
        <w:right w:val="none" w:sz="0" w:space="0" w:color="auto"/>
      </w:divBdr>
    </w:div>
    <w:div w:id="302390818">
      <w:bodyDiv w:val="1"/>
      <w:marLeft w:val="0"/>
      <w:marRight w:val="0"/>
      <w:marTop w:val="0"/>
      <w:marBottom w:val="0"/>
      <w:divBdr>
        <w:top w:val="none" w:sz="0" w:space="0" w:color="auto"/>
        <w:left w:val="none" w:sz="0" w:space="0" w:color="auto"/>
        <w:bottom w:val="none" w:sz="0" w:space="0" w:color="auto"/>
        <w:right w:val="none" w:sz="0" w:space="0" w:color="auto"/>
      </w:divBdr>
    </w:div>
    <w:div w:id="421030747">
      <w:bodyDiv w:val="1"/>
      <w:marLeft w:val="0"/>
      <w:marRight w:val="0"/>
      <w:marTop w:val="0"/>
      <w:marBottom w:val="0"/>
      <w:divBdr>
        <w:top w:val="none" w:sz="0" w:space="0" w:color="auto"/>
        <w:left w:val="none" w:sz="0" w:space="0" w:color="auto"/>
        <w:bottom w:val="none" w:sz="0" w:space="0" w:color="auto"/>
        <w:right w:val="none" w:sz="0" w:space="0" w:color="auto"/>
      </w:divBdr>
    </w:div>
    <w:div w:id="439765013">
      <w:bodyDiv w:val="1"/>
      <w:marLeft w:val="0"/>
      <w:marRight w:val="0"/>
      <w:marTop w:val="0"/>
      <w:marBottom w:val="0"/>
      <w:divBdr>
        <w:top w:val="none" w:sz="0" w:space="0" w:color="auto"/>
        <w:left w:val="none" w:sz="0" w:space="0" w:color="auto"/>
        <w:bottom w:val="none" w:sz="0" w:space="0" w:color="auto"/>
        <w:right w:val="none" w:sz="0" w:space="0" w:color="auto"/>
      </w:divBdr>
    </w:div>
    <w:div w:id="446775817">
      <w:bodyDiv w:val="1"/>
      <w:marLeft w:val="0"/>
      <w:marRight w:val="0"/>
      <w:marTop w:val="0"/>
      <w:marBottom w:val="0"/>
      <w:divBdr>
        <w:top w:val="none" w:sz="0" w:space="0" w:color="auto"/>
        <w:left w:val="none" w:sz="0" w:space="0" w:color="auto"/>
        <w:bottom w:val="none" w:sz="0" w:space="0" w:color="auto"/>
        <w:right w:val="none" w:sz="0" w:space="0" w:color="auto"/>
      </w:divBdr>
    </w:div>
    <w:div w:id="546528095">
      <w:bodyDiv w:val="1"/>
      <w:marLeft w:val="0"/>
      <w:marRight w:val="0"/>
      <w:marTop w:val="0"/>
      <w:marBottom w:val="0"/>
      <w:divBdr>
        <w:top w:val="none" w:sz="0" w:space="0" w:color="auto"/>
        <w:left w:val="none" w:sz="0" w:space="0" w:color="auto"/>
        <w:bottom w:val="none" w:sz="0" w:space="0" w:color="auto"/>
        <w:right w:val="none" w:sz="0" w:space="0" w:color="auto"/>
      </w:divBdr>
    </w:div>
    <w:div w:id="637535644">
      <w:bodyDiv w:val="1"/>
      <w:marLeft w:val="0"/>
      <w:marRight w:val="0"/>
      <w:marTop w:val="0"/>
      <w:marBottom w:val="0"/>
      <w:divBdr>
        <w:top w:val="none" w:sz="0" w:space="0" w:color="auto"/>
        <w:left w:val="none" w:sz="0" w:space="0" w:color="auto"/>
        <w:bottom w:val="none" w:sz="0" w:space="0" w:color="auto"/>
        <w:right w:val="none" w:sz="0" w:space="0" w:color="auto"/>
      </w:divBdr>
    </w:div>
    <w:div w:id="674460589">
      <w:bodyDiv w:val="1"/>
      <w:marLeft w:val="0"/>
      <w:marRight w:val="0"/>
      <w:marTop w:val="0"/>
      <w:marBottom w:val="0"/>
      <w:divBdr>
        <w:top w:val="none" w:sz="0" w:space="0" w:color="auto"/>
        <w:left w:val="none" w:sz="0" w:space="0" w:color="auto"/>
        <w:bottom w:val="none" w:sz="0" w:space="0" w:color="auto"/>
        <w:right w:val="none" w:sz="0" w:space="0" w:color="auto"/>
      </w:divBdr>
    </w:div>
    <w:div w:id="719979547">
      <w:bodyDiv w:val="1"/>
      <w:marLeft w:val="0"/>
      <w:marRight w:val="0"/>
      <w:marTop w:val="0"/>
      <w:marBottom w:val="0"/>
      <w:divBdr>
        <w:top w:val="none" w:sz="0" w:space="0" w:color="auto"/>
        <w:left w:val="none" w:sz="0" w:space="0" w:color="auto"/>
        <w:bottom w:val="none" w:sz="0" w:space="0" w:color="auto"/>
        <w:right w:val="none" w:sz="0" w:space="0" w:color="auto"/>
      </w:divBdr>
    </w:div>
    <w:div w:id="795760692">
      <w:bodyDiv w:val="1"/>
      <w:marLeft w:val="0"/>
      <w:marRight w:val="0"/>
      <w:marTop w:val="0"/>
      <w:marBottom w:val="0"/>
      <w:divBdr>
        <w:top w:val="none" w:sz="0" w:space="0" w:color="auto"/>
        <w:left w:val="none" w:sz="0" w:space="0" w:color="auto"/>
        <w:bottom w:val="none" w:sz="0" w:space="0" w:color="auto"/>
        <w:right w:val="none" w:sz="0" w:space="0" w:color="auto"/>
      </w:divBdr>
    </w:div>
    <w:div w:id="807627633">
      <w:bodyDiv w:val="1"/>
      <w:marLeft w:val="0"/>
      <w:marRight w:val="0"/>
      <w:marTop w:val="0"/>
      <w:marBottom w:val="0"/>
      <w:divBdr>
        <w:top w:val="none" w:sz="0" w:space="0" w:color="auto"/>
        <w:left w:val="none" w:sz="0" w:space="0" w:color="auto"/>
        <w:bottom w:val="none" w:sz="0" w:space="0" w:color="auto"/>
        <w:right w:val="none" w:sz="0" w:space="0" w:color="auto"/>
      </w:divBdr>
    </w:div>
    <w:div w:id="977413587">
      <w:bodyDiv w:val="1"/>
      <w:marLeft w:val="0"/>
      <w:marRight w:val="0"/>
      <w:marTop w:val="0"/>
      <w:marBottom w:val="0"/>
      <w:divBdr>
        <w:top w:val="none" w:sz="0" w:space="0" w:color="auto"/>
        <w:left w:val="none" w:sz="0" w:space="0" w:color="auto"/>
        <w:bottom w:val="none" w:sz="0" w:space="0" w:color="auto"/>
        <w:right w:val="none" w:sz="0" w:space="0" w:color="auto"/>
      </w:divBdr>
    </w:div>
    <w:div w:id="1224441520">
      <w:bodyDiv w:val="1"/>
      <w:marLeft w:val="0"/>
      <w:marRight w:val="0"/>
      <w:marTop w:val="0"/>
      <w:marBottom w:val="0"/>
      <w:divBdr>
        <w:top w:val="none" w:sz="0" w:space="0" w:color="auto"/>
        <w:left w:val="none" w:sz="0" w:space="0" w:color="auto"/>
        <w:bottom w:val="none" w:sz="0" w:space="0" w:color="auto"/>
        <w:right w:val="none" w:sz="0" w:space="0" w:color="auto"/>
      </w:divBdr>
    </w:div>
    <w:div w:id="1230337002">
      <w:bodyDiv w:val="1"/>
      <w:marLeft w:val="0"/>
      <w:marRight w:val="0"/>
      <w:marTop w:val="0"/>
      <w:marBottom w:val="0"/>
      <w:divBdr>
        <w:top w:val="none" w:sz="0" w:space="0" w:color="auto"/>
        <w:left w:val="none" w:sz="0" w:space="0" w:color="auto"/>
        <w:bottom w:val="none" w:sz="0" w:space="0" w:color="auto"/>
        <w:right w:val="none" w:sz="0" w:space="0" w:color="auto"/>
      </w:divBdr>
    </w:div>
    <w:div w:id="1253004243">
      <w:bodyDiv w:val="1"/>
      <w:marLeft w:val="0"/>
      <w:marRight w:val="0"/>
      <w:marTop w:val="0"/>
      <w:marBottom w:val="0"/>
      <w:divBdr>
        <w:top w:val="none" w:sz="0" w:space="0" w:color="auto"/>
        <w:left w:val="none" w:sz="0" w:space="0" w:color="auto"/>
        <w:bottom w:val="none" w:sz="0" w:space="0" w:color="auto"/>
        <w:right w:val="none" w:sz="0" w:space="0" w:color="auto"/>
      </w:divBdr>
    </w:div>
    <w:div w:id="1457795141">
      <w:bodyDiv w:val="1"/>
      <w:marLeft w:val="0"/>
      <w:marRight w:val="0"/>
      <w:marTop w:val="0"/>
      <w:marBottom w:val="0"/>
      <w:divBdr>
        <w:top w:val="none" w:sz="0" w:space="0" w:color="auto"/>
        <w:left w:val="none" w:sz="0" w:space="0" w:color="auto"/>
        <w:bottom w:val="none" w:sz="0" w:space="0" w:color="auto"/>
        <w:right w:val="none" w:sz="0" w:space="0" w:color="auto"/>
      </w:divBdr>
    </w:div>
    <w:div w:id="1468815229">
      <w:bodyDiv w:val="1"/>
      <w:marLeft w:val="0"/>
      <w:marRight w:val="0"/>
      <w:marTop w:val="0"/>
      <w:marBottom w:val="0"/>
      <w:divBdr>
        <w:top w:val="none" w:sz="0" w:space="0" w:color="auto"/>
        <w:left w:val="none" w:sz="0" w:space="0" w:color="auto"/>
        <w:bottom w:val="none" w:sz="0" w:space="0" w:color="auto"/>
        <w:right w:val="none" w:sz="0" w:space="0" w:color="auto"/>
      </w:divBdr>
    </w:div>
    <w:div w:id="1907060270">
      <w:bodyDiv w:val="1"/>
      <w:marLeft w:val="0"/>
      <w:marRight w:val="0"/>
      <w:marTop w:val="0"/>
      <w:marBottom w:val="0"/>
      <w:divBdr>
        <w:top w:val="none" w:sz="0" w:space="0" w:color="auto"/>
        <w:left w:val="none" w:sz="0" w:space="0" w:color="auto"/>
        <w:bottom w:val="none" w:sz="0" w:space="0" w:color="auto"/>
        <w:right w:val="none" w:sz="0" w:space="0" w:color="auto"/>
      </w:divBdr>
    </w:div>
    <w:div w:id="20835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6B30F-AD6A-4122-BF4D-5F7F41E1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2389</Words>
  <Characters>16486</Characters>
  <Application>Microsoft Office Word</Application>
  <DocSecurity>0</DocSecurity>
  <Lines>137</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Orvos Eszter</dc:creator>
  <cp:keywords/>
  <dc:description/>
  <cp:lastModifiedBy>Vidovics Renáta</cp:lastModifiedBy>
  <cp:revision>24</cp:revision>
  <cp:lastPrinted>2025-06-16T12:56:00Z</cp:lastPrinted>
  <dcterms:created xsi:type="dcterms:W3CDTF">2025-07-11T09:35:00Z</dcterms:created>
  <dcterms:modified xsi:type="dcterms:W3CDTF">2025-07-17T13:14:00Z</dcterms:modified>
</cp:coreProperties>
</file>