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B6F9D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E34D43">
        <w:rPr>
          <w:rFonts w:asciiTheme="minorHAnsi" w:hAnsiTheme="minorHAnsi" w:cstheme="minorHAnsi"/>
          <w:b/>
          <w:i/>
        </w:rPr>
        <w:t>júl</w:t>
      </w:r>
      <w:r w:rsidR="00775F4F">
        <w:rPr>
          <w:rFonts w:asciiTheme="minorHAnsi" w:hAnsiTheme="minorHAnsi" w:cstheme="minorHAnsi"/>
          <w:b/>
          <w:i/>
        </w:rPr>
        <w:t>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E34D43">
        <w:rPr>
          <w:rFonts w:asciiTheme="minorHAnsi" w:hAnsiTheme="minorHAnsi" w:cstheme="minorHAnsi"/>
          <w:b/>
          <w:i/>
        </w:rPr>
        <w:t xml:space="preserve">kívüli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B93D833" w14:textId="74895FF1" w:rsidR="00084C9E" w:rsidRDefault="00084C9E" w:rsidP="00E34D43">
      <w:pPr>
        <w:ind w:left="705" w:hanging="705"/>
        <w:rPr>
          <w:rFonts w:ascii="Aptos" w:hAnsi="Aptos" w:cs="Aptos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C741B2">
        <w:rPr>
          <w:rFonts w:ascii="Aptos" w:hAnsi="Aptos" w:cs="Aptos"/>
          <w:szCs w:val="22"/>
        </w:rPr>
        <w:t xml:space="preserve"> </w:t>
      </w:r>
    </w:p>
    <w:p w14:paraId="31D9F492" w14:textId="77777777" w:rsidR="00084C9E" w:rsidRPr="00D80B39" w:rsidRDefault="00084C9E" w:rsidP="00084C9E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7FF61139" w14:textId="77777777" w:rsidR="00AC0DB1" w:rsidRDefault="00AC0DB1" w:rsidP="00AC0DB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141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VII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1DFFC061" w14:textId="77777777" w:rsidR="00AC0DB1" w:rsidRDefault="00AC0DB1" w:rsidP="00AC0DB1">
      <w:pPr>
        <w:spacing w:after="200" w:line="276" w:lineRule="auto"/>
        <w:jc w:val="both"/>
      </w:pPr>
    </w:p>
    <w:p w14:paraId="778408B3" w14:textId="77777777" w:rsidR="00AC0DB1" w:rsidRPr="00075D7F" w:rsidRDefault="00AC0DB1" w:rsidP="00AC0DB1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  <w:r w:rsidRPr="00075D7F">
        <w:rPr>
          <w:rFonts w:asciiTheme="minorHAnsi" w:hAnsiTheme="minorHAnsi" w:cstheme="minorHAnsi"/>
          <w:szCs w:val="22"/>
        </w:rPr>
        <w:t>1./ A Városstratégiai, Idegenforgalmi és Sport Bizottság</w:t>
      </w:r>
      <w:r w:rsidRPr="00075D7F">
        <w:rPr>
          <w:rFonts w:asciiTheme="minorHAnsi" w:hAnsiTheme="minorHAnsi" w:cstheme="minorHAnsi"/>
          <w:bCs/>
          <w:szCs w:val="22"/>
        </w:rPr>
        <w:t xml:space="preserve"> a Közgyűlés 384/2024. (XII. 19.) Kgy. </w:t>
      </w:r>
      <w:proofErr w:type="gramStart"/>
      <w:r w:rsidRPr="00075D7F">
        <w:rPr>
          <w:rFonts w:asciiTheme="minorHAnsi" w:hAnsiTheme="minorHAnsi" w:cstheme="minorHAnsi"/>
          <w:bCs/>
          <w:szCs w:val="22"/>
        </w:rPr>
        <w:t>sz.</w:t>
      </w:r>
      <w:proofErr w:type="gramEnd"/>
      <w:r w:rsidRPr="00075D7F">
        <w:rPr>
          <w:rFonts w:asciiTheme="minorHAnsi" w:hAnsiTheme="minorHAnsi" w:cstheme="minorHAnsi"/>
          <w:bCs/>
          <w:szCs w:val="22"/>
        </w:rPr>
        <w:t xml:space="preserve"> határozatában foglalt felhatalmazása alapján </w:t>
      </w:r>
      <w:r w:rsidRPr="00075D7F">
        <w:rPr>
          <w:rFonts w:asciiTheme="minorHAnsi" w:hAnsiTheme="minorHAnsi" w:cstheme="minorHAnsi"/>
          <w:szCs w:val="22"/>
        </w:rPr>
        <w:t xml:space="preserve">jóváhagyja, hogy a Szombathelyi </w:t>
      </w:r>
      <w:proofErr w:type="spellStart"/>
      <w:r w:rsidRPr="00075D7F">
        <w:rPr>
          <w:rFonts w:asciiTheme="minorHAnsi" w:hAnsiTheme="minorHAnsi" w:cstheme="minorHAnsi"/>
          <w:szCs w:val="22"/>
        </w:rPr>
        <w:t>Távhőszolgáltató</w:t>
      </w:r>
      <w:proofErr w:type="spellEnd"/>
      <w:r w:rsidRPr="00075D7F">
        <w:rPr>
          <w:rFonts w:asciiTheme="minorHAnsi" w:hAnsiTheme="minorHAnsi" w:cstheme="minorHAnsi"/>
          <w:szCs w:val="22"/>
        </w:rPr>
        <w:t xml:space="preserve"> Kft.</w:t>
      </w:r>
      <w:r>
        <w:rPr>
          <w:rFonts w:asciiTheme="minorHAnsi" w:hAnsiTheme="minorHAnsi" w:cstheme="minorHAnsi"/>
          <w:szCs w:val="22"/>
        </w:rPr>
        <w:t xml:space="preserve"> </w:t>
      </w:r>
      <w:r w:rsidRPr="00075D7F">
        <w:rPr>
          <w:rFonts w:asciiTheme="minorHAnsi" w:hAnsiTheme="minorHAnsi" w:cstheme="minorHAnsi"/>
          <w:szCs w:val="22"/>
        </w:rPr>
        <w:t xml:space="preserve">pályázatot nyújtson be a Nemzeti Energetikai Ügynökség </w:t>
      </w:r>
      <w:proofErr w:type="spellStart"/>
      <w:r w:rsidRPr="00075D7F">
        <w:rPr>
          <w:rFonts w:asciiTheme="minorHAnsi" w:hAnsiTheme="minorHAnsi" w:cstheme="minorHAnsi"/>
          <w:szCs w:val="22"/>
        </w:rPr>
        <w:t>Zrt</w:t>
      </w:r>
      <w:proofErr w:type="spellEnd"/>
      <w:r w:rsidRPr="00075D7F">
        <w:rPr>
          <w:rFonts w:asciiTheme="minorHAnsi" w:hAnsiTheme="minorHAnsi" w:cstheme="minorHAnsi"/>
          <w:szCs w:val="22"/>
        </w:rPr>
        <w:t>. által kiírt 2025/MA/TÁVHŐ/0</w:t>
      </w:r>
      <w:r>
        <w:rPr>
          <w:rFonts w:asciiTheme="minorHAnsi" w:hAnsiTheme="minorHAnsi" w:cstheme="minorHAnsi"/>
          <w:szCs w:val="22"/>
        </w:rPr>
        <w:t>2</w:t>
      </w:r>
      <w:r w:rsidRPr="00075D7F">
        <w:rPr>
          <w:rFonts w:asciiTheme="minorHAnsi" w:hAnsiTheme="minorHAnsi" w:cstheme="minorHAnsi"/>
          <w:szCs w:val="22"/>
        </w:rPr>
        <w:t xml:space="preserve"> kódszámú felhívásra az előterjesztés </w:t>
      </w:r>
      <w:r>
        <w:rPr>
          <w:rFonts w:asciiTheme="minorHAnsi" w:hAnsiTheme="minorHAnsi" w:cstheme="minorHAnsi"/>
          <w:szCs w:val="22"/>
        </w:rPr>
        <w:t>4</w:t>
      </w:r>
      <w:r w:rsidRPr="00075D7F">
        <w:rPr>
          <w:rFonts w:asciiTheme="minorHAnsi" w:hAnsiTheme="minorHAnsi" w:cstheme="minorHAnsi"/>
          <w:szCs w:val="22"/>
        </w:rPr>
        <w:t xml:space="preserve">. számú mellékletét képező Megvalósíthatósági tanulmánnyal megegyezően.  </w:t>
      </w:r>
    </w:p>
    <w:p w14:paraId="1F4EB576" w14:textId="77777777" w:rsidR="00AC0DB1" w:rsidRPr="00075D7F" w:rsidRDefault="00AC0DB1" w:rsidP="00AC0DB1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</w:p>
    <w:p w14:paraId="29944237" w14:textId="77777777" w:rsidR="00AC0DB1" w:rsidRDefault="00AC0DB1" w:rsidP="00AC0DB1">
      <w:pPr>
        <w:jc w:val="both"/>
        <w:rPr>
          <w:rFonts w:asciiTheme="minorHAnsi" w:hAnsiTheme="minorHAnsi" w:cstheme="minorHAnsi"/>
          <w:szCs w:val="22"/>
        </w:rPr>
      </w:pPr>
      <w:r w:rsidRPr="00075D7F">
        <w:rPr>
          <w:rFonts w:asciiTheme="minorHAnsi" w:hAnsiTheme="minorHAnsi" w:cstheme="minorHAnsi"/>
          <w:szCs w:val="22"/>
        </w:rPr>
        <w:t xml:space="preserve">2./ A Bizottság </w:t>
      </w:r>
      <w:r>
        <w:rPr>
          <w:rFonts w:asciiTheme="minorHAnsi" w:hAnsiTheme="minorHAnsi" w:cstheme="minorHAnsi"/>
          <w:szCs w:val="22"/>
        </w:rPr>
        <w:t xml:space="preserve">a pályázat támogatási igényének meghatározására az úgynevezett finanszírozási hiány módszert hagyja jóvá. A Szombathelyi </w:t>
      </w:r>
      <w:proofErr w:type="spellStart"/>
      <w:r>
        <w:rPr>
          <w:rFonts w:asciiTheme="minorHAnsi" w:hAnsiTheme="minorHAnsi" w:cstheme="minorHAnsi"/>
          <w:szCs w:val="22"/>
        </w:rPr>
        <w:t>Távhőszolgáltató</w:t>
      </w:r>
      <w:proofErr w:type="spellEnd"/>
      <w:r>
        <w:rPr>
          <w:rFonts w:asciiTheme="minorHAnsi" w:hAnsiTheme="minorHAnsi" w:cstheme="minorHAnsi"/>
          <w:szCs w:val="22"/>
        </w:rPr>
        <w:t xml:space="preserve"> Kft. 100 %-nál alacsonyabb finanszírozási hiány esetén köteles gondoskodni a pályázati önerőről. </w:t>
      </w:r>
    </w:p>
    <w:p w14:paraId="37BD035C" w14:textId="77777777" w:rsidR="00AC0DB1" w:rsidRPr="003E6AAD" w:rsidRDefault="00AC0DB1" w:rsidP="00AC0DB1">
      <w:pPr>
        <w:jc w:val="both"/>
        <w:rPr>
          <w:rFonts w:asciiTheme="minorHAnsi" w:hAnsiTheme="minorHAnsi" w:cstheme="minorHAnsi"/>
          <w:szCs w:val="22"/>
        </w:rPr>
      </w:pPr>
    </w:p>
    <w:p w14:paraId="6936AFEB" w14:textId="77777777" w:rsidR="00AC0DB1" w:rsidRPr="003E6AAD" w:rsidRDefault="00AC0DB1" w:rsidP="00AC0DB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</w:t>
      </w:r>
      <w:proofErr w:type="gramStart"/>
      <w:r w:rsidRPr="003E6AAD">
        <w:rPr>
          <w:rFonts w:asciiTheme="minorHAnsi" w:hAnsiTheme="minorHAnsi" w:cstheme="minorHAnsi"/>
          <w:b/>
          <w:szCs w:val="22"/>
          <w:u w:val="single"/>
        </w:rPr>
        <w:t>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3E6AAD">
        <w:rPr>
          <w:rFonts w:asciiTheme="minorHAnsi" w:hAnsiTheme="minorHAnsi" w:cstheme="minorHAnsi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Cs w:val="22"/>
        </w:rPr>
        <w:t xml:space="preserve"> András polgármester</w:t>
      </w:r>
    </w:p>
    <w:p w14:paraId="7207BFDB" w14:textId="77777777" w:rsidR="00AC0DB1" w:rsidRPr="003E6AAD" w:rsidRDefault="00AC0DB1" w:rsidP="00AC0DB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Horváth Soma</w:t>
      </w:r>
      <w:r w:rsidRPr="003E6AAD">
        <w:rPr>
          <w:rFonts w:asciiTheme="minorHAnsi" w:hAnsiTheme="minorHAnsi" w:cstheme="minorHAnsi"/>
          <w:szCs w:val="22"/>
        </w:rPr>
        <w:t xml:space="preserve"> alpolgármester </w:t>
      </w:r>
    </w:p>
    <w:p w14:paraId="2E582D92" w14:textId="77777777" w:rsidR="00AC0DB1" w:rsidRPr="003E6AAD" w:rsidRDefault="00AC0DB1" w:rsidP="00AC0DB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13AC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07D8FB01" w14:textId="77777777" w:rsidR="00AC0DB1" w:rsidRPr="003E6AAD" w:rsidRDefault="00AC0DB1" w:rsidP="00AC0DB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/</w:t>
      </w:r>
      <w:r w:rsidRPr="003E6AAD">
        <w:rPr>
          <w:rFonts w:asciiTheme="minorHAnsi" w:hAnsiTheme="minorHAnsi" w:cstheme="minorHAnsi"/>
          <w:szCs w:val="22"/>
        </w:rPr>
        <w:t xml:space="preserve">végrehajtásért: </w:t>
      </w:r>
    </w:p>
    <w:p w14:paraId="2A221B59" w14:textId="77777777" w:rsidR="00AC0DB1" w:rsidRPr="003E6AAD" w:rsidRDefault="00AC0DB1" w:rsidP="00AC0DB1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797FF1D5" w14:textId="77777777" w:rsidR="00AC0DB1" w:rsidRDefault="00AC0DB1" w:rsidP="00AC0DB1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Molnár Miklós, a Szombathelyi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Távhőszolgáltató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Kft. ügyvezetője</w:t>
      </w:r>
    </w:p>
    <w:p w14:paraId="3C6D63AD" w14:textId="77777777" w:rsidR="00AC0DB1" w:rsidRDefault="00AC0DB1" w:rsidP="00AC0DB1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Kovács Cecília, a SZOVA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NZrt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>. vezérigazgatója/</w:t>
      </w:r>
    </w:p>
    <w:p w14:paraId="4B95C1E2" w14:textId="77777777" w:rsidR="00AC0DB1" w:rsidRPr="003E6AAD" w:rsidRDefault="00AC0DB1" w:rsidP="00AC0DB1">
      <w:pPr>
        <w:jc w:val="both"/>
        <w:rPr>
          <w:rFonts w:asciiTheme="minorHAnsi" w:hAnsiTheme="minorHAnsi" w:cstheme="minorHAnsi"/>
          <w:szCs w:val="22"/>
        </w:rPr>
      </w:pPr>
    </w:p>
    <w:p w14:paraId="4B3BD35E" w14:textId="77777777" w:rsidR="00AC0DB1" w:rsidRDefault="00AC0DB1" w:rsidP="00AC0DB1">
      <w:pPr>
        <w:rPr>
          <w:rFonts w:asciiTheme="minorHAnsi" w:hAnsiTheme="minorHAnsi" w:cstheme="minorHAnsi"/>
          <w:szCs w:val="22"/>
        </w:rPr>
      </w:pPr>
      <w:r w:rsidRPr="00272BE2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272BE2">
        <w:rPr>
          <w:rFonts w:asciiTheme="minorHAnsi" w:hAnsiTheme="minorHAnsi" w:cstheme="minorHAnsi"/>
          <w:b/>
          <w:szCs w:val="22"/>
        </w:rPr>
        <w:t>:</w:t>
      </w:r>
      <w:r w:rsidRPr="00272BE2">
        <w:rPr>
          <w:rFonts w:asciiTheme="minorHAnsi" w:hAnsiTheme="minorHAnsi" w:cstheme="minorHAnsi"/>
          <w:b/>
          <w:szCs w:val="22"/>
        </w:rPr>
        <w:tab/>
      </w:r>
      <w:r w:rsidRPr="00272BE2">
        <w:rPr>
          <w:rFonts w:asciiTheme="minorHAnsi" w:hAnsiTheme="minorHAnsi" w:cstheme="minorHAnsi"/>
          <w:bCs/>
          <w:szCs w:val="22"/>
        </w:rPr>
        <w:t>azonnal</w:t>
      </w:r>
    </w:p>
    <w:p w14:paraId="71E56EF2" w14:textId="4FE8A485" w:rsidR="00CF40F2" w:rsidRDefault="00CF40F2" w:rsidP="00084C9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7778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7778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93ACD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25"/>
  </w:num>
  <w:num w:numId="12">
    <w:abstractNumId w:val="1"/>
  </w:num>
  <w:num w:numId="13">
    <w:abstractNumId w:val="7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0"/>
  </w:num>
  <w:num w:numId="22">
    <w:abstractNumId w:val="4"/>
  </w:num>
  <w:num w:numId="23">
    <w:abstractNumId w:val="3"/>
  </w:num>
  <w:num w:numId="24">
    <w:abstractNumId w:val="26"/>
  </w:num>
  <w:num w:numId="25">
    <w:abstractNumId w:val="21"/>
  </w:num>
  <w:num w:numId="26">
    <w:abstractNumId w:val="19"/>
  </w:num>
  <w:num w:numId="27">
    <w:abstractNumId w:val="11"/>
  </w:num>
  <w:num w:numId="28">
    <w:abstractNumId w:val="23"/>
  </w:num>
  <w:num w:numId="29">
    <w:abstractNumId w:val="8"/>
  </w:num>
  <w:num w:numId="30">
    <w:abstractNumId w:val="15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4D18"/>
    <w:rsid w:val="00076D8C"/>
    <w:rsid w:val="00080978"/>
    <w:rsid w:val="00084C9E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D28FA"/>
    <w:rsid w:val="000F6EF7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7780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2D22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0DB1"/>
    <w:rsid w:val="00AC42DA"/>
    <w:rsid w:val="00AC4B15"/>
    <w:rsid w:val="00AC58C3"/>
    <w:rsid w:val="00AE7831"/>
    <w:rsid w:val="00AF6CBC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40F2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34D43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2025-07-17T08:06:00Z</dcterms:created>
  <dcterms:modified xsi:type="dcterms:W3CDTF">2025-07-17T08:06:00Z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