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AC" w:rsidRPr="008C1EAC" w:rsidRDefault="008C1EAC" w:rsidP="008C1EA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C1EA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184/2025. (VI.19.) Kgy. </w:t>
      </w:r>
      <w:proofErr w:type="gramStart"/>
      <w:r w:rsidRPr="008C1EA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C1EA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C1EAC" w:rsidRPr="008C1EAC" w:rsidRDefault="008C1EAC" w:rsidP="008C1EAC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8C1EAC" w:rsidRPr="008C1EAC" w:rsidRDefault="008C1EAC" w:rsidP="008C1EAC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Szombathely Megyei Jogú Város Közgyűlése az 1000 fa program 2025. évre tervezett eljárásrendjét az előterjesztés szerinti tartalommal jóváhagyja.</w:t>
      </w:r>
    </w:p>
    <w:p w:rsidR="008C1EAC" w:rsidRPr="008C1EAC" w:rsidRDefault="008C1EAC" w:rsidP="008C1EAC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C1EAC" w:rsidRPr="008C1EAC" w:rsidRDefault="008C1EAC" w:rsidP="008C1EAC">
      <w:pPr>
        <w:numPr>
          <w:ilvl w:val="3"/>
          <w:numId w:val="1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8C1EAC" w:rsidRPr="008C1EAC" w:rsidRDefault="008C1EAC" w:rsidP="008C1EA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C1EAC" w:rsidRPr="008C1EAC" w:rsidRDefault="008C1EAC" w:rsidP="008C1EAC">
      <w:pPr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8C1EA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C1EAC">
        <w:rPr>
          <w:rFonts w:ascii="Calibri" w:eastAsia="Times New Roman" w:hAnsi="Calibri" w:cs="Calibri"/>
          <w:b/>
          <w:bCs/>
          <w:lang w:eastAsia="hu-HU"/>
        </w:rPr>
        <w:tab/>
      </w:r>
      <w:r w:rsidRPr="008C1EAC">
        <w:rPr>
          <w:rFonts w:ascii="Calibri" w:eastAsia="Times New Roman" w:hAnsi="Calibri" w:cs="Calibri"/>
          <w:b/>
          <w:bCs/>
          <w:lang w:eastAsia="hu-HU"/>
        </w:rPr>
        <w:tab/>
      </w:r>
      <w:r w:rsidRPr="008C1EAC">
        <w:rPr>
          <w:rFonts w:ascii="Calibri" w:eastAsia="Times New Roman" w:hAnsi="Calibri" w:cs="Calibri"/>
          <w:lang w:eastAsia="hu-HU"/>
        </w:rPr>
        <w:t>Dr. Nemény András polgármester</w:t>
      </w:r>
    </w:p>
    <w:p w:rsidR="008C1EAC" w:rsidRPr="008C1EAC" w:rsidRDefault="008C1EAC" w:rsidP="008C1EAC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Horváth Soma alpolgármester</w:t>
      </w:r>
    </w:p>
    <w:p w:rsidR="008C1EAC" w:rsidRPr="008C1EAC" w:rsidRDefault="008C1EAC" w:rsidP="008C1EAC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Dr. Horváth Attila alpolgármester</w:t>
      </w:r>
    </w:p>
    <w:p w:rsidR="008C1EAC" w:rsidRPr="008C1EAC" w:rsidRDefault="008C1EAC" w:rsidP="008C1EAC">
      <w:pPr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ab/>
      </w:r>
      <w:r w:rsidRPr="008C1EA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C1EAC" w:rsidRPr="008C1EAC" w:rsidRDefault="008C1EAC" w:rsidP="008C1EAC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ab/>
        <w:t xml:space="preserve"> /a végrehajtásért felelős: </w:t>
      </w:r>
    </w:p>
    <w:p w:rsidR="008C1EAC" w:rsidRPr="008C1EAC" w:rsidRDefault="008C1EAC" w:rsidP="008C1EA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8C1EAC" w:rsidRPr="008C1EAC" w:rsidRDefault="008C1EAC" w:rsidP="008C1EAC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C1EAC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8C1EAC" w:rsidRPr="008C1EAC" w:rsidRDefault="008C1EAC" w:rsidP="008C1EAC">
      <w:pPr>
        <w:ind w:firstLine="709"/>
        <w:jc w:val="both"/>
        <w:rPr>
          <w:rFonts w:ascii="Calibri" w:eastAsia="Times New Roman" w:hAnsi="Calibri" w:cs="Calibri"/>
          <w:lang w:eastAsia="hu-HU"/>
        </w:rPr>
      </w:pPr>
    </w:p>
    <w:p w:rsidR="008C1EAC" w:rsidRPr="008C1EAC" w:rsidRDefault="008C1EAC" w:rsidP="008C1EAC">
      <w:pPr>
        <w:jc w:val="both"/>
        <w:rPr>
          <w:rFonts w:ascii="Calibri" w:eastAsia="MS Mincho" w:hAnsi="Calibri" w:cs="Calibri"/>
          <w:lang w:eastAsia="hu-HU"/>
        </w:rPr>
      </w:pPr>
      <w:r w:rsidRPr="008C1EA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C1EAC">
        <w:rPr>
          <w:rFonts w:ascii="Calibri" w:eastAsia="Times New Roman" w:hAnsi="Calibri" w:cs="Calibri"/>
          <w:lang w:eastAsia="hu-HU"/>
        </w:rPr>
        <w:tab/>
      </w:r>
      <w:r w:rsidRPr="008C1EAC">
        <w:rPr>
          <w:rFonts w:ascii="Calibri" w:eastAsia="MS Mincho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2025-06-20T06:43:00Z</dcterms:created>
  <dcterms:modified xsi:type="dcterms:W3CDTF">2025-06-20T06:43:00Z</dcterms:modified>
</cp:coreProperties>
</file>