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F89BD40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775F4F">
        <w:rPr>
          <w:rFonts w:asciiTheme="minorHAnsi" w:hAnsiTheme="minorHAnsi" w:cstheme="minorHAnsi"/>
          <w:b/>
          <w:i/>
        </w:rPr>
        <w:t>június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775F4F">
        <w:rPr>
          <w:rFonts w:asciiTheme="minorHAnsi" w:hAnsiTheme="minorHAnsi" w:cstheme="minorHAnsi"/>
          <w:b/>
          <w:i/>
        </w:rPr>
        <w:t>1</w:t>
      </w:r>
      <w:r w:rsidR="00CF2335">
        <w:rPr>
          <w:rFonts w:asciiTheme="minorHAnsi" w:hAnsiTheme="minorHAnsi" w:cstheme="minorHAnsi"/>
          <w:b/>
          <w:i/>
        </w:rPr>
        <w:t>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64BC9F0F" w14:textId="77777777" w:rsidR="00B16FA0" w:rsidRPr="00D80B39" w:rsidRDefault="00B16FA0" w:rsidP="00B16FA0">
      <w:pPr>
        <w:ind w:left="2829" w:firstLine="3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124/2025. (</w:t>
      </w:r>
      <w:r w:rsidRPr="00D80B39">
        <w:rPr>
          <w:rFonts w:ascii="Calibri" w:hAnsi="Calibri" w:cs="Calibri"/>
          <w:b/>
          <w:szCs w:val="22"/>
          <w:u w:val="single"/>
        </w:rPr>
        <w:t>V</w:t>
      </w:r>
      <w:r>
        <w:rPr>
          <w:rFonts w:ascii="Calibri" w:hAnsi="Calibri" w:cs="Calibri"/>
          <w:b/>
          <w:szCs w:val="22"/>
          <w:u w:val="single"/>
        </w:rPr>
        <w:t>I</w:t>
      </w:r>
      <w:r w:rsidRPr="00D80B39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D80B39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332EE761" w14:textId="77777777" w:rsidR="00B16FA0" w:rsidRPr="00D80B39" w:rsidRDefault="00B16FA0" w:rsidP="00B16FA0">
      <w:pPr>
        <w:jc w:val="both"/>
        <w:rPr>
          <w:rFonts w:ascii="Calibri" w:hAnsi="Calibri" w:cs="Calibri"/>
          <w:b/>
          <w:bCs/>
          <w:szCs w:val="22"/>
        </w:rPr>
      </w:pPr>
    </w:p>
    <w:p w14:paraId="296F416B" w14:textId="77777777" w:rsidR="00B16FA0" w:rsidRPr="00BF5BBE" w:rsidRDefault="00B16FA0" w:rsidP="00B16FA0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b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B10A48">
        <w:rPr>
          <w:rFonts w:ascii="Calibri" w:hAnsi="Calibri" w:cs="Calibri"/>
          <w:i/>
          <w:szCs w:val="22"/>
        </w:rPr>
        <w:t>Javaslat Szombathely Megyei Jogú Város Önkormányzata tulajdonában lévő gazdasági társaságokkal kapcsolatos döntések meghozatalára</w:t>
      </w:r>
      <w:r w:rsidRPr="00751DF5">
        <w:rPr>
          <w:rFonts w:ascii="Calibri" w:hAnsi="Calibri" w:cs="Calibri"/>
          <w:i/>
          <w:szCs w:val="22"/>
        </w:rPr>
        <w:t>”</w:t>
      </w:r>
      <w:r w:rsidRPr="00BF5BBE">
        <w:rPr>
          <w:rFonts w:ascii="Calibri" w:hAnsi="Calibri" w:cs="Calibri"/>
          <w:i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 xml:space="preserve">című előterjesztést megtárgyalta, és </w:t>
      </w:r>
      <w:r w:rsidRPr="003F730D">
        <w:rPr>
          <w:rFonts w:asciiTheme="minorHAnsi" w:hAnsiTheme="minorHAnsi" w:cstheme="minorHAnsi"/>
          <w:bCs/>
          <w:szCs w:val="22"/>
        </w:rPr>
        <w:t xml:space="preserve">a Haladás 1919 Labdarúgó </w:t>
      </w:r>
      <w:proofErr w:type="spellStart"/>
      <w:r w:rsidRPr="003F730D">
        <w:rPr>
          <w:rFonts w:asciiTheme="minorHAnsi" w:hAnsiTheme="minorHAnsi" w:cstheme="minorHAnsi"/>
          <w:bCs/>
          <w:szCs w:val="22"/>
        </w:rPr>
        <w:t>Kft.-vel</w:t>
      </w:r>
      <w:proofErr w:type="spellEnd"/>
      <w:r w:rsidRPr="003F730D">
        <w:rPr>
          <w:rFonts w:asciiTheme="minorHAnsi" w:hAnsiTheme="minorHAnsi" w:cstheme="minorHAnsi"/>
          <w:bCs/>
          <w:szCs w:val="22"/>
        </w:rPr>
        <w:t xml:space="preserve"> kapcsolatos döntés</w:t>
      </w:r>
      <w:r>
        <w:rPr>
          <w:rFonts w:asciiTheme="minorHAnsi" w:hAnsiTheme="minorHAnsi" w:cstheme="minorHAnsi"/>
          <w:bCs/>
          <w:szCs w:val="22"/>
        </w:rPr>
        <w:t>ek</w:t>
      </w:r>
      <w:r w:rsidRPr="003F730D">
        <w:rPr>
          <w:rFonts w:asciiTheme="minorHAnsi" w:hAnsiTheme="minorHAnsi" w:cstheme="minorHAnsi"/>
          <w:bCs/>
          <w:szCs w:val="22"/>
        </w:rPr>
        <w:t xml:space="preserve"> meghozatalára</w:t>
      </w:r>
      <w:r w:rsidRPr="003F730D">
        <w:rPr>
          <w:rFonts w:asciiTheme="minorHAnsi" w:hAnsiTheme="minorHAnsi" w:cstheme="minorHAnsi"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 xml:space="preserve">vonatkozó </w:t>
      </w:r>
      <w:r w:rsidRPr="00BF5BBE">
        <w:rPr>
          <w:rFonts w:ascii="Calibri" w:hAnsi="Calibri" w:cs="Calibri"/>
          <w:spacing w:val="-3"/>
          <w:szCs w:val="22"/>
        </w:rPr>
        <w:t>I</w:t>
      </w:r>
      <w:r>
        <w:rPr>
          <w:rFonts w:ascii="Calibri" w:hAnsi="Calibri" w:cs="Calibri"/>
          <w:spacing w:val="-3"/>
          <w:szCs w:val="22"/>
        </w:rPr>
        <w:t>V</w:t>
      </w:r>
      <w:r w:rsidRPr="00BF5BBE">
        <w:rPr>
          <w:rFonts w:ascii="Calibri" w:hAnsi="Calibri" w:cs="Calibri"/>
          <w:spacing w:val="-3"/>
          <w:szCs w:val="22"/>
        </w:rPr>
        <w:t xml:space="preserve">. határozati javaslatot </w:t>
      </w:r>
      <w:r w:rsidRPr="00BF5BBE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2C2D5CCC" w14:textId="77777777" w:rsidR="00B16FA0" w:rsidRPr="00D80B39" w:rsidRDefault="00B16FA0" w:rsidP="00B16FA0">
      <w:pPr>
        <w:jc w:val="both"/>
        <w:rPr>
          <w:rFonts w:ascii="Calibri" w:hAnsi="Calibri" w:cs="Calibri"/>
          <w:b/>
          <w:bCs/>
          <w:szCs w:val="22"/>
        </w:rPr>
      </w:pPr>
    </w:p>
    <w:p w14:paraId="634DB70E" w14:textId="77777777" w:rsidR="00B16FA0" w:rsidRPr="00D80B39" w:rsidRDefault="00B16FA0" w:rsidP="00B16FA0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37746FB9" w14:textId="77777777" w:rsidR="00B16FA0" w:rsidRPr="00D80B39" w:rsidRDefault="00B16FA0" w:rsidP="00B16FA0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 xml:space="preserve">/A végrehajtás </w:t>
      </w:r>
      <w:r>
        <w:rPr>
          <w:rFonts w:asciiTheme="minorHAnsi" w:hAnsiTheme="minorHAnsi" w:cstheme="minorHAnsi"/>
          <w:szCs w:val="22"/>
        </w:rPr>
        <w:t>előkészítéséért</w:t>
      </w:r>
      <w:r w:rsidRPr="00D80B39">
        <w:rPr>
          <w:rFonts w:ascii="Calibri" w:hAnsi="Calibri" w:cs="Calibri"/>
          <w:szCs w:val="22"/>
        </w:rPr>
        <w:t>:</w:t>
      </w:r>
    </w:p>
    <w:p w14:paraId="08EEEBAB" w14:textId="77777777" w:rsidR="00B16FA0" w:rsidRDefault="00B16FA0" w:rsidP="00B16FA0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50D3C255" w14:textId="77777777" w:rsidR="00B16FA0" w:rsidRPr="00D80B39" w:rsidRDefault="00B16FA0" w:rsidP="00B16FA0">
      <w:pPr>
        <w:ind w:firstLine="1418"/>
        <w:jc w:val="both"/>
        <w:rPr>
          <w:rFonts w:ascii="Calibri" w:hAnsi="Calibri" w:cs="Calibri"/>
          <w:szCs w:val="22"/>
        </w:rPr>
      </w:pPr>
      <w:r>
        <w:rPr>
          <w:rFonts w:asciiTheme="minorHAnsi" w:hAnsiTheme="minorHAnsi" w:cstheme="minorHAnsi"/>
          <w:szCs w:val="22"/>
        </w:rPr>
        <w:t>Keringer Zsolt, a társaság ügyvezetője</w:t>
      </w:r>
      <w:r>
        <w:rPr>
          <w:rFonts w:ascii="Calibri" w:hAnsi="Calibri" w:cs="Calibri"/>
          <w:szCs w:val="22"/>
        </w:rPr>
        <w:t xml:space="preserve"> /</w:t>
      </w:r>
    </w:p>
    <w:p w14:paraId="66D30E18" w14:textId="77777777" w:rsidR="00B16FA0" w:rsidRPr="00D80B39" w:rsidRDefault="00B16FA0" w:rsidP="00B16FA0">
      <w:pPr>
        <w:ind w:firstLine="1418"/>
        <w:jc w:val="both"/>
        <w:rPr>
          <w:rFonts w:ascii="Calibri" w:hAnsi="Calibri" w:cs="Calibri"/>
          <w:szCs w:val="22"/>
        </w:rPr>
      </w:pPr>
    </w:p>
    <w:p w14:paraId="49D0990B" w14:textId="77777777" w:rsidR="00B16FA0" w:rsidRDefault="00B16FA0" w:rsidP="00B16FA0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2025. június 19.</w:t>
      </w:r>
    </w:p>
    <w:p w14:paraId="1357FCD1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  <w:bookmarkStart w:id="0" w:name="_GoBack"/>
      <w:bookmarkEnd w:id="0"/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13015422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775F4F">
        <w:rPr>
          <w:rFonts w:asciiTheme="minorHAnsi" w:hAnsiTheme="minorHAnsi" w:cstheme="minorHAnsi"/>
          <w:bCs/>
          <w:szCs w:val="22"/>
        </w:rPr>
        <w:t>június</w:t>
      </w:r>
      <w:r w:rsidR="00246667">
        <w:rPr>
          <w:rFonts w:asciiTheme="minorHAnsi" w:hAnsiTheme="minorHAnsi" w:cstheme="minorHAnsi"/>
          <w:bCs/>
          <w:szCs w:val="22"/>
        </w:rPr>
        <w:t xml:space="preserve"> </w:t>
      </w:r>
      <w:r w:rsidR="00775F4F">
        <w:rPr>
          <w:rFonts w:asciiTheme="minorHAnsi" w:hAnsiTheme="minorHAnsi" w:cstheme="minorHAnsi"/>
          <w:bCs/>
          <w:szCs w:val="22"/>
        </w:rPr>
        <w:t>1</w:t>
      </w:r>
      <w:r w:rsidR="00CF2335">
        <w:rPr>
          <w:rFonts w:asciiTheme="minorHAnsi" w:hAnsiTheme="minorHAnsi" w:cstheme="minorHAnsi"/>
          <w:bCs/>
          <w:szCs w:val="22"/>
        </w:rPr>
        <w:t>7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67B6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26F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17D9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36932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6FA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0E1F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2025-06-17T08:46:00Z</dcterms:created>
  <dcterms:modified xsi:type="dcterms:W3CDTF">2025-06-17T08:46:00Z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