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790C" w14:textId="77777777" w:rsidR="006210BD" w:rsidRPr="00065231" w:rsidRDefault="006210BD" w:rsidP="006210B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237/2025. (VI.16.) GJB számú határozat</w:t>
      </w:r>
    </w:p>
    <w:p w14:paraId="19B19BA7" w14:textId="77777777" w:rsidR="006210BD" w:rsidRPr="00065231" w:rsidRDefault="006210BD" w:rsidP="006210BD">
      <w:pPr>
        <w:keepNext/>
        <w:tabs>
          <w:tab w:val="left" w:pos="5529"/>
        </w:tabs>
        <w:jc w:val="both"/>
        <w:rPr>
          <w:rFonts w:ascii="Calibri" w:hAnsi="Calibri" w:cs="Calibri"/>
          <w:szCs w:val="22"/>
        </w:rPr>
      </w:pPr>
    </w:p>
    <w:p w14:paraId="4DAD046C" w14:textId="77777777" w:rsidR="006210BD" w:rsidRPr="00065231" w:rsidRDefault="006210BD" w:rsidP="006210B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javasolja a polgármesternek, hogy a szombathelyi Repülők útja mellett található 2008/25 hrsz.-ú, kivett „garázssor és udvar” megnevezésű földrészleten található 2008/25/A/8 hrsz.-ú, „garázs” megnevezésű ingatlan vonatkozásában a West </w:t>
      </w:r>
      <w:proofErr w:type="spellStart"/>
      <w:r w:rsidRPr="00065231">
        <w:rPr>
          <w:rFonts w:ascii="Calibri" w:hAnsi="Calibri" w:cs="Calibri"/>
          <w:szCs w:val="22"/>
        </w:rPr>
        <w:t>Machine</w:t>
      </w:r>
      <w:proofErr w:type="spellEnd"/>
      <w:r w:rsidRPr="00065231">
        <w:rPr>
          <w:rFonts w:ascii="Calibri" w:hAnsi="Calibri" w:cs="Calibri"/>
          <w:szCs w:val="22"/>
        </w:rPr>
        <w:t xml:space="preserve"> Építőipari, Gépjavító és Kereskedelmi Kft. és </w:t>
      </w:r>
      <w:proofErr w:type="spellStart"/>
      <w:r w:rsidRPr="00065231">
        <w:rPr>
          <w:rFonts w:ascii="Calibri" w:hAnsi="Calibri" w:cs="Calibri"/>
          <w:szCs w:val="22"/>
        </w:rPr>
        <w:t>Osztrosits</w:t>
      </w:r>
      <w:proofErr w:type="spellEnd"/>
      <w:r w:rsidRPr="00065231">
        <w:rPr>
          <w:rFonts w:ascii="Calibri" w:hAnsi="Calibri" w:cs="Calibri"/>
          <w:szCs w:val="22"/>
        </w:rPr>
        <w:t xml:space="preserve"> Krisztina között 2025. június 11. napján létrejött adásvételi szerződésben meghatározott feltételekkel Szombathely Megyei Jogú Város Önkormányzata – a </w:t>
      </w:r>
      <w:proofErr w:type="spellStart"/>
      <w:r w:rsidRPr="00065231">
        <w:rPr>
          <w:rFonts w:ascii="Calibri" w:hAnsi="Calibri" w:cs="Calibri"/>
          <w:szCs w:val="22"/>
        </w:rPr>
        <w:t>Méptv</w:t>
      </w:r>
      <w:proofErr w:type="spellEnd"/>
      <w:r w:rsidRPr="00065231">
        <w:rPr>
          <w:rFonts w:ascii="Calibri" w:hAnsi="Calibri" w:cs="Calibri"/>
          <w:szCs w:val="22"/>
        </w:rPr>
        <w:t>. 84. § (1) bekezdés h) pontja, valamint a HÉSZ 9. § (2) bekezdése alapján „új munkahely teremtése” céljából fennálló – elővásárlási jogával ne éljen.</w:t>
      </w:r>
    </w:p>
    <w:p w14:paraId="018F8A44" w14:textId="77777777" w:rsidR="006210BD" w:rsidRPr="00065231" w:rsidRDefault="006210BD" w:rsidP="006210BD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AB7FCCF" w14:textId="77777777" w:rsidR="006210BD" w:rsidRPr="00065231" w:rsidRDefault="006210BD" w:rsidP="006210B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7F6A948C" w14:textId="77777777" w:rsidR="006210BD" w:rsidRPr="00065231" w:rsidRDefault="006210BD" w:rsidP="006210B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36D1B446" w14:textId="77777777" w:rsidR="006210BD" w:rsidRPr="00065231" w:rsidRDefault="006210BD" w:rsidP="006210B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5FDAD2F" w14:textId="77777777" w:rsidR="006210BD" w:rsidRPr="00065231" w:rsidRDefault="006210BD" w:rsidP="006210B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0FE9B00E" w14:textId="77777777" w:rsidR="006210BD" w:rsidRPr="00065231" w:rsidRDefault="006210BD" w:rsidP="006210BD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065231">
        <w:rPr>
          <w:rFonts w:ascii="Calibri" w:hAnsi="Calibri" w:cs="Calibri"/>
          <w:bCs/>
          <w:szCs w:val="22"/>
        </w:rPr>
        <w:t>)</w:t>
      </w:r>
    </w:p>
    <w:p w14:paraId="1313C39C" w14:textId="77777777" w:rsidR="006210BD" w:rsidRPr="00065231" w:rsidRDefault="006210BD" w:rsidP="006210BD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843E5D3" w14:textId="77777777" w:rsidR="006210BD" w:rsidRPr="00065231" w:rsidRDefault="006210BD" w:rsidP="006210B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5FD4CBA8" w14:textId="77777777" w:rsidR="006210BD" w:rsidRPr="00065231" w:rsidRDefault="006210BD" w:rsidP="006210B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0195DD8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BD"/>
    <w:rsid w:val="006210BD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8991"/>
  <w15:chartTrackingRefBased/>
  <w15:docId w15:val="{17F6B065-A1A7-441E-B4CD-87F7D72C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0B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2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0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0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0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0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0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0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0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0B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0B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0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0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0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0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1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2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0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2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10B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210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10B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210B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0B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0BE7C-FFAD-45BA-ACB8-431C6F940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9C4FC-DF68-4E99-A95C-669396B6E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EC25D-C0F4-4799-9979-F84EEFDAA0A8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2025-06-17T06:53:00Z</dcterms:created>
  <dcterms:modified xsi:type="dcterms:W3CDTF">2025-06-17T06:54:00Z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