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7FAA01C5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CB64B9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CB64B9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CB64B9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5D4F8982" w14:textId="3FD60E0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CB64B9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27E5138D" w14:textId="77777777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A2BBF4C" w14:textId="2D59F16A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D141B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141BC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14:paraId="1B568D7E" w14:textId="570DCC32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43C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D43C0">
        <w:rPr>
          <w:rFonts w:asciiTheme="minorHAnsi" w:hAnsiTheme="minorHAnsi" w:cstheme="minorHAnsi"/>
          <w:b/>
          <w:sz w:val="22"/>
          <w:szCs w:val="22"/>
        </w:rPr>
        <w:t>……</w:t>
      </w:r>
      <w:r w:rsidRPr="007D43C0">
        <w:rPr>
          <w:rFonts w:asciiTheme="minorHAnsi" w:hAnsiTheme="minorHAnsi" w:cstheme="minorHAnsi"/>
          <w:b/>
          <w:sz w:val="22"/>
          <w:szCs w:val="22"/>
        </w:rPr>
        <w:t>/202</w:t>
      </w:r>
      <w:r w:rsidR="007D43C0">
        <w:rPr>
          <w:rFonts w:asciiTheme="minorHAnsi" w:hAnsiTheme="minorHAnsi" w:cstheme="minorHAnsi"/>
          <w:b/>
          <w:sz w:val="22"/>
          <w:szCs w:val="22"/>
        </w:rPr>
        <w:t>5</w:t>
      </w:r>
      <w:r w:rsidRPr="007D43C0">
        <w:rPr>
          <w:rFonts w:asciiTheme="minorHAnsi" w:hAnsiTheme="minorHAnsi" w:cstheme="minorHAnsi"/>
          <w:b/>
          <w:sz w:val="22"/>
          <w:szCs w:val="22"/>
        </w:rPr>
        <w:t>. (V</w:t>
      </w:r>
      <w:r w:rsidR="007D43C0">
        <w:rPr>
          <w:rFonts w:asciiTheme="minorHAnsi" w:hAnsiTheme="minorHAnsi" w:cstheme="minorHAnsi"/>
          <w:b/>
          <w:sz w:val="22"/>
          <w:szCs w:val="22"/>
        </w:rPr>
        <w:t>I</w:t>
      </w:r>
      <w:r w:rsidRPr="007D43C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D43C0">
        <w:rPr>
          <w:rFonts w:asciiTheme="minorHAnsi" w:hAnsiTheme="minorHAnsi" w:cstheme="minorHAnsi"/>
          <w:b/>
          <w:sz w:val="22"/>
          <w:szCs w:val="22"/>
        </w:rPr>
        <w:t>16</w:t>
      </w:r>
      <w:r w:rsidRPr="007D43C0">
        <w:rPr>
          <w:rFonts w:asciiTheme="minorHAnsi" w:hAnsiTheme="minorHAnsi" w:cstheme="minorHAnsi"/>
          <w:b/>
          <w:sz w:val="22"/>
          <w:szCs w:val="22"/>
        </w:rPr>
        <w:t>.) GJB sz</w:t>
      </w:r>
      <w:r w:rsidRPr="002C74A8">
        <w:rPr>
          <w:rFonts w:asciiTheme="minorHAnsi" w:hAnsiTheme="minorHAnsi" w:cstheme="minorHAnsi"/>
          <w:b/>
          <w:sz w:val="22"/>
          <w:szCs w:val="22"/>
        </w:rPr>
        <w:t>. határozat alapján egyfordulós pályázatot hirdet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7EEE2B" w14:textId="1C757A0B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tulajdonában lévő szombathelyi </w:t>
      </w:r>
      <w:r w:rsidR="00402028">
        <w:rPr>
          <w:rFonts w:asciiTheme="minorHAnsi" w:hAnsiTheme="minorHAnsi" w:cstheme="minorHAnsi"/>
          <w:b/>
          <w:sz w:val="22"/>
          <w:szCs w:val="22"/>
        </w:rPr>
        <w:t>1689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sz w:val="22"/>
          <w:szCs w:val="22"/>
        </w:rPr>
        <w:t>hrsz.-ú,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2028">
        <w:rPr>
          <w:rFonts w:asciiTheme="minorHAnsi" w:hAnsiTheme="minorHAnsi" w:cstheme="minorHAnsi"/>
          <w:b/>
          <w:sz w:val="22"/>
          <w:szCs w:val="22"/>
        </w:rPr>
        <w:t>11-es Huszár út 198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3A83C7D4" w14:textId="2E99ABE3" w:rsidR="00DF4530" w:rsidRPr="003D1540" w:rsidRDefault="00DE4489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„lakóház, udvar, gazdasági épület, garázs”</w:t>
      </w:r>
      <w:r w:rsidR="00DF4530" w:rsidRPr="003D1540">
        <w:rPr>
          <w:rFonts w:asciiTheme="minorHAnsi" w:hAnsiTheme="minorHAnsi" w:cstheme="minorHAnsi"/>
          <w:b/>
          <w:sz w:val="22"/>
          <w:szCs w:val="22"/>
        </w:rPr>
        <w:t xml:space="preserve"> megnevezésű ingatlan licitálás útján történő értékesítésére</w:t>
      </w:r>
    </w:p>
    <w:p w14:paraId="6C95F28B" w14:textId="77777777" w:rsidR="00DF4530" w:rsidRPr="003D154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F86B93A" w14:textId="77777777" w:rsidR="00DF4530" w:rsidRPr="003D1540" w:rsidRDefault="00DF4530" w:rsidP="00DF4530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Az ingatlan jellemzése:</w:t>
      </w:r>
    </w:p>
    <w:p w14:paraId="7E7CD449" w14:textId="77777777" w:rsidR="00DF4530" w:rsidRPr="003D154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5E8FC25" w14:textId="4CEEFC64" w:rsidR="00DF4530" w:rsidRPr="003D1540" w:rsidRDefault="00DF4530" w:rsidP="00DF4530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Cím, hrsz.: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02028">
        <w:rPr>
          <w:rFonts w:asciiTheme="minorHAnsi" w:hAnsiTheme="minorHAnsi" w:cstheme="minorHAnsi"/>
          <w:sz w:val="22"/>
          <w:szCs w:val="22"/>
          <w:u w:val="none"/>
        </w:rPr>
        <w:t>11-es Huszár út 198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402028">
        <w:rPr>
          <w:rFonts w:asciiTheme="minorHAnsi" w:hAnsiTheme="minorHAnsi" w:cstheme="minorHAnsi"/>
          <w:sz w:val="22"/>
          <w:szCs w:val="22"/>
          <w:u w:val="none"/>
        </w:rPr>
        <w:t>1689</w:t>
      </w:r>
      <w:r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261DC23A" w14:textId="11134F5B" w:rsidR="00DF4530" w:rsidRPr="00402028" w:rsidRDefault="00DF4530" w:rsidP="00DF4530">
      <w:pPr>
        <w:pStyle w:val="Szvegtrzs"/>
        <w:ind w:left="1260"/>
        <w:jc w:val="both"/>
        <w:rPr>
          <w:rFonts w:asciiTheme="minorHAnsi" w:hAnsiTheme="minorHAnsi" w:cstheme="minorHAnsi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02028" w:rsidRPr="00402028">
        <w:rPr>
          <w:rFonts w:asciiTheme="minorHAnsi" w:hAnsiTheme="minorHAnsi" w:cstheme="minorHAnsi"/>
          <w:bCs/>
          <w:sz w:val="22"/>
          <w:szCs w:val="22"/>
          <w:u w:val="none"/>
        </w:rPr>
        <w:t>1928,83</w:t>
      </w:r>
      <w:r w:rsidRPr="00402028">
        <w:rPr>
          <w:rFonts w:asciiTheme="minorHAnsi" w:hAnsiTheme="minorHAnsi" w:cstheme="minorHAnsi"/>
          <w:bCs/>
          <w:sz w:val="22"/>
          <w:szCs w:val="22"/>
          <w:u w:val="none"/>
        </w:rPr>
        <w:t xml:space="preserve"> m</w:t>
      </w:r>
      <w:r w:rsidRPr="00402028">
        <w:rPr>
          <w:rFonts w:asciiTheme="minorHAnsi" w:hAnsiTheme="minorHAnsi" w:cstheme="minorHAnsi"/>
          <w:bCs/>
          <w:sz w:val="22"/>
          <w:szCs w:val="22"/>
          <w:u w:val="none"/>
          <w:vertAlign w:val="superscript"/>
        </w:rPr>
        <w:t>2</w:t>
      </w:r>
    </w:p>
    <w:p w14:paraId="5EB0FA0B" w14:textId="77777777" w:rsidR="00DF453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06AF1E2" w14:textId="77777777" w:rsidR="00402028" w:rsidRDefault="00402028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57F58A9" w14:textId="0784F066" w:rsidR="00DE4489" w:rsidRDefault="00DE4489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1928,83 m² nagyságú, közműves ingatlanon 443,1 m² alapterületű, rossz állapotban lévő, bontandó </w:t>
      </w:r>
      <w:r w:rsidR="00F03FB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épületegyüttes található, mely jelenleg gyalogosan közelíthető meg.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F03FB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területre </w:t>
      </w:r>
      <w:r w:rsidRPr="00DE448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Szombathely MJV Közgyűlésének Szombathely Megyei Jogú Város Helyi Építési Szabályzatáról szóló 24/2023. (XII. 19.) önkormányzati rendeletének</w:t>
      </w:r>
      <w:r w:rsidR="00F03FB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„GKSZ – kereskedelmi, szolgáltató” építési övezeti előírásai vonatkoznak. A földrészlet az épületek elbontását követően kereskedelmi, szolgáltató funkciót láthat el. </w:t>
      </w:r>
    </w:p>
    <w:p w14:paraId="0179010C" w14:textId="77777777" w:rsidR="00DE4489" w:rsidRDefault="00DE4489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C2707D4" w14:textId="6E8F2E72" w:rsidR="00DE4489" w:rsidRPr="003D1540" w:rsidRDefault="00DE4489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</w:t>
      </w:r>
      <w:r w:rsidR="00D141B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terheli az E.ON Észak-dunántúli Áramhálózati Zrt. javára bejegyzett vezetékjog. Egyebekben az ingatlan per-, igény és tehermentes. 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41E5136D" w:rsidR="00DD1F50" w:rsidRPr="00DE4489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DE4489">
        <w:rPr>
          <w:rFonts w:asciiTheme="minorHAnsi" w:hAnsiTheme="minorHAnsi" w:cstheme="minorHAnsi"/>
          <w:b/>
          <w:sz w:val="22"/>
          <w:szCs w:val="22"/>
        </w:rPr>
        <w:t xml:space="preserve">minimum </w:t>
      </w:r>
      <w:r w:rsidR="00181067" w:rsidRPr="00DE4489">
        <w:rPr>
          <w:rFonts w:asciiTheme="minorHAnsi" w:hAnsiTheme="minorHAnsi" w:cstheme="minorHAnsi"/>
          <w:b/>
          <w:sz w:val="22"/>
          <w:szCs w:val="22"/>
        </w:rPr>
        <w:t>bruttó</w:t>
      </w:r>
      <w:r w:rsidR="00DE4489" w:rsidRPr="00DE448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E4489" w:rsidRPr="00DE4489">
        <w:rPr>
          <w:rFonts w:asciiTheme="minorHAnsi" w:hAnsiTheme="minorHAnsi" w:cstheme="minorHAnsi"/>
          <w:b/>
          <w:sz w:val="22"/>
          <w:szCs w:val="22"/>
        </w:rPr>
        <w:t>32.100.000</w:t>
      </w:r>
      <w:r w:rsidR="007D43C0" w:rsidRPr="00DE4489">
        <w:rPr>
          <w:rFonts w:asciiTheme="minorHAnsi" w:hAnsiTheme="minorHAnsi" w:cstheme="minorHAnsi"/>
          <w:b/>
          <w:sz w:val="22"/>
          <w:szCs w:val="22"/>
        </w:rPr>
        <w:t>,-</w:t>
      </w:r>
      <w:proofErr w:type="gramEnd"/>
      <w:r w:rsidR="007D43C0" w:rsidRPr="00DE4489">
        <w:rPr>
          <w:rFonts w:asciiTheme="minorHAnsi" w:hAnsiTheme="minorHAnsi" w:cstheme="minorHAnsi"/>
          <w:b/>
          <w:sz w:val="22"/>
          <w:szCs w:val="22"/>
        </w:rPr>
        <w:t>Ft</w:t>
      </w:r>
      <w:r w:rsidR="004517CD" w:rsidRPr="00DE4489">
        <w:rPr>
          <w:rFonts w:asciiTheme="minorHAnsi" w:hAnsiTheme="minorHAnsi" w:cstheme="minorHAnsi"/>
          <w:b/>
          <w:sz w:val="22"/>
          <w:szCs w:val="22"/>
        </w:rPr>
        <w:t>.</w:t>
      </w:r>
      <w:r w:rsidR="00DE448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27403BA7" w14:textId="77777777" w:rsidR="00F03FB8" w:rsidRPr="00712D92" w:rsidRDefault="00F03FB8" w:rsidP="00F03FB8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663D3D99" w14:textId="77777777" w:rsidR="00F03FB8" w:rsidRPr="00712D92" w:rsidRDefault="00F03FB8" w:rsidP="00F03FB8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5670FECE" w14:textId="77777777" w:rsidR="00F03FB8" w:rsidRPr="00712D92" w:rsidRDefault="00F03FB8" w:rsidP="00F03FB8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47EC1813" w14:textId="77777777" w:rsidR="00F03FB8" w:rsidRPr="00D0739C" w:rsidRDefault="00F03FB8" w:rsidP="00F03FB8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Nem lehet a pályázat nyertese az, akinek az önkormányzattal szemben egy évnél régebben lejárt bérleti díj, adó vagy adók módjára behajtható tartozása van, valamint az állami adóhatóság felé köztartozása van, </w:t>
      </w:r>
      <w:r w:rsidRPr="00D0739C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476478AE" w14:textId="77777777" w:rsidR="00F03FB8" w:rsidRPr="00EE1DBD" w:rsidRDefault="00F03FB8" w:rsidP="00F03FB8">
      <w:pPr>
        <w:pStyle w:val="Szvegtrzs3"/>
        <w:rPr>
          <w:rFonts w:asciiTheme="minorHAnsi" w:hAnsiTheme="minorHAnsi" w:cstheme="minorHAnsi"/>
          <w:color w:val="FF0000"/>
          <w:sz w:val="22"/>
          <w:szCs w:val="22"/>
        </w:rPr>
      </w:pPr>
    </w:p>
    <w:p w14:paraId="747674A3" w14:textId="77777777" w:rsidR="00F03FB8" w:rsidRPr="00712D92" w:rsidRDefault="00F03FB8" w:rsidP="00F03FB8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712D92">
        <w:rPr>
          <w:rFonts w:asciiTheme="minorHAnsi" w:hAnsiTheme="minorHAnsi" w:cstheme="minorHAnsi"/>
          <w:sz w:val="22"/>
          <w:szCs w:val="22"/>
        </w:rPr>
        <w:t>: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7F6591B7" w14:textId="77777777" w:rsidR="00F03FB8" w:rsidRPr="00712D92" w:rsidRDefault="00F03FB8" w:rsidP="00F03FB8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>Az ajánlatot természetes személy legalább magánokirat formai követelményeinek megfelelő módon, jogi személy pedig cégszerűen aláírt szándéknyilatkozat formájában köteles benyújtani.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76940719" w14:textId="77777777" w:rsidR="00F03FB8" w:rsidRPr="00EE1DBD" w:rsidRDefault="00F03FB8" w:rsidP="00F03FB8">
      <w:pPr>
        <w:pStyle w:val="Szvegtrzs3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27E14065" w14:textId="77777777" w:rsidR="00F03FB8" w:rsidRPr="00404664" w:rsidRDefault="00F03FB8" w:rsidP="00F03FB8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404664">
        <w:rPr>
          <w:rFonts w:asciiTheme="minorHAnsi" w:hAnsiTheme="minorHAnsi" w:cstheme="minorHAnsi"/>
          <w:sz w:val="22"/>
          <w:szCs w:val="22"/>
        </w:rPr>
        <w:t>:</w:t>
      </w:r>
    </w:p>
    <w:p w14:paraId="07703557" w14:textId="77777777" w:rsidR="00F03FB8" w:rsidRPr="00404664" w:rsidRDefault="00F03FB8" w:rsidP="00F03FB8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76BB0B7E" w14:textId="77777777" w:rsidR="00F03FB8" w:rsidRPr="00404664" w:rsidRDefault="00F03FB8" w:rsidP="00F03FB8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00B4C628" w14:textId="77777777" w:rsidR="00F03FB8" w:rsidRPr="00404664" w:rsidRDefault="00F03FB8" w:rsidP="00F03FB8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telefonszámát,</w:t>
      </w:r>
    </w:p>
    <w:p w14:paraId="322296DE" w14:textId="77777777" w:rsidR="00F03FB8" w:rsidRPr="00404664" w:rsidRDefault="00F03FB8" w:rsidP="00F03FB8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74028E2D" w14:textId="77777777" w:rsidR="00F03FB8" w:rsidRPr="00404664" w:rsidRDefault="00F03FB8" w:rsidP="00F03FB8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21153D49" w14:textId="77777777" w:rsidR="00F03FB8" w:rsidRPr="00EE1DBD" w:rsidRDefault="00F03FB8" w:rsidP="00F03FB8">
      <w:pPr>
        <w:pStyle w:val="Szvegtrzsbehzssal3"/>
        <w:ind w:left="360" w:hanging="36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46DCEF2A" w14:textId="77777777" w:rsidR="00F03FB8" w:rsidRPr="002F329F" w:rsidRDefault="00F03FB8" w:rsidP="00F03FB8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2F329F">
        <w:rPr>
          <w:rFonts w:asciiTheme="minorHAnsi" w:hAnsiTheme="minorHAnsi" w:cstheme="minorHAnsi"/>
          <w:sz w:val="22"/>
          <w:szCs w:val="22"/>
        </w:rPr>
        <w:t>:</w:t>
      </w:r>
    </w:p>
    <w:p w14:paraId="24CFE957" w14:textId="77777777" w:rsidR="00F03FB8" w:rsidRPr="00D0739C" w:rsidRDefault="00F03FB8" w:rsidP="00F03FB8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</w:t>
      </w:r>
      <w:r w:rsidRPr="00D0739C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Szombathelyi Távhőszolgáltató Kft.) felé tartozása nem áll fenn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737623B" w14:textId="77777777" w:rsidR="00F03FB8" w:rsidRPr="002F329F" w:rsidRDefault="00F03FB8" w:rsidP="00F03FB8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02C0510C" w14:textId="77777777" w:rsidR="00F03FB8" w:rsidRDefault="00F03FB8" w:rsidP="00F03FB8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26F1E425" w14:textId="77777777" w:rsidR="00F03FB8" w:rsidRDefault="00F03FB8" w:rsidP="00F03FB8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33D1D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28CA2E6B" w14:textId="77777777" w:rsidR="00F03FB8" w:rsidRPr="002F329F" w:rsidRDefault="00F03FB8" w:rsidP="00F03FB8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 pályázó az ingatlan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329F">
        <w:rPr>
          <w:rFonts w:asciiTheme="minorHAnsi" w:hAnsiTheme="minorHAnsi" w:cstheme="minorHAnsi"/>
          <w:sz w:val="22"/>
          <w:szCs w:val="22"/>
        </w:rPr>
        <w:t>állapotával kapcsolatban a kiíróval szemben semmilyen igényt nem érvényesít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F639A95" w14:textId="77777777" w:rsidR="00F03FB8" w:rsidRPr="002F329F" w:rsidRDefault="00F03FB8" w:rsidP="009D5E1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5B2E2C8E" w14:textId="77777777" w:rsidR="00F03FB8" w:rsidRPr="002F329F" w:rsidRDefault="00F03FB8" w:rsidP="009D5E1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570291E" w14:textId="77777777" w:rsidR="00F03FB8" w:rsidRDefault="00F03FB8" w:rsidP="009D5E1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 és hozzájáruló nyilatkozatot, amely a pályázati felhívás melléklete;</w:t>
      </w:r>
    </w:p>
    <w:p w14:paraId="38D0A766" w14:textId="77777777" w:rsidR="00F03FB8" w:rsidRDefault="00F03FB8" w:rsidP="00F03FB8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37B2D65D" w14:textId="77777777" w:rsidR="00F03FB8" w:rsidRDefault="00F03FB8" w:rsidP="00F03FB8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2D66D3F" w14:textId="6A730E99" w:rsidR="00F03FB8" w:rsidRDefault="00F03FB8" w:rsidP="00F03FB8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 w:rsidR="00981336"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572A0452" w14:textId="77777777" w:rsidR="00F03FB8" w:rsidRPr="002F329F" w:rsidRDefault="00F03FB8" w:rsidP="00F03FB8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1F48FFD" w14:textId="77777777" w:rsidR="00F03FB8" w:rsidRDefault="00F03FB8" w:rsidP="00F03FB8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minősül.</w:t>
      </w:r>
    </w:p>
    <w:p w14:paraId="1E449A5B" w14:textId="77777777" w:rsidR="00F03FB8" w:rsidRPr="002F329F" w:rsidRDefault="00F03FB8" w:rsidP="00F03FB8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48E24670" w14:textId="77777777" w:rsidR="00F03FB8" w:rsidRPr="002F329F" w:rsidRDefault="00F03FB8" w:rsidP="00F03FB8">
      <w:pPr>
        <w:pStyle w:val="Szvegtrzsbehzssal3"/>
        <w:ind w:left="0" w:firstLine="3"/>
        <w:rPr>
          <w:rFonts w:asciiTheme="minorHAnsi" w:hAnsiTheme="minorHAnsi" w:cstheme="minorHAnsi"/>
          <w:sz w:val="22"/>
          <w:szCs w:val="22"/>
          <w:highlight w:val="green"/>
        </w:rPr>
      </w:pPr>
      <w:r w:rsidRPr="002F329F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2BB51C11" w14:textId="77777777" w:rsidR="00F03FB8" w:rsidRDefault="00F03FB8" w:rsidP="00F03FB8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E0288CC" w14:textId="77777777" w:rsidR="00F03FB8" w:rsidRDefault="00F03FB8" w:rsidP="00F03FB8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246E509" w14:textId="77777777" w:rsidR="00F03FB8" w:rsidRDefault="00F03FB8" w:rsidP="00F03FB8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FA8A128" w14:textId="3D7CA7D3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lastRenderedPageBreak/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CB64B9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proofErr w:type="gramStart"/>
      <w:r w:rsidR="00CB64B9">
        <w:rPr>
          <w:rFonts w:asciiTheme="minorHAnsi" w:hAnsiTheme="minorHAnsi" w:cstheme="minorHAnsi"/>
          <w:sz w:val="22"/>
          <w:szCs w:val="22"/>
        </w:rPr>
        <w:t>NyR</w:t>
      </w:r>
      <w:r w:rsidR="009D5E1F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nél vezetett </w:t>
      </w:r>
      <w:r w:rsidR="00CB64B9" w:rsidRPr="00CB64B9">
        <w:rPr>
          <w:rFonts w:asciiTheme="minorHAnsi" w:hAnsiTheme="minorHAnsi" w:cstheme="minorHAnsi"/>
          <w:sz w:val="22"/>
          <w:szCs w:val="22"/>
        </w:rPr>
        <w:t>11747006-15733658</w:t>
      </w:r>
      <w:r w:rsidR="00CB64B9"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57058E54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</w:t>
      </w:r>
      <w:r w:rsidRPr="007D43C0">
        <w:rPr>
          <w:rFonts w:asciiTheme="minorHAnsi" w:hAnsiTheme="minorHAnsi" w:cstheme="minorHAnsi"/>
          <w:b/>
          <w:bCs/>
          <w:sz w:val="22"/>
          <w:szCs w:val="22"/>
        </w:rPr>
        <w:t xml:space="preserve">%-a, azaz </w:t>
      </w:r>
      <w:proofErr w:type="gramStart"/>
      <w:r w:rsidR="00F03FB8">
        <w:rPr>
          <w:rFonts w:asciiTheme="minorHAnsi" w:hAnsiTheme="minorHAnsi" w:cstheme="minorHAnsi"/>
          <w:b/>
          <w:bCs/>
          <w:sz w:val="22"/>
          <w:szCs w:val="22"/>
        </w:rPr>
        <w:t>3.210.000</w:t>
      </w:r>
      <w:r w:rsidRPr="007D43C0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7D43C0">
        <w:rPr>
          <w:rFonts w:asciiTheme="minorHAnsi" w:hAnsiTheme="minorHAnsi" w:cstheme="minorHAnsi"/>
          <w:b/>
          <w:bCs/>
          <w:sz w:val="22"/>
          <w:szCs w:val="22"/>
        </w:rPr>
        <w:t xml:space="preserve"> Ft (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azaz </w:t>
      </w:r>
      <w:r w:rsidR="00F03FB8">
        <w:rPr>
          <w:rFonts w:asciiTheme="minorHAnsi" w:hAnsiTheme="minorHAnsi" w:cstheme="minorHAnsi"/>
          <w:b/>
          <w:bCs/>
          <w:sz w:val="22"/>
          <w:szCs w:val="22"/>
        </w:rPr>
        <w:t>hárommillió-kettőszáztízezer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0D65AE2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DF0D49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728C4954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F03FB8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CB64B9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5F0229">
        <w:rPr>
          <w:rFonts w:asciiTheme="minorHAnsi" w:hAnsiTheme="minorHAnsi" w:cstheme="minorHAnsi"/>
          <w:b/>
          <w:bCs/>
          <w:szCs w:val="22"/>
        </w:rPr>
        <w:t>2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CB64B9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5F0229">
        <w:rPr>
          <w:rFonts w:asciiTheme="minorHAnsi" w:hAnsiTheme="minorHAnsi" w:cstheme="minorHAnsi"/>
          <w:b/>
          <w:bCs/>
          <w:szCs w:val="22"/>
        </w:rPr>
        <w:t>10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DF4530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45EA21B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7D43C0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="00F302E0" w:rsidRPr="007D43C0">
        <w:rPr>
          <w:rFonts w:asciiTheme="minorHAnsi" w:hAnsiTheme="minorHAnsi" w:cstheme="minorHAnsi"/>
          <w:szCs w:val="22"/>
        </w:rPr>
        <w:t>2</w:t>
      </w:r>
      <w:r w:rsidRPr="007D43C0">
        <w:rPr>
          <w:rFonts w:asciiTheme="minorHAnsi" w:hAnsiTheme="minorHAnsi" w:cstheme="minorHAnsi"/>
          <w:szCs w:val="22"/>
        </w:rPr>
        <w:t>00.000,-</w:t>
      </w:r>
      <w:proofErr w:type="gramEnd"/>
      <w:r w:rsidRPr="007D43C0">
        <w:rPr>
          <w:rFonts w:asciiTheme="minorHAnsi" w:hAnsiTheme="minorHAnsi" w:cstheme="minorHAnsi"/>
          <w:szCs w:val="22"/>
        </w:rPr>
        <w:t xml:space="preserve">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6E67DAAD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7D43C0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1E8DC326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6E05A5">
        <w:rPr>
          <w:rFonts w:asciiTheme="minorHAnsi" w:hAnsiTheme="minorHAnsi" w:cstheme="minorHAnsi"/>
          <w:sz w:val="22"/>
          <w:szCs w:val="22"/>
        </w:rPr>
        <w:t xml:space="preserve"> és Városfejlesztési </w:t>
      </w:r>
      <w:r w:rsidRPr="00DF58C7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B2731D9" w14:textId="3432D712" w:rsidR="005F0229" w:rsidRPr="00DF58C7" w:rsidRDefault="005F0229" w:rsidP="005F022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F0229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381647CA" w14:textId="0AE6210B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0DA9748C" w14:textId="77777777" w:rsidR="00DF0D49" w:rsidRDefault="00DF0D49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378CEF" w14:textId="2D519DFE" w:rsidR="00DF58C7" w:rsidRPr="00DF0D49" w:rsidRDefault="00DF58C7" w:rsidP="00DF0D49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0D49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</w:t>
      </w:r>
      <w:r w:rsidR="005F0229" w:rsidRPr="00DF0D49">
        <w:rPr>
          <w:rFonts w:asciiTheme="minorHAnsi" w:hAnsiTheme="minorHAnsi" w:cstheme="minorHAnsi"/>
          <w:sz w:val="22"/>
          <w:szCs w:val="22"/>
        </w:rPr>
        <w:t>A kiíró csak a licit nyertesével vagy – visszalépése esetén – a második legmagasabb összegű ajánlatot tevő személlyel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37334A0A" w14:textId="6B6D5BFA" w:rsidR="007D43C0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 xml:space="preserve">nkormányzat az ingatlant – a SZOVA Szombathelyi Vagyonhasznosító és Városgazdálkodási Nonprofit Zrt. közreműködésével – a teljes vételár számláján történő jóváírását követő 15 napon belül </w:t>
      </w:r>
      <w:r w:rsidR="00DF58C7" w:rsidRPr="00DF58C7">
        <w:rPr>
          <w:rFonts w:asciiTheme="minorHAnsi" w:hAnsiTheme="minorHAnsi" w:cstheme="minorHAnsi"/>
          <w:sz w:val="22"/>
          <w:szCs w:val="22"/>
        </w:rPr>
        <w:lastRenderedPageBreak/>
        <w:t>a helyszínen adja a vevő birtokába.</w:t>
      </w:r>
      <w:r w:rsidR="007D43C0">
        <w:rPr>
          <w:rFonts w:asciiTheme="minorHAnsi" w:hAnsiTheme="minorHAnsi" w:cstheme="minorHAnsi"/>
          <w:sz w:val="22"/>
          <w:szCs w:val="22"/>
        </w:rPr>
        <w:tab/>
      </w:r>
      <w:r w:rsidR="007D43C0">
        <w:rPr>
          <w:rFonts w:asciiTheme="minorHAnsi" w:hAnsiTheme="minorHAnsi" w:cstheme="minorHAnsi"/>
          <w:sz w:val="22"/>
          <w:szCs w:val="22"/>
        </w:rPr>
        <w:br/>
      </w:r>
    </w:p>
    <w:p w14:paraId="45AC44D6" w14:textId="190ACA70" w:rsidR="007D43C0" w:rsidRPr="007D43C0" w:rsidRDefault="00E511B0" w:rsidP="007D43C0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D43C0" w:rsidRPr="007D43C0">
        <w:rPr>
          <w:rFonts w:asciiTheme="minorHAnsi" w:hAnsiTheme="minorHAnsi" w:cstheme="minorHAnsi"/>
          <w:sz w:val="22"/>
          <w:szCs w:val="22"/>
        </w:rPr>
        <w:t xml:space="preserve">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077DC2B9" w14:textId="77777777" w:rsidR="005F0229" w:rsidRDefault="005F0229" w:rsidP="007D43C0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6A04836" w14:textId="7BD403D9" w:rsidR="007D43C0" w:rsidRPr="007D43C0" w:rsidRDefault="007D43C0" w:rsidP="00DF0D49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43C0">
        <w:rPr>
          <w:rFonts w:asciiTheme="minorHAnsi" w:hAnsiTheme="minorHAnsi" w:cstheme="minorHAnsi"/>
          <w:sz w:val="22"/>
          <w:szCs w:val="22"/>
        </w:rPr>
        <w:t xml:space="preserve">A pályázó az ingatlanra vonatkozó ajánlatát az Ingatlan saját maga által ellenőrzött műszaki állapotának, és a kiírótól független forrásból ellenőrzött műszaki jellemzőinek ismeretében teszi meg. Így az </w:t>
      </w:r>
      <w:r w:rsidR="009D5E1F">
        <w:rPr>
          <w:rFonts w:asciiTheme="minorHAnsi" w:hAnsiTheme="minorHAnsi" w:cstheme="minorHAnsi"/>
          <w:sz w:val="22"/>
          <w:szCs w:val="22"/>
        </w:rPr>
        <w:t>i</w:t>
      </w:r>
      <w:r w:rsidRPr="007D43C0">
        <w:rPr>
          <w:rFonts w:asciiTheme="minorHAnsi" w:hAnsiTheme="minorHAnsi" w:cstheme="minorHAnsi"/>
          <w:sz w:val="22"/>
          <w:szCs w:val="22"/>
        </w:rPr>
        <w:t>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73D48DB7" w14:textId="52FFD994" w:rsidR="00DF58C7" w:rsidRDefault="00DF58C7" w:rsidP="007D43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5F511" w14:textId="3973C008" w:rsidR="007D43C0" w:rsidRPr="00C705C6" w:rsidRDefault="00CB64B9" w:rsidP="0020491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05C6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 w:rsidR="007D43C0" w:rsidRPr="00C705C6">
        <w:rPr>
          <w:rFonts w:asciiTheme="minorHAnsi" w:hAnsiTheme="minorHAnsi" w:cstheme="minorHAnsi"/>
          <w:sz w:val="22"/>
          <w:szCs w:val="22"/>
        </w:rPr>
        <w:t>,</w:t>
      </w:r>
      <w:r w:rsidRPr="00C705C6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5F0229" w:rsidRPr="00C705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A2F430" w14:textId="77777777" w:rsidR="007D43C0" w:rsidRPr="00CB64B9" w:rsidRDefault="007D43C0" w:rsidP="007D43C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19775B4" w14:textId="77777777" w:rsidR="00CB64B9" w:rsidRDefault="00CB64B9" w:rsidP="00CB64B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E1BEB91" w14:textId="5A1BB569" w:rsidR="00EC3DBC" w:rsidRDefault="00556F22" w:rsidP="00556D8D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64B9">
        <w:rPr>
          <w:rFonts w:asciiTheme="minorHAnsi" w:hAnsiTheme="minorHAnsi" w:cstheme="minorHAnsi"/>
          <w:sz w:val="22"/>
          <w:szCs w:val="22"/>
        </w:rPr>
        <w:t xml:space="preserve">Az ingatlan </w:t>
      </w:r>
      <w:r w:rsidRPr="00D95B05">
        <w:rPr>
          <w:rFonts w:asciiTheme="minorHAnsi" w:hAnsiTheme="minorHAnsi" w:cstheme="minorHAnsi"/>
          <w:sz w:val="22"/>
          <w:szCs w:val="22"/>
        </w:rPr>
        <w:t>megtekinthető a SZOVA</w:t>
      </w:r>
      <w:r w:rsidR="00C42B11" w:rsidRPr="00CB64B9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CB64B9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CB64B9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CB64B9">
        <w:rPr>
          <w:rFonts w:asciiTheme="minorHAnsi" w:hAnsiTheme="minorHAnsi" w:cstheme="minorHAnsi"/>
          <w:sz w:val="22"/>
          <w:szCs w:val="22"/>
        </w:rPr>
        <w:t>(Tel.: 94/900-4</w:t>
      </w:r>
      <w:r w:rsidR="00D95B05">
        <w:rPr>
          <w:rFonts w:asciiTheme="minorHAnsi" w:hAnsiTheme="minorHAnsi" w:cstheme="minorHAnsi"/>
          <w:sz w:val="22"/>
          <w:szCs w:val="22"/>
        </w:rPr>
        <w:t>50</w:t>
      </w:r>
      <w:r w:rsidR="00C60E06" w:rsidRPr="00CB64B9">
        <w:rPr>
          <w:rFonts w:asciiTheme="minorHAnsi" w:hAnsiTheme="minorHAnsi" w:cstheme="minorHAnsi"/>
          <w:sz w:val="22"/>
          <w:szCs w:val="22"/>
        </w:rPr>
        <w:t xml:space="preserve">) </w:t>
      </w:r>
      <w:r w:rsidRPr="00CB64B9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556D8D">
        <w:rPr>
          <w:rFonts w:asciiTheme="minorHAnsi" w:hAnsiTheme="minorHAnsi" w:cstheme="minorHAnsi"/>
          <w:sz w:val="22"/>
          <w:szCs w:val="22"/>
        </w:rPr>
        <w:t>előre egyeztetett időpontokban.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2FE6A4E8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3163D1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3D1540">
        <w:rPr>
          <w:rFonts w:asciiTheme="minorHAnsi" w:hAnsiTheme="minorHAnsi" w:cstheme="minorHAnsi"/>
          <w:sz w:val="22"/>
          <w:szCs w:val="22"/>
        </w:rPr>
        <w:t xml:space="preserve"> Iroda: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D95B05">
        <w:rPr>
          <w:rFonts w:asciiTheme="minorHAnsi" w:hAnsiTheme="minorHAnsi" w:cstheme="minorHAnsi"/>
          <w:sz w:val="22"/>
          <w:szCs w:val="22"/>
        </w:rPr>
        <w:t xml:space="preserve">389, </w:t>
      </w:r>
      <w:r w:rsidRPr="003D1540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D95B05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427F0ECF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CB64B9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CB64B9">
        <w:rPr>
          <w:rFonts w:asciiTheme="minorHAnsi" w:hAnsiTheme="minorHAnsi" w:cstheme="minorHAnsi"/>
          <w:b/>
          <w:sz w:val="22"/>
          <w:szCs w:val="22"/>
        </w:rPr>
        <w:t xml:space="preserve"> 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511B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511B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D9E0E3" w14:textId="39306180" w:rsidR="00DF0D49" w:rsidRPr="00EE1DBD" w:rsidRDefault="00750AA1" w:rsidP="00DF0D4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F0D49" w:rsidRPr="00EE1DBD">
      <w:rPr>
        <w:rFonts w:asciiTheme="minorHAnsi" w:hAnsiTheme="minorHAnsi" w:cstheme="minorHAnsi"/>
        <w:sz w:val="20"/>
        <w:szCs w:val="20"/>
      </w:rPr>
      <w:t>Telefon</w:t>
    </w:r>
    <w:r w:rsidR="00DF0D49">
      <w:rPr>
        <w:rFonts w:ascii="Arial" w:hAnsi="Arial" w:cs="Arial"/>
        <w:sz w:val="20"/>
        <w:szCs w:val="20"/>
      </w:rPr>
      <w:t xml:space="preserve">: </w:t>
    </w:r>
    <w:r w:rsidR="00DF0D49" w:rsidRPr="00EE1DBD">
      <w:rPr>
        <w:rFonts w:asciiTheme="minorHAnsi" w:hAnsiTheme="minorHAnsi" w:cstheme="minorHAnsi"/>
        <w:sz w:val="20"/>
        <w:szCs w:val="20"/>
      </w:rPr>
      <w:t>+36 94/520-</w:t>
    </w:r>
    <w:r w:rsidR="00DF0D49">
      <w:rPr>
        <w:rFonts w:asciiTheme="minorHAnsi" w:hAnsiTheme="minorHAnsi" w:cstheme="minorHAnsi"/>
        <w:sz w:val="20"/>
        <w:szCs w:val="20"/>
      </w:rPr>
      <w:t>2</w:t>
    </w:r>
    <w:r w:rsidR="00D141BC">
      <w:rPr>
        <w:rFonts w:asciiTheme="minorHAnsi" w:hAnsiTheme="minorHAnsi" w:cstheme="minorHAnsi"/>
        <w:sz w:val="20"/>
        <w:szCs w:val="20"/>
      </w:rPr>
      <w:t>04</w:t>
    </w:r>
  </w:p>
  <w:p w14:paraId="34952B6C" w14:textId="77777777" w:rsidR="00DF0D49" w:rsidRPr="00EE1DBD" w:rsidRDefault="00DF0D49" w:rsidP="00DF0D4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59AFA899" w14:textId="77777777" w:rsidR="00DF0D49" w:rsidRPr="00EE1DBD" w:rsidRDefault="00DF0D49" w:rsidP="00DF0D4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42E3D1AB" w:rsidR="005F19FE" w:rsidRPr="00842C93" w:rsidRDefault="005F19FE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A4B24"/>
    <w:multiLevelType w:val="hybridMultilevel"/>
    <w:tmpl w:val="ECFE57A0"/>
    <w:lvl w:ilvl="0" w:tplc="E3AA76DA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972784303">
    <w:abstractNumId w:val="5"/>
  </w:num>
  <w:num w:numId="2" w16cid:durableId="269051550">
    <w:abstractNumId w:val="7"/>
  </w:num>
  <w:num w:numId="3" w16cid:durableId="526719916">
    <w:abstractNumId w:val="8"/>
  </w:num>
  <w:num w:numId="4" w16cid:durableId="1021931144">
    <w:abstractNumId w:val="13"/>
  </w:num>
  <w:num w:numId="5" w16cid:durableId="592054720">
    <w:abstractNumId w:val="6"/>
  </w:num>
  <w:num w:numId="6" w16cid:durableId="167327349">
    <w:abstractNumId w:val="2"/>
  </w:num>
  <w:num w:numId="7" w16cid:durableId="207947214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37406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4968986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387207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3774622">
    <w:abstractNumId w:val="10"/>
  </w:num>
  <w:num w:numId="12" w16cid:durableId="1145587048">
    <w:abstractNumId w:val="1"/>
  </w:num>
  <w:num w:numId="13" w16cid:durableId="363019616">
    <w:abstractNumId w:val="12"/>
  </w:num>
  <w:num w:numId="14" w16cid:durableId="880820940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2156735">
    <w:abstractNumId w:val="3"/>
  </w:num>
  <w:num w:numId="16" w16cid:durableId="410739461">
    <w:abstractNumId w:val="4"/>
  </w:num>
  <w:num w:numId="17" w16cid:durableId="1677808081">
    <w:abstractNumId w:val="0"/>
  </w:num>
  <w:num w:numId="18" w16cid:durableId="130559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0B9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3CF0"/>
    <w:rsid w:val="002D68B1"/>
    <w:rsid w:val="002D6C47"/>
    <w:rsid w:val="002E2F5B"/>
    <w:rsid w:val="002F046C"/>
    <w:rsid w:val="002F7A12"/>
    <w:rsid w:val="00315DBF"/>
    <w:rsid w:val="003163D1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3F3A8B"/>
    <w:rsid w:val="003F53CA"/>
    <w:rsid w:val="00402028"/>
    <w:rsid w:val="004143EB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17CD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27768"/>
    <w:rsid w:val="00535F4E"/>
    <w:rsid w:val="005403CA"/>
    <w:rsid w:val="00544452"/>
    <w:rsid w:val="0055351B"/>
    <w:rsid w:val="00556D8D"/>
    <w:rsid w:val="00556F22"/>
    <w:rsid w:val="00563F2F"/>
    <w:rsid w:val="005645AC"/>
    <w:rsid w:val="00564B2C"/>
    <w:rsid w:val="00567C21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0229"/>
    <w:rsid w:val="005F19FE"/>
    <w:rsid w:val="005F3311"/>
    <w:rsid w:val="005F6909"/>
    <w:rsid w:val="0060223F"/>
    <w:rsid w:val="0060249F"/>
    <w:rsid w:val="0060434D"/>
    <w:rsid w:val="006068E7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96E5D"/>
    <w:rsid w:val="006A6573"/>
    <w:rsid w:val="006B045A"/>
    <w:rsid w:val="006B2A7D"/>
    <w:rsid w:val="006B3061"/>
    <w:rsid w:val="006B5218"/>
    <w:rsid w:val="006B771D"/>
    <w:rsid w:val="006C40DD"/>
    <w:rsid w:val="006C7D84"/>
    <w:rsid w:val="006D53B1"/>
    <w:rsid w:val="006E05A5"/>
    <w:rsid w:val="007031B4"/>
    <w:rsid w:val="00710516"/>
    <w:rsid w:val="0071102C"/>
    <w:rsid w:val="007116B7"/>
    <w:rsid w:val="007140BF"/>
    <w:rsid w:val="0072010A"/>
    <w:rsid w:val="0072402E"/>
    <w:rsid w:val="00725725"/>
    <w:rsid w:val="0072619C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D43C0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0371E"/>
    <w:rsid w:val="00910845"/>
    <w:rsid w:val="0091399F"/>
    <w:rsid w:val="00916BF6"/>
    <w:rsid w:val="0093072D"/>
    <w:rsid w:val="00931FE1"/>
    <w:rsid w:val="009348EA"/>
    <w:rsid w:val="00936350"/>
    <w:rsid w:val="009477CE"/>
    <w:rsid w:val="00955562"/>
    <w:rsid w:val="0096279B"/>
    <w:rsid w:val="00976A2F"/>
    <w:rsid w:val="00981336"/>
    <w:rsid w:val="009923B4"/>
    <w:rsid w:val="00994256"/>
    <w:rsid w:val="00994962"/>
    <w:rsid w:val="009A0367"/>
    <w:rsid w:val="009A078C"/>
    <w:rsid w:val="009A30D9"/>
    <w:rsid w:val="009A3577"/>
    <w:rsid w:val="009A3AE5"/>
    <w:rsid w:val="009A606E"/>
    <w:rsid w:val="009C1BA4"/>
    <w:rsid w:val="009C1C28"/>
    <w:rsid w:val="009C1E71"/>
    <w:rsid w:val="009C5C88"/>
    <w:rsid w:val="009D5E1F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35A0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43687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1C09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05C6"/>
    <w:rsid w:val="00C71F59"/>
    <w:rsid w:val="00C869B9"/>
    <w:rsid w:val="00C90C7F"/>
    <w:rsid w:val="00CA53EB"/>
    <w:rsid w:val="00CA65DF"/>
    <w:rsid w:val="00CB64B9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141BC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5B05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E4489"/>
    <w:rsid w:val="00DF09A9"/>
    <w:rsid w:val="00DF0D49"/>
    <w:rsid w:val="00DF4530"/>
    <w:rsid w:val="00DF58C7"/>
    <w:rsid w:val="00DF785A"/>
    <w:rsid w:val="00E02E5E"/>
    <w:rsid w:val="00E175E8"/>
    <w:rsid w:val="00E17C6B"/>
    <w:rsid w:val="00E21FC4"/>
    <w:rsid w:val="00E30D6E"/>
    <w:rsid w:val="00E30FB9"/>
    <w:rsid w:val="00E31FCD"/>
    <w:rsid w:val="00E40AC6"/>
    <w:rsid w:val="00E45816"/>
    <w:rsid w:val="00E478E8"/>
    <w:rsid w:val="00E47AB0"/>
    <w:rsid w:val="00E511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3FB8"/>
    <w:rsid w:val="00F12412"/>
    <w:rsid w:val="00F226EA"/>
    <w:rsid w:val="00F279AF"/>
    <w:rsid w:val="00F302E0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972DA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4A6F0-A54A-41E2-8A0C-9644A1BD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1531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12</cp:revision>
  <cp:lastPrinted>2025-06-11T08:28:00Z</cp:lastPrinted>
  <dcterms:created xsi:type="dcterms:W3CDTF">2025-06-10T12:32:00Z</dcterms:created>
  <dcterms:modified xsi:type="dcterms:W3CDTF">2025-06-11T08:28:00Z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