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72406" w14:textId="77777777" w:rsidR="00A201D1" w:rsidRPr="00EE2141" w:rsidRDefault="00A201D1" w:rsidP="00A201D1">
      <w:pPr>
        <w:jc w:val="center"/>
        <w:rPr>
          <w:b/>
          <w:u w:val="single"/>
        </w:rPr>
      </w:pPr>
      <w:r w:rsidRPr="00EE2141">
        <w:rPr>
          <w:b/>
          <w:u w:val="single"/>
        </w:rPr>
        <w:t>Önkormányzati bérlakások visszavételével kapcsolatos eljárásrend</w:t>
      </w:r>
    </w:p>
    <w:p w14:paraId="14DE750B" w14:textId="77777777" w:rsidR="000A3A78" w:rsidRDefault="000A3A78" w:rsidP="00A201D1">
      <w:pPr>
        <w:jc w:val="center"/>
      </w:pPr>
    </w:p>
    <w:p w14:paraId="15AB4BA6" w14:textId="3BE10093" w:rsidR="00C5686D" w:rsidRDefault="000A3A78" w:rsidP="00000A92">
      <w:pPr>
        <w:jc w:val="both"/>
      </w:pPr>
      <w:r>
        <w:t xml:space="preserve">A jelenlegi szabályozás három fő okot határoz meg a lakásbérleti jogviszony felmondására: </w:t>
      </w:r>
      <w:r w:rsidR="004D3F3D">
        <w:t xml:space="preserve">lakbér </w:t>
      </w:r>
      <w:r>
        <w:t xml:space="preserve">díjtartozás, magatartási probléma és a bérlemény nem rendeltetésszerű használata. Mindegyik eset komplex eljárást igényel, </w:t>
      </w:r>
      <w:r w:rsidR="006354E3">
        <w:t>a</w:t>
      </w:r>
      <w:r>
        <w:t>melynek célja az objektív tényállás megállapítása és a jogszerű döntéshozatal</w:t>
      </w:r>
      <w:r w:rsidR="004D3F3D">
        <w:t>, ezért indokolt az eljárásrend részletezése az alábbiak szerint:</w:t>
      </w:r>
    </w:p>
    <w:p w14:paraId="11AD2653" w14:textId="77777777" w:rsidR="000A3A78" w:rsidRDefault="000A3A78"/>
    <w:p w14:paraId="5DF8BBFD" w14:textId="4BB7B157" w:rsidR="00CE1554" w:rsidRPr="005A0F77" w:rsidRDefault="00CE1554" w:rsidP="00C5686D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5A0F77">
        <w:rPr>
          <w:b/>
          <w:bCs/>
        </w:rPr>
        <w:t>Lakásbérleti díjtartozás esetén történő jogviszony felmondás</w:t>
      </w:r>
    </w:p>
    <w:p w14:paraId="49B8DA13" w14:textId="77777777" w:rsidR="00CE1554" w:rsidRDefault="00CE1554" w:rsidP="00C5686D">
      <w:pPr>
        <w:ind w:left="360"/>
        <w:jc w:val="both"/>
      </w:pPr>
    </w:p>
    <w:p w14:paraId="63A401E7" w14:textId="275FA15E" w:rsidR="004D3F3D" w:rsidRPr="009A7131" w:rsidRDefault="00586F7B" w:rsidP="00CF1354">
      <w:pPr>
        <w:pStyle w:val="Listaszerbekezds"/>
        <w:numPr>
          <w:ilvl w:val="0"/>
          <w:numId w:val="6"/>
        </w:numPr>
        <w:ind w:left="709"/>
        <w:jc w:val="both"/>
      </w:pPr>
      <w:r w:rsidRPr="009A7131">
        <w:t xml:space="preserve">A SZOVA </w:t>
      </w:r>
      <w:proofErr w:type="spellStart"/>
      <w:r w:rsidRPr="009A7131">
        <w:t>NZrt</w:t>
      </w:r>
      <w:proofErr w:type="spellEnd"/>
      <w:r w:rsidRPr="009A7131">
        <w:t>.</w:t>
      </w:r>
      <w:r w:rsidR="002562DA" w:rsidRPr="009A7131">
        <w:t xml:space="preserve"> Jogi és Közbeszerzési Osztálya </w:t>
      </w:r>
      <w:r w:rsidRPr="009A7131">
        <w:t xml:space="preserve">minden hónap 20. napjáig tájékoztatást nyújt </w:t>
      </w:r>
      <w:r w:rsidR="002562DA" w:rsidRPr="009A7131">
        <w:t xml:space="preserve">Szombathely Megyei Jogú Város Polgármesteri Hivatal Egészségügyi és Közszolgálati Osztály Bérleménykezelési Iroda (a továbbiakban: </w:t>
      </w:r>
      <w:r w:rsidRPr="009A7131">
        <w:t>Bérleménykezelési Iroda</w:t>
      </w:r>
      <w:r w:rsidR="002562DA" w:rsidRPr="009A7131">
        <w:t>)</w:t>
      </w:r>
      <w:r w:rsidRPr="009A7131">
        <w:t xml:space="preserve"> részére – a Szociális és Lakás Bizottság (a továbbiakban Bizottság) elnökének egyidejű értesítése mellett - a 3 havi lakbérnek megfelelő összegű díjtartozással rendelkező bérlők, szálláshasználók személyéről, és a lakbértartozás mértékéről. Az önkormányzatnak 60 nap áll rendelkezésre a további intézkedések megtételére.</w:t>
      </w:r>
    </w:p>
    <w:p w14:paraId="6E7D23DE" w14:textId="366AFD29" w:rsidR="007D1963" w:rsidRDefault="00586F7B" w:rsidP="00CF1354">
      <w:pPr>
        <w:pStyle w:val="Listaszerbekezds"/>
        <w:ind w:left="709"/>
        <w:jc w:val="both"/>
      </w:pPr>
      <w:r w:rsidRPr="009A7131">
        <w:t>Szombathely Megyei Jogú Város Polgármesteri Hivatal Egészségügyi és Közszolgálati Osztály</w:t>
      </w:r>
      <w:r w:rsidR="004D3F3D" w:rsidRPr="009A7131">
        <w:t xml:space="preserve"> Szociális és Lakás</w:t>
      </w:r>
      <w:r w:rsidRPr="009A7131">
        <w:t xml:space="preserve"> I</w:t>
      </w:r>
      <w:r w:rsidR="004D3F3D" w:rsidRPr="009A7131">
        <w:t>roda</w:t>
      </w:r>
      <w:r w:rsidRPr="009A7131">
        <w:t xml:space="preserve"> (a továbbiakban: Szociális és Lakás Iroda)</w:t>
      </w:r>
      <w:r w:rsidR="004D3F3D" w:rsidRPr="009A7131">
        <w:t xml:space="preserve"> vezetője</w:t>
      </w:r>
      <w:r w:rsidR="00061F2F" w:rsidRPr="009A7131">
        <w:t xml:space="preserve"> és </w:t>
      </w:r>
      <w:r w:rsidR="002562DA" w:rsidRPr="009A7131">
        <w:t>a</w:t>
      </w:r>
      <w:r w:rsidRPr="009A7131">
        <w:t xml:space="preserve"> Bérleménykezelési Iroda</w:t>
      </w:r>
      <w:r w:rsidR="004D3F3D" w:rsidRPr="009A7131">
        <w:t xml:space="preserve"> vezetője</w:t>
      </w:r>
      <w:r w:rsidR="00061F2F" w:rsidRPr="009A7131">
        <w:t xml:space="preserve"> </w:t>
      </w:r>
      <w:r w:rsidR="004D3F3D" w:rsidRPr="009A7131">
        <w:t xml:space="preserve">a Bizottság </w:t>
      </w:r>
      <w:r w:rsidRPr="009A7131">
        <w:t>e</w:t>
      </w:r>
      <w:r w:rsidR="004D3F3D" w:rsidRPr="009A7131">
        <w:t>lnöké</w:t>
      </w:r>
      <w:r w:rsidR="00496A9E" w:rsidRPr="009A7131">
        <w:t>nek tájékoztatása mellett</w:t>
      </w:r>
      <w:r w:rsidR="004D3F3D" w:rsidRPr="009A7131">
        <w:t xml:space="preserve"> személyes egyeztetés</w:t>
      </w:r>
      <w:r w:rsidR="00061F2F" w:rsidRPr="009A7131">
        <w:t>t</w:t>
      </w:r>
      <w:r w:rsidR="004D3F3D" w:rsidRPr="009A7131">
        <w:t xml:space="preserve"> kezdeményez</w:t>
      </w:r>
      <w:r w:rsidR="00061F2F" w:rsidRPr="009A7131">
        <w:t xml:space="preserve"> az érintett személyekkel</w:t>
      </w:r>
      <w:r w:rsidR="00FD3F0E" w:rsidRPr="009A7131">
        <w:t xml:space="preserve">. </w:t>
      </w:r>
      <w:r w:rsidR="00061F2F" w:rsidRPr="009A7131">
        <w:t>A személyes kapcsolatfelvétel során</w:t>
      </w:r>
      <w:r w:rsidR="00502CFD" w:rsidRPr="009A7131">
        <w:t xml:space="preserve"> </w:t>
      </w:r>
      <w:r w:rsidR="00FD3F0E" w:rsidRPr="009A7131">
        <w:t>teendő intézkedések közé tartozik</w:t>
      </w:r>
      <w:r w:rsidR="00502CFD" w:rsidRPr="009A7131">
        <w:t xml:space="preserve"> a</w:t>
      </w:r>
      <w:r w:rsidR="00061F2F" w:rsidRPr="009A7131">
        <w:t xml:space="preserve"> </w:t>
      </w:r>
      <w:proofErr w:type="spellStart"/>
      <w:r w:rsidR="00061F2F" w:rsidRPr="009A7131">
        <w:t>hátralékfelhalmozás</w:t>
      </w:r>
      <w:proofErr w:type="spellEnd"/>
      <w:r w:rsidR="00061F2F" w:rsidRPr="009A7131">
        <w:t xml:space="preserve"> valóságnak megfelelő indokainak </w:t>
      </w:r>
      <w:r w:rsidR="00502CFD" w:rsidRPr="009A7131">
        <w:t xml:space="preserve">feltárása, illetve </w:t>
      </w:r>
      <w:r w:rsidR="00FD3F0E" w:rsidRPr="009A7131">
        <w:t xml:space="preserve">a </w:t>
      </w:r>
      <w:r w:rsidR="002562DA" w:rsidRPr="009A7131">
        <w:t xml:space="preserve">tartozás rendezése érdekében a </w:t>
      </w:r>
      <w:r w:rsidR="00FD3F0E" w:rsidRPr="009A7131">
        <w:t>bérlő/</w:t>
      </w:r>
      <w:r w:rsidR="004E065A">
        <w:t>szállás</w:t>
      </w:r>
      <w:bookmarkStart w:id="0" w:name="_GoBack"/>
      <w:bookmarkEnd w:id="0"/>
      <w:r w:rsidR="00FD3F0E" w:rsidRPr="009A7131">
        <w:t>használó</w:t>
      </w:r>
      <w:r w:rsidR="004242BF" w:rsidRPr="009A7131">
        <w:t xml:space="preserve"> tájékoztatása </w:t>
      </w:r>
      <w:r w:rsidR="004242BF" w:rsidRPr="00496A9E">
        <w:t>az</w:t>
      </w:r>
      <w:r w:rsidR="00061F2F" w:rsidRPr="00496A9E">
        <w:t xml:space="preserve"> önkormányzati </w:t>
      </w:r>
      <w:r w:rsidR="003B714C" w:rsidRPr="00496A9E">
        <w:t>eszköz</w:t>
      </w:r>
      <w:r w:rsidR="004242BF" w:rsidRPr="00496A9E">
        <w:t>ök</w:t>
      </w:r>
      <w:r w:rsidR="003B714C" w:rsidRPr="00496A9E">
        <w:t xml:space="preserve"> </w:t>
      </w:r>
      <w:r w:rsidR="00061F2F" w:rsidRPr="00496A9E">
        <w:t>igénybevételének lehetőségeiről</w:t>
      </w:r>
      <w:r w:rsidR="004242BF" w:rsidRPr="00496A9E">
        <w:t xml:space="preserve">. </w:t>
      </w:r>
    </w:p>
    <w:p w14:paraId="1873B439" w14:textId="77777777" w:rsidR="007D1963" w:rsidRDefault="007D1963" w:rsidP="00CF1354">
      <w:pPr>
        <w:pStyle w:val="Listaszerbekezds"/>
        <w:ind w:left="709"/>
        <w:jc w:val="both"/>
      </w:pPr>
    </w:p>
    <w:p w14:paraId="233F1BC9" w14:textId="75520F05" w:rsidR="002562DA" w:rsidRPr="007D1963" w:rsidRDefault="002562DA" w:rsidP="00CF1354">
      <w:pPr>
        <w:pStyle w:val="Listaszerbekezds"/>
        <w:numPr>
          <w:ilvl w:val="0"/>
          <w:numId w:val="6"/>
        </w:numPr>
        <w:ind w:left="709"/>
        <w:jc w:val="both"/>
      </w:pPr>
      <w:r w:rsidRPr="007D1963">
        <w:t xml:space="preserve">Amennyiben az érintett személy nem együttműködő, vagy fizetési hajlandóságot továbbra sem mutat, úgy a Bérleménykezelési Iroda </w:t>
      </w:r>
      <w:r w:rsidR="002C3571" w:rsidRPr="007D1963">
        <w:t xml:space="preserve">– a Bizottság tájékoztatása mellett - </w:t>
      </w:r>
      <w:r w:rsidRPr="007D1963">
        <w:t xml:space="preserve">köteles erről értesíteni a SZOVA </w:t>
      </w:r>
      <w:proofErr w:type="spellStart"/>
      <w:r w:rsidRPr="007D1963">
        <w:t>NZrt</w:t>
      </w:r>
      <w:proofErr w:type="spellEnd"/>
      <w:r w:rsidRPr="007D1963">
        <w:t>. Jogi és Közbeszerzési Osztályát</w:t>
      </w:r>
      <w:r w:rsidRPr="007D1963">
        <w:t xml:space="preserve">. </w:t>
      </w:r>
      <w:r w:rsidR="005772FE" w:rsidRPr="007D1963">
        <w:t>Abban az esetben, ha</w:t>
      </w:r>
      <w:r w:rsidRPr="007D1963">
        <w:t xml:space="preserve"> a bérlőnek</w:t>
      </w:r>
      <w:r w:rsidR="005772FE" w:rsidRPr="007D1963">
        <w:t>/szálláshasználónak</w:t>
      </w:r>
      <w:r w:rsidRPr="007D1963">
        <w:t xml:space="preserve"> 6 havi fizetendő lakbérnek megfelelő összegű vagy 100 000 Ft-ot meghaladó díjtartozása van, Szombathely Megyei Jogú Város Önkormányzata Közgyűlésének </w:t>
      </w:r>
      <w:r w:rsidR="005772FE" w:rsidRPr="007D1963">
        <w:t>a</w:t>
      </w:r>
      <w:r w:rsidRPr="007D1963">
        <w:t xml:space="preserve"> lakáshoz jutás, a lakbérek és a lakbértámogatás, az önkormányzat által a lakásvásárláshoz és építéshez nyújtott támogatások szabályai megállapításáról</w:t>
      </w:r>
      <w:r w:rsidR="005772FE" w:rsidRPr="007D1963">
        <w:t xml:space="preserve"> szóló 36/2010. (XII. 01.) önkormányzati rendelet </w:t>
      </w:r>
      <w:r w:rsidRPr="007D1963">
        <w:t xml:space="preserve">18. § (1) bekezdése </w:t>
      </w:r>
      <w:r w:rsidR="005772FE" w:rsidRPr="007D1963">
        <w:t xml:space="preserve">alapján a SZOVA </w:t>
      </w:r>
      <w:proofErr w:type="spellStart"/>
      <w:r w:rsidR="005772FE" w:rsidRPr="007D1963">
        <w:t>NZrt</w:t>
      </w:r>
      <w:proofErr w:type="spellEnd"/>
      <w:r w:rsidR="005772FE" w:rsidRPr="007D1963">
        <w:t xml:space="preserve">. Jogi és Közbeszerzési Osztályának a </w:t>
      </w:r>
      <w:r w:rsidRPr="007D1963">
        <w:t>bérleti szerződést fel</w:t>
      </w:r>
      <w:r w:rsidR="005772FE" w:rsidRPr="007D1963">
        <w:t xml:space="preserve"> kell </w:t>
      </w:r>
      <w:r w:rsidRPr="007D1963">
        <w:t>mond</w:t>
      </w:r>
      <w:r w:rsidR="005772FE" w:rsidRPr="007D1963">
        <w:t>ania</w:t>
      </w:r>
      <w:r w:rsidRPr="007D1963">
        <w:t>.</w:t>
      </w:r>
      <w:r w:rsidR="005772FE" w:rsidRPr="007D1963">
        <w:t xml:space="preserve"> </w:t>
      </w:r>
    </w:p>
    <w:p w14:paraId="3E86091A" w14:textId="77777777" w:rsidR="002562DA" w:rsidRDefault="002562DA" w:rsidP="002562DA">
      <w:pPr>
        <w:ind w:left="709"/>
        <w:jc w:val="both"/>
        <w:rPr>
          <w:color w:val="FF0000"/>
        </w:rPr>
      </w:pPr>
    </w:p>
    <w:p w14:paraId="37EA6698" w14:textId="48360CCD" w:rsidR="00CE1554" w:rsidRPr="005A0F77" w:rsidRDefault="00CE1554" w:rsidP="00C5686D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5A0F77">
        <w:rPr>
          <w:b/>
          <w:bCs/>
        </w:rPr>
        <w:t>Magatartási probléma miatt történő jogviszony felmondás</w:t>
      </w:r>
    </w:p>
    <w:p w14:paraId="1655D959" w14:textId="77777777" w:rsidR="00AC7D02" w:rsidRDefault="00AC7D02" w:rsidP="00C5686D">
      <w:pPr>
        <w:jc w:val="both"/>
      </w:pPr>
    </w:p>
    <w:p w14:paraId="5CC7F28E" w14:textId="62F9904D" w:rsidR="000B1E2B" w:rsidRDefault="00BB1BC5" w:rsidP="000B1E2B">
      <w:pPr>
        <w:pStyle w:val="Listaszerbekezds"/>
        <w:numPr>
          <w:ilvl w:val="0"/>
          <w:numId w:val="2"/>
        </w:numPr>
        <w:jc w:val="both"/>
      </w:pPr>
      <w:r>
        <w:t>A Bérleménykezelési Irodára írásban érkező m</w:t>
      </w:r>
      <w:r w:rsidR="000A3A78">
        <w:t>agatartási probléma</w:t>
      </w:r>
      <w:r w:rsidR="00F40EB3">
        <w:t xml:space="preserve"> jelzése</w:t>
      </w:r>
      <w:r w:rsidR="000A3A78">
        <w:t xml:space="preserve"> esetén a </w:t>
      </w:r>
      <w:r w:rsidR="005C69A2">
        <w:t>bejelentést követő</w:t>
      </w:r>
      <w:r>
        <w:t>en legfeljebb</w:t>
      </w:r>
      <w:r w:rsidR="005C69A2">
        <w:t xml:space="preserve"> </w:t>
      </w:r>
      <w:r>
        <w:t>3</w:t>
      </w:r>
      <w:r w:rsidR="005C69A2">
        <w:t xml:space="preserve">0 napon belül a </w:t>
      </w:r>
      <w:r w:rsidR="000B1E2B">
        <w:t>területileg illetékes bérleménykezelő</w:t>
      </w:r>
      <w:r w:rsidR="000A3A78">
        <w:t xml:space="preserve"> helyszíni szemlét tart, és a tényállást jegyzőkönyvben rögzíti</w:t>
      </w:r>
      <w:r>
        <w:t>. Amennyiben valóban megállapításra kerül a magatartási probléma,</w:t>
      </w:r>
      <w:r w:rsidRPr="00BB1BC5">
        <w:t xml:space="preserve"> </w:t>
      </w:r>
      <w:r w:rsidR="008A2F75">
        <w:t xml:space="preserve">a </w:t>
      </w:r>
      <w:r>
        <w:t xml:space="preserve">jegyzőkönyv rögzítésének napjától számított 15 napon belül </w:t>
      </w:r>
      <w:bookmarkStart w:id="1" w:name="_Hlk199344770"/>
      <w:r w:rsidR="000A3A78">
        <w:t xml:space="preserve">a Bérleménykezelési Iroda </w:t>
      </w:r>
      <w:bookmarkEnd w:id="1"/>
      <w:r w:rsidR="000B1E2B">
        <w:t>felszólító levél</w:t>
      </w:r>
      <w:r w:rsidR="007B7C95">
        <w:t xml:space="preserve"> megküldésével</w:t>
      </w:r>
      <w:r w:rsidR="000B1E2B">
        <w:t xml:space="preserve"> felhívja a bérlő/használó figyelmét a helyes magatartásra és az együttélési szabályok betartására. </w:t>
      </w:r>
    </w:p>
    <w:p w14:paraId="2E8E2B7D" w14:textId="77777777" w:rsidR="00496CE7" w:rsidRDefault="00496CE7" w:rsidP="00496CE7">
      <w:pPr>
        <w:pStyle w:val="Listaszerbekezds"/>
        <w:jc w:val="both"/>
      </w:pPr>
    </w:p>
    <w:p w14:paraId="4F69D4B8" w14:textId="726840FC" w:rsidR="006525B1" w:rsidRDefault="008A2F75" w:rsidP="006525B1">
      <w:pPr>
        <w:pStyle w:val="Listaszerbekezds"/>
        <w:numPr>
          <w:ilvl w:val="0"/>
          <w:numId w:val="2"/>
        </w:numPr>
        <w:jc w:val="both"/>
      </w:pPr>
      <w:r>
        <w:t>A Szociális és Lakás</w:t>
      </w:r>
      <w:r w:rsidR="002C3571">
        <w:t xml:space="preserve"> I</w:t>
      </w:r>
      <w:r>
        <w:t xml:space="preserve">roda vezetője és a Bérleménykezelési Iroda vezetője a Bizottság </w:t>
      </w:r>
      <w:r w:rsidR="002C3571">
        <w:t>e</w:t>
      </w:r>
      <w:r w:rsidRPr="00496A9E">
        <w:t>lnökének tájékoztatása mellett személyes egyeztetést kezdeményez a</w:t>
      </w:r>
      <w:r w:rsidR="00D15C99">
        <w:t xml:space="preserve"> magatartási problémával </w:t>
      </w:r>
      <w:r w:rsidRPr="00496A9E">
        <w:t>érintett személyekkel.</w:t>
      </w:r>
    </w:p>
    <w:p w14:paraId="3DC75007" w14:textId="77777777" w:rsidR="00496CE7" w:rsidRDefault="00496CE7" w:rsidP="00496CE7">
      <w:pPr>
        <w:pStyle w:val="Listaszerbekezds"/>
      </w:pPr>
    </w:p>
    <w:p w14:paraId="5D0089A6" w14:textId="0FF61C5E" w:rsidR="00B15B0D" w:rsidRDefault="00746CF9" w:rsidP="003041D1">
      <w:pPr>
        <w:pStyle w:val="Listaszerbekezds"/>
        <w:numPr>
          <w:ilvl w:val="0"/>
          <w:numId w:val="2"/>
        </w:numPr>
        <w:jc w:val="both"/>
      </w:pPr>
      <w:r>
        <w:t xml:space="preserve">Amennyiben </w:t>
      </w:r>
      <w:r w:rsidR="00A4033D">
        <w:t xml:space="preserve">a </w:t>
      </w:r>
      <w:r>
        <w:t>fenti intézkedések megtételét követően</w:t>
      </w:r>
      <w:r w:rsidR="00405486">
        <w:t xml:space="preserve"> </w:t>
      </w:r>
      <w:r>
        <w:t>a magatartási probléma</w:t>
      </w:r>
      <w:r w:rsidR="006525B1" w:rsidRPr="006525B1">
        <w:t xml:space="preserve"> </w:t>
      </w:r>
      <w:r w:rsidR="006525B1">
        <w:t>továbbra is fennáll</w:t>
      </w:r>
      <w:r>
        <w:t xml:space="preserve">, </w:t>
      </w:r>
      <w:bookmarkStart w:id="2" w:name="_Hlk199343736"/>
      <w:r w:rsidR="000A3A78">
        <w:t xml:space="preserve">a </w:t>
      </w:r>
      <w:r w:rsidR="00405486">
        <w:t xml:space="preserve">Bérleménykezelési Iroda vezetője előterjesztésben </w:t>
      </w:r>
      <w:r w:rsidR="008A2F75">
        <w:t xml:space="preserve">tájékoztatja </w:t>
      </w:r>
      <w:r w:rsidR="00405486">
        <w:t xml:space="preserve">a </w:t>
      </w:r>
      <w:r w:rsidR="000A3A78">
        <w:t>Bizottság</w:t>
      </w:r>
      <w:r w:rsidR="008A2F75">
        <w:t>ot a tényállásról</w:t>
      </w:r>
      <w:r w:rsidR="00405486">
        <w:t>.</w:t>
      </w:r>
      <w:r w:rsidR="006525B1">
        <w:t xml:space="preserve"> </w:t>
      </w:r>
      <w:r w:rsidR="002C3571">
        <w:t xml:space="preserve">A Bizottság a kapott információk birtokában </w:t>
      </w:r>
      <w:r w:rsidR="008A2F75">
        <w:t>alakítja</w:t>
      </w:r>
      <w:r w:rsidR="002C3571">
        <w:t xml:space="preserve"> ki</w:t>
      </w:r>
      <w:r w:rsidR="008A2F75">
        <w:t xml:space="preserve"> véleményét</w:t>
      </w:r>
      <w:r w:rsidR="002C3571">
        <w:t xml:space="preserve"> azzal kapcsolatban</w:t>
      </w:r>
      <w:r w:rsidR="008A2F75">
        <w:t xml:space="preserve">, </w:t>
      </w:r>
      <w:r w:rsidR="00223863">
        <w:t>hogy a magatartási probléma miatt a szerződés</w:t>
      </w:r>
      <w:r w:rsidR="00935AFE" w:rsidRPr="00935AFE">
        <w:t xml:space="preserve"> felmondásra</w:t>
      </w:r>
      <w:r w:rsidR="003041D1">
        <w:t xml:space="preserve"> </w:t>
      </w:r>
      <w:r w:rsidR="003041D1" w:rsidRPr="003041D1">
        <w:t>kerüljön</w:t>
      </w:r>
      <w:r w:rsidR="00223863">
        <w:t xml:space="preserve">, vagy </w:t>
      </w:r>
      <w:proofErr w:type="spellStart"/>
      <w:r w:rsidR="00223863">
        <w:t>lakáskiürítési</w:t>
      </w:r>
      <w:proofErr w:type="spellEnd"/>
      <w:r w:rsidR="00223863">
        <w:t xml:space="preserve"> eljárás megindítás</w:t>
      </w:r>
      <w:r w:rsidR="00935AFE">
        <w:t>ra</w:t>
      </w:r>
      <w:r w:rsidR="003041D1">
        <w:t xml:space="preserve"> kerüljön sor.</w:t>
      </w:r>
      <w:r w:rsidR="00223863">
        <w:t xml:space="preserve"> </w:t>
      </w:r>
      <w:r w:rsidR="00935AFE">
        <w:t xml:space="preserve">A Bizottság határozatát </w:t>
      </w:r>
      <w:r w:rsidR="008A2F75">
        <w:t>a Bérleménykezelési Iroda</w:t>
      </w:r>
      <w:r w:rsidR="00405486">
        <w:t xml:space="preserve"> 15 napon belül</w:t>
      </w:r>
      <w:r>
        <w:t xml:space="preserve"> </w:t>
      </w:r>
      <w:r w:rsidR="008A2F75">
        <w:t>megküld</w:t>
      </w:r>
      <w:r w:rsidR="00935AFE">
        <w:t>i</w:t>
      </w:r>
      <w:r w:rsidR="008A2F75">
        <w:t xml:space="preserve"> a</w:t>
      </w:r>
      <w:r w:rsidR="00BD540E">
        <w:t xml:space="preserve"> </w:t>
      </w:r>
      <w:bookmarkEnd w:id="2"/>
      <w:r w:rsidR="007547DD" w:rsidRPr="00052965">
        <w:t xml:space="preserve">SZOVA </w:t>
      </w:r>
      <w:proofErr w:type="spellStart"/>
      <w:r w:rsidR="007547DD" w:rsidRPr="00052965">
        <w:t>NZrt</w:t>
      </w:r>
      <w:proofErr w:type="spellEnd"/>
      <w:r w:rsidR="007547DD" w:rsidRPr="00052965">
        <w:t xml:space="preserve">. Jogi </w:t>
      </w:r>
      <w:r w:rsidR="007547DD">
        <w:t xml:space="preserve">és Közbeszerzési </w:t>
      </w:r>
      <w:r w:rsidR="007547DD" w:rsidRPr="00052965">
        <w:t>Osztály</w:t>
      </w:r>
      <w:r w:rsidR="008A2F75">
        <w:t>a részére.</w:t>
      </w:r>
    </w:p>
    <w:p w14:paraId="39DBC074" w14:textId="77777777" w:rsidR="008A2F75" w:rsidRPr="00B15B0D" w:rsidRDefault="008A2F75" w:rsidP="008A2F75">
      <w:pPr>
        <w:pStyle w:val="Listaszerbekezds"/>
        <w:jc w:val="both"/>
      </w:pPr>
    </w:p>
    <w:p w14:paraId="2900544A" w14:textId="7C5B0D49" w:rsidR="00AC7D02" w:rsidRDefault="006D4716" w:rsidP="00B15B0D">
      <w:pPr>
        <w:pStyle w:val="Listaszerbekezds"/>
        <w:numPr>
          <w:ilvl w:val="0"/>
          <w:numId w:val="1"/>
        </w:numPr>
        <w:ind w:left="360" w:right="118" w:hanging="76"/>
        <w:jc w:val="both"/>
      </w:pPr>
      <w:r w:rsidRPr="00675217">
        <w:rPr>
          <w:b/>
          <w:bCs/>
        </w:rPr>
        <w:t>Nem r</w:t>
      </w:r>
      <w:r w:rsidR="00AC7D02" w:rsidRPr="00675217">
        <w:rPr>
          <w:b/>
          <w:bCs/>
        </w:rPr>
        <w:t>endeltetésszerű használat</w:t>
      </w:r>
      <w:r w:rsidR="008363EF" w:rsidRPr="00675217">
        <w:rPr>
          <w:b/>
          <w:bCs/>
        </w:rPr>
        <w:t xml:space="preserve"> es</w:t>
      </w:r>
      <w:r w:rsidR="00DB6E2F">
        <w:rPr>
          <w:b/>
          <w:bCs/>
        </w:rPr>
        <w:t>e</w:t>
      </w:r>
      <w:r w:rsidR="008363EF" w:rsidRPr="00675217">
        <w:rPr>
          <w:b/>
          <w:bCs/>
        </w:rPr>
        <w:t>tén történő jogviszony felmondás</w:t>
      </w:r>
      <w:r w:rsidR="008363EF">
        <w:t xml:space="preserve"> </w:t>
      </w:r>
    </w:p>
    <w:p w14:paraId="2F82F96A" w14:textId="77777777" w:rsidR="00185203" w:rsidRDefault="00185203" w:rsidP="00185203">
      <w:pPr>
        <w:pStyle w:val="Listaszerbekezds"/>
        <w:ind w:left="567" w:right="118"/>
        <w:jc w:val="both"/>
      </w:pPr>
    </w:p>
    <w:p w14:paraId="7B83BFFE" w14:textId="22113007" w:rsidR="00430060" w:rsidRDefault="00201B66" w:rsidP="003041D1">
      <w:pPr>
        <w:pStyle w:val="Listaszerbekezds"/>
        <w:numPr>
          <w:ilvl w:val="0"/>
          <w:numId w:val="3"/>
        </w:numPr>
        <w:jc w:val="both"/>
      </w:pPr>
      <w:r>
        <w:t xml:space="preserve">Hivatalos tudomásszerzés </w:t>
      </w:r>
      <w:r w:rsidR="0093645F">
        <w:t>vagy</w:t>
      </w:r>
      <w:r w:rsidR="003041D1">
        <w:t xml:space="preserve"> a</w:t>
      </w:r>
      <w:r w:rsidR="0093645F">
        <w:t xml:space="preserve"> </w:t>
      </w:r>
      <w:r w:rsidR="003041D1" w:rsidRPr="003041D1">
        <w:t xml:space="preserve">Bérleménykezelési Irodára </w:t>
      </w:r>
      <w:r w:rsidR="0093645F">
        <w:t>írásban érkező</w:t>
      </w:r>
      <w:r w:rsidR="009044BB">
        <w:t xml:space="preserve"> bejelentés</w:t>
      </w:r>
      <w:r w:rsidR="00D817BF">
        <w:t>t</w:t>
      </w:r>
      <w:r w:rsidR="009044BB">
        <w:t xml:space="preserve"> követően legfeljebb </w:t>
      </w:r>
      <w:r>
        <w:t>3</w:t>
      </w:r>
      <w:r w:rsidR="00185203">
        <w:t>0 napon belül</w:t>
      </w:r>
      <w:r w:rsidR="00A632F6" w:rsidRPr="00A632F6">
        <w:t xml:space="preserve"> </w:t>
      </w:r>
      <w:r w:rsidR="00A632F6">
        <w:t>a tényállás tisztázása érdekében</w:t>
      </w:r>
      <w:r w:rsidR="00A17885">
        <w:t xml:space="preserve"> </w:t>
      </w:r>
      <w:r w:rsidR="003041D1" w:rsidRPr="003041D1">
        <w:t>a terüle</w:t>
      </w:r>
      <w:r w:rsidR="003041D1">
        <w:t xml:space="preserve">tileg illetékes bérleménykezelőnek </w:t>
      </w:r>
      <w:r w:rsidR="00185203">
        <w:t>bérleményellenőrzés</w:t>
      </w:r>
      <w:r w:rsidR="003041D1">
        <w:t xml:space="preserve">t kell </w:t>
      </w:r>
      <w:r w:rsidR="00185203">
        <w:t>tart</w:t>
      </w:r>
      <w:r w:rsidR="003041D1">
        <w:t>ania</w:t>
      </w:r>
      <w:r w:rsidR="00A17885">
        <w:t xml:space="preserve"> környezettanulmány készítésével. </w:t>
      </w:r>
      <w:r w:rsidR="00185203">
        <w:t xml:space="preserve">Szükség esetén </w:t>
      </w:r>
      <w:r w:rsidR="00A632F6">
        <w:t xml:space="preserve">a </w:t>
      </w:r>
      <w:r w:rsidR="00185203">
        <w:t xml:space="preserve">tényállás tisztázása magában foglalja a </w:t>
      </w:r>
      <w:r w:rsidR="00430060">
        <w:t xml:space="preserve">szomszédok, </w:t>
      </w:r>
      <w:r w:rsidR="00185203">
        <w:t xml:space="preserve">az </w:t>
      </w:r>
      <w:r w:rsidR="00430060">
        <w:t>ott élő lakók nyilatkozata alapján helyszíni jegyzőkönyv felvétel</w:t>
      </w:r>
      <w:r w:rsidR="00185203">
        <w:t>ét</w:t>
      </w:r>
      <w:r w:rsidR="00430060">
        <w:t>, feljegyzés készítés</w:t>
      </w:r>
      <w:r w:rsidR="00185203">
        <w:t>ét</w:t>
      </w:r>
      <w:r w:rsidR="00430060">
        <w:t>.</w:t>
      </w:r>
      <w:r w:rsidR="00A632F6" w:rsidRPr="00A632F6">
        <w:t xml:space="preserve"> </w:t>
      </w:r>
      <w:r w:rsidR="00A632F6">
        <w:t xml:space="preserve">Amennyiben valóban megállapításra kerül a </w:t>
      </w:r>
      <w:r w:rsidR="0093645F">
        <w:t xml:space="preserve">nem rendeltetésszerű használat, </w:t>
      </w:r>
      <w:r w:rsidR="00A632F6">
        <w:t>jegyzőkönyv rögzítésének napjától számított 15 napon belül a Bérleménykezelési Iroda felszólító levél megküldésével felhívja a bérlő/használó figyelmét a</w:t>
      </w:r>
      <w:r w:rsidR="00A632F6" w:rsidRPr="00A632F6">
        <w:t xml:space="preserve"> rendeltetésszerű</w:t>
      </w:r>
      <w:r w:rsidR="00A632F6" w:rsidRPr="00A632F6">
        <w:rPr>
          <w:b/>
          <w:bCs/>
        </w:rPr>
        <w:t xml:space="preserve"> </w:t>
      </w:r>
      <w:r w:rsidR="00A632F6">
        <w:t xml:space="preserve">használat szabályainak betartására. </w:t>
      </w:r>
    </w:p>
    <w:p w14:paraId="4772C356" w14:textId="36B29137" w:rsidR="00A15EF0" w:rsidRDefault="0093645F" w:rsidP="00A15EF0">
      <w:pPr>
        <w:pStyle w:val="Listaszerbekezds"/>
        <w:numPr>
          <w:ilvl w:val="0"/>
          <w:numId w:val="3"/>
        </w:numPr>
        <w:jc w:val="both"/>
      </w:pPr>
      <w:r>
        <w:lastRenderedPageBreak/>
        <w:t>A Szociális és Lakás</w:t>
      </w:r>
      <w:r w:rsidR="00B376CB">
        <w:t xml:space="preserve"> I</w:t>
      </w:r>
      <w:r>
        <w:t xml:space="preserve">roda vezetője és a Bérleménykezelési Iroda vezetője a Bizottság </w:t>
      </w:r>
      <w:r w:rsidR="00B376CB">
        <w:t>e</w:t>
      </w:r>
      <w:r w:rsidRPr="00496A9E">
        <w:t>lnökének tájékoztatása mellett személyes egyeztetést kezdeményez az érintett személyekkel.</w:t>
      </w:r>
    </w:p>
    <w:p w14:paraId="2121EC7F" w14:textId="77777777" w:rsidR="00B376CB" w:rsidRDefault="00B376CB" w:rsidP="00B376CB">
      <w:pPr>
        <w:pStyle w:val="Listaszerbekezds"/>
        <w:jc w:val="both"/>
      </w:pPr>
    </w:p>
    <w:p w14:paraId="7DBB059E" w14:textId="6978022E" w:rsidR="00B376CB" w:rsidRPr="00B376CB" w:rsidRDefault="00B376CB" w:rsidP="00B376CB">
      <w:pPr>
        <w:pStyle w:val="Listaszerbekezds"/>
        <w:numPr>
          <w:ilvl w:val="0"/>
          <w:numId w:val="3"/>
        </w:numPr>
        <w:jc w:val="both"/>
      </w:pPr>
      <w:r w:rsidRPr="00B376CB">
        <w:t xml:space="preserve">Amennyiben a fenti intézkedések megtételét követően a </w:t>
      </w:r>
      <w:r>
        <w:t>nem rendeltetésszerű használat</w:t>
      </w:r>
      <w:r w:rsidRPr="00B376CB">
        <w:t xml:space="preserve"> továbbra is fennáll, a Bérleménykezelési Iroda vezetője előterjesztésben tájékoztatja a Bizottságot a tényállásról. A Bizottság a kapott információk birtokában alakítja ki véleményét azzal kapcsolatban, hogy a nem rendeltetésszerű használat miatt a szerződés felmondásra kerüljön, vagy </w:t>
      </w:r>
      <w:proofErr w:type="spellStart"/>
      <w:r w:rsidRPr="00B376CB">
        <w:t>lakáskiürítési</w:t>
      </w:r>
      <w:proofErr w:type="spellEnd"/>
      <w:r w:rsidRPr="00B376CB">
        <w:t xml:space="preserve"> eljárás megindításra kerüljön sor. A Bizottság határozatát a Bérleménykezelési Iroda 15 napon belül megküldi a SZOVA </w:t>
      </w:r>
      <w:proofErr w:type="spellStart"/>
      <w:r w:rsidRPr="00B376CB">
        <w:t>NZrt</w:t>
      </w:r>
      <w:proofErr w:type="spellEnd"/>
      <w:r w:rsidRPr="00B376CB">
        <w:t>. Jogi és Közbeszerzési Osztálya részére.</w:t>
      </w:r>
    </w:p>
    <w:p w14:paraId="7476E3F5" w14:textId="77777777" w:rsidR="00B376CB" w:rsidRDefault="00B376CB" w:rsidP="00B376CB">
      <w:pPr>
        <w:pStyle w:val="Listaszerbekezds"/>
        <w:jc w:val="both"/>
      </w:pPr>
    </w:p>
    <w:p w14:paraId="3B3E4F48" w14:textId="4CFED760" w:rsidR="00AC7D02" w:rsidRPr="00897081" w:rsidRDefault="00897081" w:rsidP="00897081">
      <w:pPr>
        <w:ind w:left="567" w:hanging="283"/>
        <w:jc w:val="both"/>
        <w:rPr>
          <w:b/>
        </w:rPr>
      </w:pPr>
      <w:r w:rsidRPr="00897081">
        <w:rPr>
          <w:b/>
        </w:rPr>
        <w:t xml:space="preserve"> III/A.</w:t>
      </w:r>
      <w:r>
        <w:t xml:space="preserve"> </w:t>
      </w:r>
      <w:r w:rsidR="0093645F" w:rsidRPr="00897081">
        <w:rPr>
          <w:b/>
        </w:rPr>
        <w:t xml:space="preserve">Az egyes ügyek eltérése miatt speciális szabályozást igényel a </w:t>
      </w:r>
      <w:r w:rsidR="00C2068E" w:rsidRPr="00897081">
        <w:rPr>
          <w:b/>
          <w:bCs/>
        </w:rPr>
        <w:t>f</w:t>
      </w:r>
      <w:r w:rsidR="00491853" w:rsidRPr="00897081">
        <w:rPr>
          <w:b/>
          <w:bCs/>
        </w:rPr>
        <w:t>eltehetően életvitelszerűen nem lakott</w:t>
      </w:r>
      <w:r w:rsidR="005424E7" w:rsidRPr="00897081">
        <w:rPr>
          <w:b/>
          <w:bCs/>
        </w:rPr>
        <w:t xml:space="preserve"> bérlemény esetében</w:t>
      </w:r>
      <w:r w:rsidR="006106AF" w:rsidRPr="00897081">
        <w:rPr>
          <w:b/>
          <w:bCs/>
        </w:rPr>
        <w:t xml:space="preserve"> történő jogviszony felmondás</w:t>
      </w:r>
      <w:r w:rsidR="0093645F" w:rsidRPr="00897081">
        <w:rPr>
          <w:b/>
        </w:rPr>
        <w:t xml:space="preserve"> az alábbiak szerint:</w:t>
      </w:r>
    </w:p>
    <w:p w14:paraId="757B4D56" w14:textId="77777777" w:rsidR="00A92AE6" w:rsidRDefault="00A92AE6" w:rsidP="00A92AE6">
      <w:pPr>
        <w:pStyle w:val="Listaszerbekezds"/>
        <w:ind w:left="1276"/>
        <w:jc w:val="both"/>
      </w:pPr>
    </w:p>
    <w:p w14:paraId="1DDE60E2" w14:textId="0AE9096C" w:rsidR="00174A47" w:rsidRDefault="00174A47" w:rsidP="00174A47">
      <w:pPr>
        <w:pStyle w:val="Listaszerbekezds"/>
        <w:numPr>
          <w:ilvl w:val="0"/>
          <w:numId w:val="4"/>
        </w:numPr>
        <w:jc w:val="both"/>
      </w:pPr>
      <w:r>
        <w:t>A Bérleménykezelési Irodára írásban érkező j</w:t>
      </w:r>
      <w:r w:rsidR="00A92AE6">
        <w:t xml:space="preserve">elzést követően </w:t>
      </w:r>
      <w:r w:rsidR="008717C2">
        <w:t xml:space="preserve">a bérlemény vélhetően üresen állása esetén </w:t>
      </w:r>
      <w:r>
        <w:t xml:space="preserve">a </w:t>
      </w:r>
      <w:r w:rsidR="001745D2">
        <w:t>tényállás tisztázása körében</w:t>
      </w:r>
      <w:r w:rsidR="008A5A56">
        <w:t xml:space="preserve"> a</w:t>
      </w:r>
      <w:r w:rsidR="001745D2">
        <w:t xml:space="preserve"> </w:t>
      </w:r>
      <w:r>
        <w:t xml:space="preserve">területileg illetékes bérleménykezelő 3 különböző időben és napszakban helyszíni szemlét/ellenőrzést tart, amely során minden alkalommal jegyzőkönyvben rögzíti a helyszínen tapasztaltakat. Továbbá a kezelőnek lehetőségeihez képest </w:t>
      </w:r>
      <w:r w:rsidRPr="00887E53">
        <w:t>formális</w:t>
      </w:r>
      <w:r>
        <w:t xml:space="preserve">, szükség esetén </w:t>
      </w:r>
      <w:r w:rsidRPr="00887E53">
        <w:t xml:space="preserve">informális úton </w:t>
      </w:r>
      <w:r>
        <w:t>meg kell kísérelnie a kapcsolatfelvételt az érintett személlyel.</w:t>
      </w:r>
    </w:p>
    <w:p w14:paraId="65CD4624" w14:textId="77777777" w:rsidR="000F2108" w:rsidRDefault="000F2108" w:rsidP="000F2108">
      <w:pPr>
        <w:pStyle w:val="Listaszerbekezds"/>
        <w:jc w:val="both"/>
      </w:pPr>
    </w:p>
    <w:p w14:paraId="19D48631" w14:textId="756D4B74" w:rsidR="00680886" w:rsidRDefault="000F2108" w:rsidP="000F2108">
      <w:pPr>
        <w:pStyle w:val="Listaszerbekezds"/>
        <w:numPr>
          <w:ilvl w:val="0"/>
          <w:numId w:val="4"/>
        </w:numPr>
        <w:jc w:val="both"/>
      </w:pPr>
      <w:r>
        <w:t>A</w:t>
      </w:r>
      <w:r w:rsidRPr="000F2108">
        <w:t xml:space="preserve"> tényállás tisztázása körében </w:t>
      </w:r>
      <w:r w:rsidR="00AC7D02">
        <w:t xml:space="preserve">30 napos határidő megadásával </w:t>
      </w:r>
      <w:r w:rsidR="003830F8">
        <w:t xml:space="preserve">a kezelő </w:t>
      </w:r>
      <w:r w:rsidR="00A92AE6">
        <w:t>felhívást</w:t>
      </w:r>
      <w:r w:rsidR="003830F8">
        <w:t xml:space="preserve"> helyez ki az érintett bérlemény bejárati ajtajá</w:t>
      </w:r>
      <w:r w:rsidR="008717C2">
        <w:t xml:space="preserve">ra, </w:t>
      </w:r>
      <w:r w:rsidR="00A92AE6">
        <w:t>a</w:t>
      </w:r>
      <w:r w:rsidR="008717C2">
        <w:t xml:space="preserve">melyben kéri </w:t>
      </w:r>
      <w:r w:rsidR="00A92AE6">
        <w:t>a bérlő/használó</w:t>
      </w:r>
      <w:r w:rsidR="008717C2">
        <w:t xml:space="preserve"> </w:t>
      </w:r>
      <w:r>
        <w:t>Bérleménykezelési I</w:t>
      </w:r>
      <w:r w:rsidR="008717C2">
        <w:t>rodával történő együttműködés</w:t>
      </w:r>
      <w:r w:rsidR="00A92AE6">
        <w:t>é</w:t>
      </w:r>
      <w:r w:rsidR="008717C2">
        <w:t>t</w:t>
      </w:r>
      <w:r w:rsidR="00A92AE6">
        <w:t>,</w:t>
      </w:r>
      <w:r w:rsidR="008717C2">
        <w:t xml:space="preserve"> az azonnali kapcsolatfelvételt akár telefonon, akár személyesen ügyfélfogadási időben</w:t>
      </w:r>
      <w:r w:rsidR="003830F8">
        <w:t>.</w:t>
      </w:r>
    </w:p>
    <w:p w14:paraId="148ADBC1" w14:textId="17E763D9" w:rsidR="00680886" w:rsidRDefault="00680886" w:rsidP="00680886">
      <w:pPr>
        <w:pStyle w:val="Listaszerbekezds"/>
        <w:jc w:val="both"/>
      </w:pPr>
      <w:r>
        <w:t>A felhívás szövege az alábbiakat tartalmazza:</w:t>
      </w:r>
    </w:p>
    <w:p w14:paraId="4B21A646" w14:textId="77777777" w:rsidR="00272C0C" w:rsidRDefault="00272C0C" w:rsidP="00680886">
      <w:pPr>
        <w:pStyle w:val="Listaszerbekezds"/>
        <w:jc w:val="both"/>
      </w:pPr>
    </w:p>
    <w:p w14:paraId="164D3292" w14:textId="13491340" w:rsidR="00272C0C" w:rsidRPr="000F2108" w:rsidRDefault="000F2108" w:rsidP="00272C0C">
      <w:pPr>
        <w:pStyle w:val="Listaszerbekezds"/>
        <w:jc w:val="center"/>
        <w:rPr>
          <w:i/>
        </w:rPr>
      </w:pPr>
      <w:r w:rsidRPr="000F2108">
        <w:rPr>
          <w:i/>
        </w:rPr>
        <w:t>„</w:t>
      </w:r>
      <w:r w:rsidR="00272C0C" w:rsidRPr="000F2108">
        <w:rPr>
          <w:i/>
        </w:rPr>
        <w:t>Tisztelt XY!</w:t>
      </w:r>
    </w:p>
    <w:p w14:paraId="61A9B11D" w14:textId="77777777" w:rsidR="000F2108" w:rsidRPr="000F2108" w:rsidRDefault="000F2108" w:rsidP="00272C0C">
      <w:pPr>
        <w:pStyle w:val="Listaszerbekezds"/>
        <w:jc w:val="center"/>
        <w:rPr>
          <w:i/>
        </w:rPr>
      </w:pPr>
    </w:p>
    <w:p w14:paraId="3FF212E3" w14:textId="75742788" w:rsidR="0067694A" w:rsidRPr="000F2108" w:rsidRDefault="00680886" w:rsidP="001C43F2">
      <w:pPr>
        <w:spacing w:line="276" w:lineRule="auto"/>
        <w:ind w:left="709"/>
        <w:jc w:val="both"/>
        <w:rPr>
          <w:i/>
        </w:rPr>
      </w:pPr>
      <w:r w:rsidRPr="000F2108">
        <w:rPr>
          <w:i/>
        </w:rPr>
        <w:t xml:space="preserve">Több alkalommal tartottunk Önnél rendkívüli bérleményellenőrzést, </w:t>
      </w:r>
      <w:r w:rsidR="0067694A" w:rsidRPr="000F2108">
        <w:rPr>
          <w:i/>
        </w:rPr>
        <w:t>a</w:t>
      </w:r>
      <w:r w:rsidRPr="000F2108">
        <w:rPr>
          <w:i/>
        </w:rPr>
        <w:t xml:space="preserve">melyek során Önt egyszer sem találtuk </w:t>
      </w:r>
      <w:r w:rsidR="000F2108" w:rsidRPr="000F2108">
        <w:rPr>
          <w:i/>
        </w:rPr>
        <w:t>a bérlakásban</w:t>
      </w:r>
      <w:r w:rsidRPr="000F2108">
        <w:rPr>
          <w:i/>
        </w:rPr>
        <w:t>. Felhívjuk a figyelmét, hogy a</w:t>
      </w:r>
      <w:r w:rsidR="0067694A" w:rsidRPr="000F2108">
        <w:rPr>
          <w:i/>
        </w:rPr>
        <w:t>z önkormányzati tulajdonú</w:t>
      </w:r>
      <w:r w:rsidRPr="000F2108">
        <w:rPr>
          <w:i/>
        </w:rPr>
        <w:t xml:space="preserve"> bérlakás birtokba vétele kapcsán a szükséges jogi</w:t>
      </w:r>
      <w:r w:rsidR="000F2108" w:rsidRPr="000F2108">
        <w:rPr>
          <w:i/>
        </w:rPr>
        <w:t xml:space="preserve"> </w:t>
      </w:r>
      <w:r w:rsidRPr="000F2108">
        <w:rPr>
          <w:i/>
        </w:rPr>
        <w:t xml:space="preserve">lépéseket megtesszük, amennyiben </w:t>
      </w:r>
      <w:r w:rsidRPr="000F2108">
        <w:rPr>
          <w:b/>
          <w:bCs/>
          <w:i/>
          <w:u w:val="single"/>
        </w:rPr>
        <w:t>év. hónap. nap. (szöveggel a nap) ……. óráig</w:t>
      </w:r>
      <w:r w:rsidRPr="000F2108">
        <w:rPr>
          <w:b/>
          <w:bCs/>
          <w:i/>
        </w:rPr>
        <w:t xml:space="preserve"> </w:t>
      </w:r>
      <w:r w:rsidRPr="000F2108">
        <w:rPr>
          <w:i/>
        </w:rPr>
        <w:t>a bérleményt önként vissza nem adja</w:t>
      </w:r>
      <w:r w:rsidR="0067694A" w:rsidRPr="000F2108">
        <w:rPr>
          <w:i/>
        </w:rPr>
        <w:t xml:space="preserve"> a Bérleménykezelési Iroda részére.</w:t>
      </w:r>
      <w:r w:rsidRPr="000F2108">
        <w:rPr>
          <w:i/>
        </w:rPr>
        <w:t xml:space="preserve"> Ezen időponton túl, a lakás jogcím nélküli használata további jogi következményeket von maga után. </w:t>
      </w:r>
      <w:r w:rsidR="0067694A" w:rsidRPr="000F2108">
        <w:rPr>
          <w:i/>
        </w:rPr>
        <w:t>Kérjük, k</w:t>
      </w:r>
      <w:r w:rsidRPr="000F2108">
        <w:rPr>
          <w:i/>
        </w:rPr>
        <w:t>eresse Bérleménykezelési Irodánkat a 94/</w:t>
      </w:r>
      <w:proofErr w:type="spellStart"/>
      <w:r w:rsidR="00060AE7" w:rsidRPr="000F2108">
        <w:rPr>
          <w:i/>
        </w:rPr>
        <w:t>520-3..</w:t>
      </w:r>
      <w:r w:rsidRPr="000F2108">
        <w:rPr>
          <w:i/>
        </w:rPr>
        <w:t>-es</w:t>
      </w:r>
      <w:proofErr w:type="spellEnd"/>
      <w:r w:rsidRPr="000F2108">
        <w:rPr>
          <w:i/>
        </w:rPr>
        <w:t xml:space="preserve"> telefonszámon</w:t>
      </w:r>
      <w:r w:rsidR="00EC6E24" w:rsidRPr="000F2108">
        <w:rPr>
          <w:i/>
        </w:rPr>
        <w:t xml:space="preserve"> vagy személyesen ügyfélfogadási időben</w:t>
      </w:r>
      <w:r w:rsidRPr="000F2108">
        <w:rPr>
          <w:i/>
        </w:rPr>
        <w:t>.”</w:t>
      </w:r>
    </w:p>
    <w:p w14:paraId="7CE64B40" w14:textId="77777777" w:rsidR="001C43F2" w:rsidRDefault="001C43F2" w:rsidP="001C43F2">
      <w:pPr>
        <w:spacing w:line="276" w:lineRule="auto"/>
        <w:ind w:left="709"/>
        <w:jc w:val="both"/>
      </w:pPr>
    </w:p>
    <w:p w14:paraId="5B9E2C92" w14:textId="6B67E8E8" w:rsidR="00887E53" w:rsidRPr="00887E53" w:rsidRDefault="00887E53" w:rsidP="00887E53">
      <w:pPr>
        <w:pStyle w:val="Listaszerbekezds"/>
        <w:numPr>
          <w:ilvl w:val="0"/>
          <w:numId w:val="4"/>
        </w:numPr>
        <w:jc w:val="both"/>
      </w:pPr>
      <w:r w:rsidRPr="00887E53">
        <w:t>Amennyiben</w:t>
      </w:r>
      <w:r w:rsidR="00131F8C">
        <w:t xml:space="preserve"> </w:t>
      </w:r>
      <w:r w:rsidR="008A5A56">
        <w:t>a</w:t>
      </w:r>
      <w:r w:rsidRPr="00887E53">
        <w:t xml:space="preserve"> fenti intézkedések megtételét követően </w:t>
      </w:r>
      <w:r>
        <w:t>is sikertelen a kapcsolatfelvétel</w:t>
      </w:r>
      <w:r w:rsidRPr="00887E53">
        <w:t xml:space="preserve">, úgy </w:t>
      </w:r>
      <w:r w:rsidR="001C43F2">
        <w:t xml:space="preserve">a Bérleménykezelési Iroda vezetője előterjesztésben tájékoztatja a Bizottságot a tényállásról. </w:t>
      </w:r>
      <w:r w:rsidRPr="00887E53">
        <w:t xml:space="preserve"> </w:t>
      </w:r>
      <w:r w:rsidR="008A5A56">
        <w:t xml:space="preserve">A </w:t>
      </w:r>
      <w:r w:rsidRPr="00887E53">
        <w:t xml:space="preserve">Bizottság a rendelkezésre álló információk alapján kialakítja </w:t>
      </w:r>
      <w:r w:rsidR="001C43F2">
        <w:t>véleményét</w:t>
      </w:r>
      <w:r w:rsidRPr="00887E53">
        <w:t xml:space="preserve"> a jogviszony megszüntetéséről</w:t>
      </w:r>
      <w:r w:rsidR="00131F8C">
        <w:t>,</w:t>
      </w:r>
      <w:r w:rsidR="008A5A56">
        <w:t xml:space="preserve"> vagy a </w:t>
      </w:r>
      <w:proofErr w:type="spellStart"/>
      <w:r w:rsidR="008A5A56">
        <w:t>lakáskiürítési</w:t>
      </w:r>
      <w:proofErr w:type="spellEnd"/>
      <w:r w:rsidR="008A5A56">
        <w:t xml:space="preserve"> eljárás megindításáról</w:t>
      </w:r>
      <w:r w:rsidR="00131F8C">
        <w:t xml:space="preserve">. A Bizottság határozatát </w:t>
      </w:r>
      <w:r w:rsidR="008A5A56">
        <w:t>a</w:t>
      </w:r>
      <w:r w:rsidR="001C43F2">
        <w:t xml:space="preserve"> Bérleménykezelési Iroda 15 napon belül </w:t>
      </w:r>
      <w:r w:rsidR="00536911">
        <w:t>megküld</w:t>
      </w:r>
      <w:r w:rsidR="00131F8C">
        <w:t>i</w:t>
      </w:r>
      <w:r w:rsidR="00536911">
        <w:t xml:space="preserve"> </w:t>
      </w:r>
      <w:r w:rsidRPr="00887E53">
        <w:t xml:space="preserve">a </w:t>
      </w:r>
      <w:r w:rsidR="00B44A15" w:rsidRPr="00052965">
        <w:t xml:space="preserve">SZOVA </w:t>
      </w:r>
      <w:proofErr w:type="spellStart"/>
      <w:r w:rsidR="00B44A15" w:rsidRPr="00052965">
        <w:t>NZrt</w:t>
      </w:r>
      <w:proofErr w:type="spellEnd"/>
      <w:r w:rsidR="00B44A15" w:rsidRPr="00052965">
        <w:t xml:space="preserve">. Jogi </w:t>
      </w:r>
      <w:r w:rsidR="00B44A15">
        <w:t xml:space="preserve">és Közbeszerzési </w:t>
      </w:r>
      <w:r w:rsidR="00B44A15" w:rsidRPr="00052965">
        <w:t>Osztály</w:t>
      </w:r>
      <w:r w:rsidR="00B44A15">
        <w:t>á</w:t>
      </w:r>
      <w:r w:rsidR="00536911">
        <w:t>nak</w:t>
      </w:r>
      <w:r w:rsidR="0093645F">
        <w:t>, aki intézkedik</w:t>
      </w:r>
      <w:r w:rsidRPr="00887E53">
        <w:t xml:space="preserve"> </w:t>
      </w:r>
      <w:r w:rsidR="0093645F">
        <w:t xml:space="preserve">a </w:t>
      </w:r>
      <w:r w:rsidR="00CD6860">
        <w:t>jogviszony felmondásá</w:t>
      </w:r>
      <w:r w:rsidR="0093645F">
        <w:t>ról</w:t>
      </w:r>
      <w:r w:rsidR="00CD6860">
        <w:t xml:space="preserve">, </w:t>
      </w:r>
      <w:r w:rsidR="008A5A56">
        <w:t>illetve</w:t>
      </w:r>
      <w:r w:rsidR="0093645F">
        <w:t xml:space="preserve"> gondoskodik a</w:t>
      </w:r>
      <w:r w:rsidR="001C43F2">
        <w:t xml:space="preserve"> </w:t>
      </w:r>
      <w:proofErr w:type="spellStart"/>
      <w:r w:rsidR="001C43F2">
        <w:t>lakáskiürítési</w:t>
      </w:r>
      <w:proofErr w:type="spellEnd"/>
      <w:r w:rsidR="001C43F2">
        <w:t xml:space="preserve"> eljárás megindításáról</w:t>
      </w:r>
      <w:r w:rsidR="00CD6860">
        <w:t>.</w:t>
      </w:r>
    </w:p>
    <w:p w14:paraId="4C7A1C4E" w14:textId="77777777" w:rsidR="00887E53" w:rsidRDefault="00887E53" w:rsidP="00887E53">
      <w:pPr>
        <w:pStyle w:val="Listaszerbekezds"/>
        <w:jc w:val="both"/>
      </w:pPr>
    </w:p>
    <w:p w14:paraId="0BD818CD" w14:textId="39BB251B" w:rsidR="0089466A" w:rsidRDefault="0089466A" w:rsidP="00000A92">
      <w:pPr>
        <w:jc w:val="both"/>
      </w:pPr>
    </w:p>
    <w:p w14:paraId="53B412ED" w14:textId="77777777" w:rsidR="0089466A" w:rsidRPr="0089466A" w:rsidRDefault="0089466A" w:rsidP="0089466A"/>
    <w:p w14:paraId="43563BAD" w14:textId="77777777" w:rsidR="0089466A" w:rsidRPr="0089466A" w:rsidRDefault="0089466A" w:rsidP="0089466A"/>
    <w:p w14:paraId="5B8B5419" w14:textId="5E3C31DD" w:rsidR="0089466A" w:rsidRDefault="0089466A" w:rsidP="0089466A"/>
    <w:p w14:paraId="26CFD201" w14:textId="77777777" w:rsidR="0089466A" w:rsidRPr="00131F8C" w:rsidRDefault="0089466A" w:rsidP="0089466A">
      <w:pPr>
        <w:rPr>
          <w:b/>
          <w:u w:val="single"/>
        </w:rPr>
      </w:pPr>
      <w:r w:rsidRPr="00131F8C">
        <w:rPr>
          <w:b/>
          <w:u w:val="single"/>
        </w:rPr>
        <w:t>Záradék:</w:t>
      </w:r>
    </w:p>
    <w:p w14:paraId="0DB84735" w14:textId="77777777" w:rsidR="0089466A" w:rsidRDefault="0089466A" w:rsidP="0089466A"/>
    <w:p w14:paraId="4651D934" w14:textId="321B893D" w:rsidR="000A3A78" w:rsidRPr="0089466A" w:rsidRDefault="0089466A" w:rsidP="0089466A">
      <w:r>
        <w:t>Jelen eljárásrendet Szombathely Megyei Jogú Város Közgyűlésének Szociális és Lakás Bizottsága a ……/2025. (VI.18.) SzLB. számú határozatával hagyta jóvá.</w:t>
      </w:r>
    </w:p>
    <w:sectPr w:rsidR="000A3A78" w:rsidRPr="0089466A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365"/>
    <w:multiLevelType w:val="hybridMultilevel"/>
    <w:tmpl w:val="D922AA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26B"/>
    <w:multiLevelType w:val="hybridMultilevel"/>
    <w:tmpl w:val="1D4677E6"/>
    <w:lvl w:ilvl="0" w:tplc="7172C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F7A2B"/>
    <w:multiLevelType w:val="hybridMultilevel"/>
    <w:tmpl w:val="34B0AAAC"/>
    <w:lvl w:ilvl="0" w:tplc="2CDC3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189E"/>
    <w:multiLevelType w:val="hybridMultilevel"/>
    <w:tmpl w:val="AF3E6E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187F"/>
    <w:multiLevelType w:val="hybridMultilevel"/>
    <w:tmpl w:val="54E2D2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52EE0"/>
    <w:multiLevelType w:val="hybridMultilevel"/>
    <w:tmpl w:val="5936DB68"/>
    <w:lvl w:ilvl="0" w:tplc="E522C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4"/>
    <w:rsid w:val="00000A92"/>
    <w:rsid w:val="00007491"/>
    <w:rsid w:val="0001706E"/>
    <w:rsid w:val="00050042"/>
    <w:rsid w:val="00052965"/>
    <w:rsid w:val="00060AE7"/>
    <w:rsid w:val="00061192"/>
    <w:rsid w:val="00061F2F"/>
    <w:rsid w:val="000661D4"/>
    <w:rsid w:val="0007568E"/>
    <w:rsid w:val="000A3A78"/>
    <w:rsid w:val="000B1E2B"/>
    <w:rsid w:val="000B5108"/>
    <w:rsid w:val="000F2108"/>
    <w:rsid w:val="00125CA5"/>
    <w:rsid w:val="00131E04"/>
    <w:rsid w:val="00131F8C"/>
    <w:rsid w:val="001745D2"/>
    <w:rsid w:val="00174A47"/>
    <w:rsid w:val="00185203"/>
    <w:rsid w:val="001C43F2"/>
    <w:rsid w:val="001E0B76"/>
    <w:rsid w:val="001F18F5"/>
    <w:rsid w:val="001F5537"/>
    <w:rsid w:val="00201B66"/>
    <w:rsid w:val="00223863"/>
    <w:rsid w:val="002562DA"/>
    <w:rsid w:val="00272C0C"/>
    <w:rsid w:val="002C3571"/>
    <w:rsid w:val="002F73FE"/>
    <w:rsid w:val="003041D1"/>
    <w:rsid w:val="00315683"/>
    <w:rsid w:val="00354846"/>
    <w:rsid w:val="003602D5"/>
    <w:rsid w:val="003830F8"/>
    <w:rsid w:val="003A4E90"/>
    <w:rsid w:val="003A7251"/>
    <w:rsid w:val="003B714C"/>
    <w:rsid w:val="00405486"/>
    <w:rsid w:val="004242BF"/>
    <w:rsid w:val="00427D62"/>
    <w:rsid w:val="00430060"/>
    <w:rsid w:val="00446151"/>
    <w:rsid w:val="00491853"/>
    <w:rsid w:val="00496A9E"/>
    <w:rsid w:val="00496CE7"/>
    <w:rsid w:val="004D3F3D"/>
    <w:rsid w:val="004E065A"/>
    <w:rsid w:val="00502CFD"/>
    <w:rsid w:val="005320DC"/>
    <w:rsid w:val="00536911"/>
    <w:rsid w:val="005424E7"/>
    <w:rsid w:val="005772FE"/>
    <w:rsid w:val="00582889"/>
    <w:rsid w:val="00586F7B"/>
    <w:rsid w:val="00593D6B"/>
    <w:rsid w:val="005A0F77"/>
    <w:rsid w:val="005C69A2"/>
    <w:rsid w:val="005F3E70"/>
    <w:rsid w:val="006106AF"/>
    <w:rsid w:val="006354E3"/>
    <w:rsid w:val="006525B1"/>
    <w:rsid w:val="00657744"/>
    <w:rsid w:val="00675217"/>
    <w:rsid w:val="0067694A"/>
    <w:rsid w:val="00680886"/>
    <w:rsid w:val="006D4716"/>
    <w:rsid w:val="007370A4"/>
    <w:rsid w:val="00746CF9"/>
    <w:rsid w:val="007547DD"/>
    <w:rsid w:val="007674B1"/>
    <w:rsid w:val="007B7C95"/>
    <w:rsid w:val="007C660B"/>
    <w:rsid w:val="007D1963"/>
    <w:rsid w:val="0081335A"/>
    <w:rsid w:val="008363EF"/>
    <w:rsid w:val="008376A0"/>
    <w:rsid w:val="00865FB7"/>
    <w:rsid w:val="008717C2"/>
    <w:rsid w:val="00887E53"/>
    <w:rsid w:val="0089466A"/>
    <w:rsid w:val="00897081"/>
    <w:rsid w:val="008A2F75"/>
    <w:rsid w:val="008A3A56"/>
    <w:rsid w:val="008A5A56"/>
    <w:rsid w:val="008C4F25"/>
    <w:rsid w:val="008D170B"/>
    <w:rsid w:val="009044BB"/>
    <w:rsid w:val="00935AFE"/>
    <w:rsid w:val="0093645F"/>
    <w:rsid w:val="009408A7"/>
    <w:rsid w:val="00960FD8"/>
    <w:rsid w:val="009A7131"/>
    <w:rsid w:val="009C3211"/>
    <w:rsid w:val="009E7CAF"/>
    <w:rsid w:val="00A15EF0"/>
    <w:rsid w:val="00A17885"/>
    <w:rsid w:val="00A201D1"/>
    <w:rsid w:val="00A20522"/>
    <w:rsid w:val="00A4033D"/>
    <w:rsid w:val="00A632F6"/>
    <w:rsid w:val="00A92AE6"/>
    <w:rsid w:val="00AB4B89"/>
    <w:rsid w:val="00AC215C"/>
    <w:rsid w:val="00AC7D02"/>
    <w:rsid w:val="00AD5BFC"/>
    <w:rsid w:val="00AD6C19"/>
    <w:rsid w:val="00B0225C"/>
    <w:rsid w:val="00B15B0D"/>
    <w:rsid w:val="00B376CB"/>
    <w:rsid w:val="00B44A15"/>
    <w:rsid w:val="00B66C0E"/>
    <w:rsid w:val="00BB1BC5"/>
    <w:rsid w:val="00BD540E"/>
    <w:rsid w:val="00C2068E"/>
    <w:rsid w:val="00C5686D"/>
    <w:rsid w:val="00C94D1D"/>
    <w:rsid w:val="00CC6251"/>
    <w:rsid w:val="00CD6860"/>
    <w:rsid w:val="00CE1554"/>
    <w:rsid w:val="00CF1354"/>
    <w:rsid w:val="00D15C99"/>
    <w:rsid w:val="00D17F24"/>
    <w:rsid w:val="00D4354F"/>
    <w:rsid w:val="00D817BF"/>
    <w:rsid w:val="00D84E5A"/>
    <w:rsid w:val="00DA26E9"/>
    <w:rsid w:val="00DB6E2F"/>
    <w:rsid w:val="00E46A00"/>
    <w:rsid w:val="00EA18EB"/>
    <w:rsid w:val="00EC6E24"/>
    <w:rsid w:val="00F40EB3"/>
    <w:rsid w:val="00F45966"/>
    <w:rsid w:val="00F5048E"/>
    <w:rsid w:val="00F60435"/>
    <w:rsid w:val="00F619A1"/>
    <w:rsid w:val="00FB5D74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7B7C"/>
  <w15:chartTrackingRefBased/>
  <w15:docId w15:val="{2B195031-5448-4DCE-8C87-50521F8C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E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1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1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1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1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1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1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1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155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155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155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155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155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155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1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E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1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1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15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15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E155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155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155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315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955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Réka</dc:creator>
  <cp:keywords/>
  <dc:description/>
  <cp:lastModifiedBy>Szentkirályi Bernadett</cp:lastModifiedBy>
  <cp:revision>16</cp:revision>
  <cp:lastPrinted>2025-06-05T11:59:00Z</cp:lastPrinted>
  <dcterms:created xsi:type="dcterms:W3CDTF">2025-06-06T08:34:00Z</dcterms:created>
  <dcterms:modified xsi:type="dcterms:W3CDTF">2025-06-10T12:06:00Z</dcterms:modified>
</cp:coreProperties>
</file>