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76FF3" w14:textId="105775BC" w:rsidR="005A16C1" w:rsidRPr="001251A3" w:rsidRDefault="00273353" w:rsidP="00273353">
      <w:pPr>
        <w:spacing w:after="0" w:line="240" w:lineRule="auto"/>
        <w:jc w:val="center"/>
        <w:rPr>
          <w:rFonts w:cstheme="minorHAnsi"/>
          <w:b/>
        </w:rPr>
      </w:pPr>
      <w:r w:rsidRPr="001251A3">
        <w:rPr>
          <w:rFonts w:cstheme="minorHAnsi"/>
          <w:b/>
        </w:rPr>
        <w:t>S</w:t>
      </w:r>
      <w:r w:rsidR="005A16C1" w:rsidRPr="001251A3">
        <w:rPr>
          <w:rFonts w:cstheme="minorHAnsi"/>
          <w:b/>
        </w:rPr>
        <w:t>zombathely Megyei Jogú Város Idősügyi Tanácsának</w:t>
      </w:r>
    </w:p>
    <w:p w14:paraId="3D6E8EBA" w14:textId="77777777" w:rsidR="00475018" w:rsidRPr="001251A3" w:rsidRDefault="005A16C1" w:rsidP="00273353">
      <w:pPr>
        <w:spacing w:after="0" w:line="240" w:lineRule="auto"/>
        <w:jc w:val="center"/>
        <w:rPr>
          <w:rFonts w:cstheme="minorHAnsi"/>
          <w:b/>
        </w:rPr>
      </w:pPr>
      <w:r w:rsidRPr="001251A3">
        <w:rPr>
          <w:rFonts w:cstheme="minorHAnsi"/>
          <w:b/>
        </w:rPr>
        <w:t>Szervezeti és Működési Szabályzata</w:t>
      </w:r>
    </w:p>
    <w:p w14:paraId="3CE409B0" w14:textId="77777777" w:rsidR="00273353" w:rsidRPr="001251A3" w:rsidRDefault="00273353" w:rsidP="00273353">
      <w:pPr>
        <w:spacing w:after="0" w:line="240" w:lineRule="auto"/>
        <w:jc w:val="center"/>
        <w:rPr>
          <w:rFonts w:cstheme="minorHAnsi"/>
          <w:b/>
        </w:rPr>
      </w:pPr>
    </w:p>
    <w:p w14:paraId="4DCE05AC" w14:textId="77777777" w:rsidR="005A16C1" w:rsidRPr="001251A3" w:rsidRDefault="005A16C1" w:rsidP="00273353">
      <w:pPr>
        <w:spacing w:after="0" w:line="240" w:lineRule="auto"/>
        <w:jc w:val="center"/>
        <w:rPr>
          <w:rFonts w:cstheme="minorHAnsi"/>
          <w:b/>
        </w:rPr>
      </w:pPr>
      <w:r w:rsidRPr="001251A3">
        <w:rPr>
          <w:rFonts w:cstheme="minorHAnsi"/>
          <w:b/>
        </w:rPr>
        <w:t>I.</w:t>
      </w:r>
    </w:p>
    <w:p w14:paraId="73BC8879" w14:textId="77777777" w:rsidR="005A16C1" w:rsidRPr="001251A3" w:rsidRDefault="005A16C1" w:rsidP="00273353">
      <w:pPr>
        <w:spacing w:after="0" w:line="240" w:lineRule="auto"/>
        <w:jc w:val="center"/>
        <w:rPr>
          <w:rFonts w:cstheme="minorHAnsi"/>
          <w:b/>
        </w:rPr>
      </w:pPr>
      <w:r w:rsidRPr="001251A3">
        <w:rPr>
          <w:rFonts w:cstheme="minorHAnsi"/>
          <w:b/>
        </w:rPr>
        <w:t>Általános rendelkezések</w:t>
      </w:r>
    </w:p>
    <w:p w14:paraId="28600EB2" w14:textId="77777777" w:rsidR="00273353" w:rsidRPr="001251A3" w:rsidRDefault="00273353" w:rsidP="00273353">
      <w:pPr>
        <w:spacing w:after="0" w:line="240" w:lineRule="auto"/>
        <w:jc w:val="center"/>
        <w:rPr>
          <w:rFonts w:cstheme="minorHAnsi"/>
          <w:b/>
        </w:rPr>
      </w:pPr>
    </w:p>
    <w:p w14:paraId="22CC86DD" w14:textId="77777777" w:rsidR="005A16C1" w:rsidRPr="001251A3" w:rsidRDefault="005A16C1" w:rsidP="00273353">
      <w:pPr>
        <w:spacing w:after="0" w:line="240" w:lineRule="auto"/>
        <w:jc w:val="both"/>
        <w:rPr>
          <w:rFonts w:cstheme="minorHAnsi"/>
        </w:rPr>
      </w:pPr>
      <w:r w:rsidRPr="001251A3">
        <w:rPr>
          <w:rFonts w:cstheme="minorHAnsi"/>
        </w:rPr>
        <w:t>Szombathely Megyei Jogú Város Önkormányzata az idősek életkörülményeinek javításáért viselt felelősségtől vezérelve, a nyugdíjas szervezetek kezdeményezésére konzultatív, véleményező, javaslattevő testületként Szombathely Megyei Jogú Város Idősügyi Tanácsát hozza létre.</w:t>
      </w:r>
    </w:p>
    <w:p w14:paraId="633B33E6" w14:textId="77777777" w:rsidR="00273353" w:rsidRPr="001251A3" w:rsidRDefault="00273353" w:rsidP="00273353">
      <w:pPr>
        <w:spacing w:after="0" w:line="240" w:lineRule="auto"/>
        <w:jc w:val="both"/>
        <w:rPr>
          <w:rFonts w:cstheme="minorHAnsi"/>
        </w:rPr>
      </w:pPr>
    </w:p>
    <w:p w14:paraId="17ECF8C0" w14:textId="77777777" w:rsidR="005A16C1" w:rsidRPr="001251A3" w:rsidRDefault="005A16C1" w:rsidP="00273353">
      <w:pPr>
        <w:spacing w:after="0" w:line="240" w:lineRule="auto"/>
        <w:ind w:left="4245" w:hanging="4245"/>
        <w:jc w:val="both"/>
        <w:rPr>
          <w:rFonts w:cstheme="minorHAnsi"/>
        </w:rPr>
      </w:pPr>
      <w:r w:rsidRPr="001251A3">
        <w:rPr>
          <w:rFonts w:cstheme="minorHAnsi"/>
        </w:rPr>
        <w:t xml:space="preserve">1. A szervezet megnevezése: </w:t>
      </w:r>
      <w:r w:rsidRPr="001251A3">
        <w:rPr>
          <w:rFonts w:cstheme="minorHAnsi"/>
        </w:rPr>
        <w:tab/>
      </w:r>
      <w:r w:rsidRPr="001251A3">
        <w:rPr>
          <w:rFonts w:cstheme="minorHAnsi"/>
        </w:rPr>
        <w:tab/>
        <w:t>Szombathely Megyei Jogú Város Idősügyi Tanácsa (továbbiakban: Idősügyi Tanács)</w:t>
      </w:r>
    </w:p>
    <w:p w14:paraId="5F352D3C" w14:textId="77777777" w:rsidR="00273353" w:rsidRPr="001251A3" w:rsidRDefault="00273353" w:rsidP="00273353">
      <w:pPr>
        <w:spacing w:after="0" w:line="240" w:lineRule="auto"/>
        <w:ind w:left="4245" w:hanging="4245"/>
        <w:jc w:val="both"/>
        <w:rPr>
          <w:rFonts w:cstheme="minorHAnsi"/>
        </w:rPr>
      </w:pPr>
    </w:p>
    <w:p w14:paraId="790F975E" w14:textId="77777777" w:rsidR="005A16C1" w:rsidRPr="001251A3" w:rsidRDefault="005A16C1" w:rsidP="00273353">
      <w:pPr>
        <w:spacing w:after="0" w:line="240" w:lineRule="auto"/>
        <w:ind w:left="4245" w:hanging="4245"/>
        <w:jc w:val="both"/>
        <w:rPr>
          <w:rFonts w:cstheme="minorHAnsi"/>
        </w:rPr>
      </w:pPr>
      <w:r w:rsidRPr="001251A3">
        <w:rPr>
          <w:rFonts w:cstheme="minorHAnsi"/>
        </w:rPr>
        <w:t xml:space="preserve">2. Székhelye, címe, telefonszáma: </w:t>
      </w:r>
      <w:r w:rsidRPr="001251A3">
        <w:rPr>
          <w:rFonts w:cstheme="minorHAnsi"/>
        </w:rPr>
        <w:tab/>
        <w:t xml:space="preserve">9700 Szombathely, Kossuth u.1-3. </w:t>
      </w:r>
    </w:p>
    <w:p w14:paraId="001FE650" w14:textId="77777777" w:rsidR="00273353" w:rsidRPr="001251A3" w:rsidRDefault="005A16C1" w:rsidP="00273353">
      <w:pPr>
        <w:spacing w:after="0" w:line="240" w:lineRule="auto"/>
        <w:ind w:left="4245"/>
        <w:jc w:val="both"/>
        <w:rPr>
          <w:rFonts w:cstheme="minorHAnsi"/>
        </w:rPr>
      </w:pPr>
      <w:r w:rsidRPr="001251A3">
        <w:rPr>
          <w:rFonts w:cstheme="minorHAnsi"/>
        </w:rPr>
        <w:t>94/520-152</w:t>
      </w:r>
    </w:p>
    <w:p w14:paraId="662EE523" w14:textId="1C72EDF7" w:rsidR="005A16C1" w:rsidRPr="001251A3" w:rsidRDefault="005A16C1" w:rsidP="00273353">
      <w:pPr>
        <w:spacing w:after="0" w:line="240" w:lineRule="auto"/>
        <w:ind w:left="4245"/>
        <w:jc w:val="both"/>
        <w:rPr>
          <w:rFonts w:cstheme="minorHAnsi"/>
        </w:rPr>
      </w:pPr>
      <w:r w:rsidRPr="001251A3">
        <w:rPr>
          <w:rFonts w:cstheme="minorHAnsi"/>
        </w:rPr>
        <w:tab/>
      </w:r>
    </w:p>
    <w:p w14:paraId="30195073" w14:textId="77777777" w:rsidR="005A16C1" w:rsidRPr="001251A3" w:rsidRDefault="005A16C1" w:rsidP="00273353">
      <w:pPr>
        <w:spacing w:after="0" w:line="240" w:lineRule="auto"/>
        <w:ind w:left="4245" w:hanging="4245"/>
        <w:jc w:val="both"/>
        <w:rPr>
          <w:rFonts w:cstheme="minorHAnsi"/>
        </w:rPr>
      </w:pPr>
      <w:r w:rsidRPr="001251A3">
        <w:rPr>
          <w:rFonts w:cstheme="minorHAnsi"/>
        </w:rPr>
        <w:t>3. Működési területe:</w:t>
      </w:r>
      <w:r w:rsidRPr="001251A3">
        <w:rPr>
          <w:rFonts w:cstheme="minorHAnsi"/>
        </w:rPr>
        <w:tab/>
      </w:r>
      <w:r w:rsidRPr="001251A3">
        <w:rPr>
          <w:rFonts w:cstheme="minorHAnsi"/>
        </w:rPr>
        <w:tab/>
        <w:t>Szombathely Megyei Jogú Város közigazgatási területe</w:t>
      </w:r>
    </w:p>
    <w:p w14:paraId="307F3DCF" w14:textId="77777777" w:rsidR="00273353" w:rsidRPr="001251A3" w:rsidRDefault="00273353" w:rsidP="00273353">
      <w:pPr>
        <w:spacing w:after="0" w:line="240" w:lineRule="auto"/>
        <w:ind w:left="4245" w:hanging="4245"/>
        <w:jc w:val="both"/>
        <w:rPr>
          <w:rFonts w:cstheme="minorHAnsi"/>
        </w:rPr>
      </w:pPr>
    </w:p>
    <w:p w14:paraId="0D3D314F" w14:textId="77777777" w:rsidR="005A16C1" w:rsidRPr="001251A3" w:rsidRDefault="005A16C1" w:rsidP="00273353">
      <w:pPr>
        <w:spacing w:after="0" w:line="240" w:lineRule="auto"/>
        <w:ind w:left="142" w:hanging="142"/>
        <w:jc w:val="both"/>
        <w:rPr>
          <w:rFonts w:cstheme="minorHAnsi"/>
        </w:rPr>
      </w:pPr>
      <w:r w:rsidRPr="001251A3">
        <w:rPr>
          <w:rFonts w:cstheme="minorHAnsi"/>
        </w:rPr>
        <w:t>4. Az Idősügyi Tanács érdekegyeztető és érdekérvényesítő konzultatív szervezet.  Önálló gazdálkodást nem folytat, nem jogi személy.</w:t>
      </w:r>
    </w:p>
    <w:p w14:paraId="45B2B1FE" w14:textId="77777777" w:rsidR="00273353" w:rsidRPr="001251A3" w:rsidRDefault="00273353" w:rsidP="00273353">
      <w:pPr>
        <w:spacing w:after="0" w:line="240" w:lineRule="auto"/>
        <w:ind w:left="142" w:hanging="142"/>
        <w:jc w:val="center"/>
        <w:rPr>
          <w:rFonts w:cstheme="minorHAnsi"/>
          <w:b/>
        </w:rPr>
      </w:pPr>
    </w:p>
    <w:p w14:paraId="3C1EE393" w14:textId="16152ED7" w:rsidR="005A16C1" w:rsidRPr="001251A3" w:rsidRDefault="005A16C1" w:rsidP="00273353">
      <w:pPr>
        <w:spacing w:after="0" w:line="240" w:lineRule="auto"/>
        <w:ind w:left="142" w:hanging="142"/>
        <w:jc w:val="center"/>
        <w:rPr>
          <w:rFonts w:cstheme="minorHAnsi"/>
          <w:b/>
        </w:rPr>
      </w:pPr>
      <w:r w:rsidRPr="001251A3">
        <w:rPr>
          <w:rFonts w:cstheme="minorHAnsi"/>
          <w:b/>
        </w:rPr>
        <w:t>II.</w:t>
      </w:r>
    </w:p>
    <w:p w14:paraId="79C43C9C" w14:textId="77777777" w:rsidR="00AA387F" w:rsidRPr="001251A3" w:rsidRDefault="00AA387F" w:rsidP="00273353">
      <w:pPr>
        <w:spacing w:after="0" w:line="240" w:lineRule="auto"/>
        <w:ind w:left="142" w:hanging="142"/>
        <w:jc w:val="center"/>
        <w:rPr>
          <w:rFonts w:cstheme="minorHAnsi"/>
          <w:b/>
        </w:rPr>
      </w:pPr>
    </w:p>
    <w:p w14:paraId="080D60F0" w14:textId="77777777" w:rsidR="005A16C1" w:rsidRPr="001251A3" w:rsidRDefault="005A16C1" w:rsidP="00273353">
      <w:pPr>
        <w:spacing w:after="0" w:line="240" w:lineRule="auto"/>
        <w:ind w:left="142" w:hanging="142"/>
        <w:jc w:val="center"/>
        <w:rPr>
          <w:rFonts w:cstheme="minorHAnsi"/>
          <w:b/>
        </w:rPr>
      </w:pPr>
      <w:r w:rsidRPr="001251A3">
        <w:rPr>
          <w:rFonts w:cstheme="minorHAnsi"/>
          <w:b/>
        </w:rPr>
        <w:t>Az Idősügyi Tanács feladatai</w:t>
      </w:r>
    </w:p>
    <w:p w14:paraId="044C8533" w14:textId="77777777" w:rsidR="00D6682B" w:rsidRPr="001251A3" w:rsidRDefault="00D6682B" w:rsidP="00273353">
      <w:pPr>
        <w:spacing w:after="0" w:line="240" w:lineRule="auto"/>
        <w:ind w:left="142" w:hanging="142"/>
        <w:jc w:val="center"/>
        <w:rPr>
          <w:rFonts w:cstheme="minorHAnsi"/>
          <w:b/>
        </w:rPr>
      </w:pPr>
    </w:p>
    <w:p w14:paraId="069E96E0" w14:textId="77777777" w:rsidR="005A16C1" w:rsidRPr="001251A3" w:rsidRDefault="005A16C1" w:rsidP="00273353">
      <w:pPr>
        <w:spacing w:after="0" w:line="240" w:lineRule="auto"/>
        <w:ind w:left="142" w:hanging="142"/>
        <w:jc w:val="both"/>
        <w:rPr>
          <w:rFonts w:cstheme="minorHAnsi"/>
        </w:rPr>
      </w:pPr>
      <w:r w:rsidRPr="001251A3">
        <w:rPr>
          <w:rFonts w:cstheme="minorHAnsi"/>
        </w:rPr>
        <w:t>1. Az Idősügyi Tanács általános feladatai:</w:t>
      </w:r>
    </w:p>
    <w:p w14:paraId="0D0EBC56" w14:textId="1189DE7B" w:rsidR="005A16C1" w:rsidRPr="001251A3" w:rsidRDefault="005A16C1" w:rsidP="00273353">
      <w:pPr>
        <w:spacing w:after="0" w:line="240" w:lineRule="auto"/>
        <w:ind w:left="142" w:hanging="142"/>
        <w:jc w:val="both"/>
        <w:rPr>
          <w:rFonts w:cstheme="minorHAnsi"/>
        </w:rPr>
      </w:pPr>
      <w:r w:rsidRPr="001251A3">
        <w:rPr>
          <w:rFonts w:cstheme="minorHAnsi"/>
        </w:rPr>
        <w:t>a./</w:t>
      </w:r>
      <w:r w:rsidR="00A53EC2" w:rsidRPr="001251A3">
        <w:rPr>
          <w:rFonts w:cstheme="minorHAnsi"/>
        </w:rPr>
        <w:t xml:space="preserve"> </w:t>
      </w:r>
      <w:r w:rsidRPr="001251A3">
        <w:rPr>
          <w:rFonts w:cstheme="minorHAnsi"/>
        </w:rPr>
        <w:t>A szombathelyi idősek érdekeinek képviselete, védelme.</w:t>
      </w:r>
    </w:p>
    <w:p w14:paraId="095BE21F" w14:textId="77777777" w:rsidR="005A16C1" w:rsidRPr="001251A3" w:rsidRDefault="005A16C1" w:rsidP="00273353">
      <w:pPr>
        <w:spacing w:after="0" w:line="240" w:lineRule="auto"/>
        <w:ind w:left="142" w:hanging="142"/>
        <w:jc w:val="both"/>
        <w:rPr>
          <w:rFonts w:cstheme="minorHAnsi"/>
        </w:rPr>
      </w:pPr>
      <w:r w:rsidRPr="001251A3">
        <w:rPr>
          <w:rFonts w:cstheme="minorHAnsi"/>
        </w:rPr>
        <w:t xml:space="preserve">b./ A generációk </w:t>
      </w:r>
      <w:r w:rsidR="00D6682B" w:rsidRPr="001251A3">
        <w:rPr>
          <w:rFonts w:cstheme="minorHAnsi"/>
        </w:rPr>
        <w:t>közötti kapcsolat, szolidaritás erősítése.</w:t>
      </w:r>
    </w:p>
    <w:p w14:paraId="24FE7F8D" w14:textId="77777777" w:rsidR="00D6682B" w:rsidRPr="001251A3" w:rsidRDefault="00D6682B" w:rsidP="00273353">
      <w:pPr>
        <w:spacing w:after="0" w:line="240" w:lineRule="auto"/>
        <w:ind w:left="142" w:hanging="142"/>
        <w:jc w:val="both"/>
        <w:rPr>
          <w:rFonts w:cstheme="minorHAnsi"/>
        </w:rPr>
      </w:pPr>
      <w:r w:rsidRPr="001251A3">
        <w:rPr>
          <w:rFonts w:cstheme="minorHAnsi"/>
        </w:rPr>
        <w:t>c./ Információáramlás biztosítása, közvetítése.</w:t>
      </w:r>
    </w:p>
    <w:p w14:paraId="52701837" w14:textId="77777777" w:rsidR="00D6682B" w:rsidRPr="001251A3" w:rsidRDefault="00D6682B" w:rsidP="00273353">
      <w:pPr>
        <w:spacing w:after="0" w:line="240" w:lineRule="auto"/>
        <w:ind w:left="142" w:hanging="142"/>
        <w:jc w:val="both"/>
        <w:rPr>
          <w:rFonts w:cstheme="minorHAnsi"/>
        </w:rPr>
      </w:pPr>
      <w:r w:rsidRPr="001251A3">
        <w:rPr>
          <w:rFonts w:cstheme="minorHAnsi"/>
        </w:rPr>
        <w:t>d./ Művelődési, képzési lehetőségek összehangolása.</w:t>
      </w:r>
    </w:p>
    <w:p w14:paraId="315DE793" w14:textId="77777777" w:rsidR="00D6682B" w:rsidRPr="001251A3" w:rsidRDefault="00D6682B" w:rsidP="00273353">
      <w:pPr>
        <w:spacing w:after="0" w:line="240" w:lineRule="auto"/>
        <w:ind w:left="142" w:hanging="142"/>
        <w:jc w:val="both"/>
        <w:rPr>
          <w:rFonts w:cstheme="minorHAnsi"/>
        </w:rPr>
      </w:pPr>
      <w:r w:rsidRPr="001251A3">
        <w:rPr>
          <w:rFonts w:cstheme="minorHAnsi"/>
        </w:rPr>
        <w:t>e./ Együttműködés kialakítása az idősekkel foglalkozók között.</w:t>
      </w:r>
    </w:p>
    <w:p w14:paraId="240AD6AC" w14:textId="77777777" w:rsidR="00273353" w:rsidRPr="001251A3" w:rsidRDefault="00273353" w:rsidP="00273353">
      <w:pPr>
        <w:spacing w:after="0" w:line="240" w:lineRule="auto"/>
        <w:ind w:left="142" w:hanging="142"/>
        <w:jc w:val="both"/>
        <w:rPr>
          <w:rFonts w:cstheme="minorHAnsi"/>
        </w:rPr>
      </w:pPr>
    </w:p>
    <w:p w14:paraId="3DC801EB" w14:textId="77777777" w:rsidR="00273353" w:rsidRPr="001251A3" w:rsidRDefault="00273353" w:rsidP="00273353">
      <w:pPr>
        <w:spacing w:after="0" w:line="240" w:lineRule="auto"/>
        <w:ind w:left="142" w:hanging="142"/>
        <w:jc w:val="both"/>
        <w:rPr>
          <w:rFonts w:cstheme="minorHAnsi"/>
        </w:rPr>
      </w:pPr>
    </w:p>
    <w:p w14:paraId="4EF3AB21" w14:textId="6162BD73" w:rsidR="007D1137" w:rsidRPr="001251A3" w:rsidRDefault="007D1137" w:rsidP="00273353">
      <w:pPr>
        <w:spacing w:after="0" w:line="240" w:lineRule="auto"/>
        <w:ind w:left="142" w:hanging="142"/>
        <w:jc w:val="both"/>
        <w:rPr>
          <w:rFonts w:cstheme="minorHAnsi"/>
        </w:rPr>
      </w:pPr>
      <w:r w:rsidRPr="001251A3">
        <w:rPr>
          <w:rFonts w:cstheme="minorHAnsi"/>
        </w:rPr>
        <w:t>2. Az Idősügyi Tanács részletes feladatai:</w:t>
      </w:r>
    </w:p>
    <w:p w14:paraId="74F8E6DA" w14:textId="77777777" w:rsidR="007D1137" w:rsidRPr="001251A3" w:rsidRDefault="007D1137" w:rsidP="00273353">
      <w:pPr>
        <w:spacing w:after="0" w:line="240" w:lineRule="auto"/>
        <w:ind w:left="142" w:hanging="142"/>
        <w:jc w:val="both"/>
        <w:rPr>
          <w:rFonts w:cstheme="minorHAnsi"/>
        </w:rPr>
      </w:pPr>
      <w:r w:rsidRPr="001251A3">
        <w:rPr>
          <w:rFonts w:cstheme="minorHAnsi"/>
        </w:rPr>
        <w:t>a./ Szombathelyen élő időskorúak, elsősorban a nyugdíjasok és Szombathely Megyei Jogú Város Önkormányzata közötti folyamatos együttműködés megvalósítása;</w:t>
      </w:r>
    </w:p>
    <w:p w14:paraId="0BBD3F8C" w14:textId="77777777" w:rsidR="007D1137" w:rsidRPr="001251A3" w:rsidRDefault="007D1137" w:rsidP="00273353">
      <w:pPr>
        <w:spacing w:after="0" w:line="240" w:lineRule="auto"/>
        <w:ind w:left="142" w:hanging="142"/>
        <w:jc w:val="both"/>
        <w:rPr>
          <w:rFonts w:cstheme="minorHAnsi"/>
        </w:rPr>
      </w:pPr>
      <w:r w:rsidRPr="001251A3">
        <w:rPr>
          <w:rFonts w:cstheme="minorHAnsi"/>
        </w:rPr>
        <w:t>b./ Az idős emberek számára az életkörülményeiket érintő intézkedésekkel összefüggő konzultációs, javaslattételi lehetőség biztosítása;</w:t>
      </w:r>
    </w:p>
    <w:p w14:paraId="763B8532" w14:textId="7128CB61" w:rsidR="007D1137" w:rsidRPr="001251A3" w:rsidRDefault="007D1137" w:rsidP="00273353">
      <w:pPr>
        <w:spacing w:after="0" w:line="240" w:lineRule="auto"/>
        <w:ind w:left="142" w:hanging="142"/>
        <w:jc w:val="both"/>
        <w:rPr>
          <w:rFonts w:cstheme="minorHAnsi"/>
        </w:rPr>
      </w:pPr>
      <w:r w:rsidRPr="001251A3">
        <w:rPr>
          <w:rFonts w:cstheme="minorHAnsi"/>
        </w:rPr>
        <w:t xml:space="preserve">c./ </w:t>
      </w:r>
      <w:r w:rsidR="00A53EC2" w:rsidRPr="001251A3">
        <w:rPr>
          <w:rFonts w:cstheme="minorHAnsi"/>
        </w:rPr>
        <w:t xml:space="preserve">Az időskorúak körét érintő </w:t>
      </w:r>
      <w:r w:rsidR="007648DB" w:rsidRPr="001251A3">
        <w:rPr>
          <w:rFonts w:cstheme="minorHAnsi"/>
        </w:rPr>
        <w:t>közérdekű kérdések, érdekvédelmi jellegű gondok ismertetése,</w:t>
      </w:r>
      <w:r w:rsidR="00686711" w:rsidRPr="001251A3">
        <w:rPr>
          <w:rFonts w:cstheme="minorHAnsi"/>
        </w:rPr>
        <w:t xml:space="preserve"> </w:t>
      </w:r>
      <w:r w:rsidR="007648DB" w:rsidRPr="001251A3">
        <w:rPr>
          <w:rFonts w:cstheme="minorHAnsi"/>
        </w:rPr>
        <w:t>megvitatása, szükség esetén intézkedés kezdeményezése;</w:t>
      </w:r>
    </w:p>
    <w:p w14:paraId="6471B6DD" w14:textId="77777777" w:rsidR="007648DB" w:rsidRPr="001251A3" w:rsidRDefault="007648DB" w:rsidP="00273353">
      <w:pPr>
        <w:spacing w:after="0" w:line="240" w:lineRule="auto"/>
        <w:ind w:left="142" w:hanging="142"/>
        <w:jc w:val="both"/>
        <w:rPr>
          <w:rFonts w:cstheme="minorHAnsi"/>
        </w:rPr>
      </w:pPr>
      <w:r w:rsidRPr="001251A3">
        <w:rPr>
          <w:rFonts w:cstheme="minorHAnsi"/>
        </w:rPr>
        <w:t>d./ Tájékoztatás a nyugdíjas szervezetek belső életéről, mozgalmi eredményeiről, jelentős eseményeiről;</w:t>
      </w:r>
    </w:p>
    <w:p w14:paraId="7981251B" w14:textId="77777777" w:rsidR="007648DB" w:rsidRPr="001251A3" w:rsidRDefault="007648DB" w:rsidP="00273353">
      <w:pPr>
        <w:spacing w:after="0" w:line="240" w:lineRule="auto"/>
        <w:ind w:left="142" w:hanging="142"/>
        <w:jc w:val="both"/>
        <w:rPr>
          <w:rFonts w:cstheme="minorHAnsi"/>
        </w:rPr>
      </w:pPr>
      <w:r w:rsidRPr="001251A3">
        <w:rPr>
          <w:rFonts w:cstheme="minorHAnsi"/>
        </w:rPr>
        <w:t>e./ Állásfoglalás/ok/ kialakításával, javaslat/ok/ tételével részvétel Szombathely Megyei Jogú Város Közgyűlése időskorúak életminőségét és életkörülményeit közvetlenül érintő döntéseinek előkészítésében;</w:t>
      </w:r>
    </w:p>
    <w:p w14:paraId="6A79816E" w14:textId="77777777" w:rsidR="00F24758" w:rsidRPr="001251A3" w:rsidRDefault="00533EC1" w:rsidP="00273353">
      <w:pPr>
        <w:spacing w:after="0" w:line="240" w:lineRule="auto"/>
        <w:ind w:left="142" w:hanging="142"/>
        <w:jc w:val="both"/>
        <w:rPr>
          <w:rFonts w:cstheme="minorHAnsi"/>
        </w:rPr>
      </w:pPr>
      <w:r w:rsidRPr="001251A3">
        <w:rPr>
          <w:rFonts w:cstheme="minorHAnsi"/>
        </w:rPr>
        <w:t>f./ Konzultáció kezdeményezése az időskorúak életminőségét és életkörülményeit érintő jogszabályok, döntések végrehajtásának tapasztalatairól;</w:t>
      </w:r>
    </w:p>
    <w:p w14:paraId="52674648" w14:textId="77777777" w:rsidR="00533EC1" w:rsidRPr="001251A3" w:rsidRDefault="00533EC1" w:rsidP="00273353">
      <w:pPr>
        <w:spacing w:after="0" w:line="240" w:lineRule="auto"/>
        <w:ind w:left="142" w:hanging="142"/>
        <w:jc w:val="both"/>
        <w:rPr>
          <w:rFonts w:cstheme="minorHAnsi"/>
        </w:rPr>
      </w:pPr>
      <w:r w:rsidRPr="001251A3">
        <w:rPr>
          <w:rFonts w:cstheme="minorHAnsi"/>
        </w:rPr>
        <w:t xml:space="preserve">g./ Szombathely Megyei Jogú Város Önkormányzata </w:t>
      </w:r>
      <w:r w:rsidR="00700E96" w:rsidRPr="001251A3">
        <w:rPr>
          <w:rFonts w:cstheme="minorHAnsi"/>
        </w:rPr>
        <w:t>által alkotott, időskorúakat érintő rendeletek, rendelettervezetek véleményezése, illetve a rendeletekhez, rendelettervezetekhez javaslatok készítése;</w:t>
      </w:r>
    </w:p>
    <w:p w14:paraId="5F001285" w14:textId="77777777" w:rsidR="00700E96" w:rsidRPr="001251A3" w:rsidRDefault="00700E96" w:rsidP="00273353">
      <w:pPr>
        <w:spacing w:after="0" w:line="240" w:lineRule="auto"/>
        <w:ind w:left="142" w:hanging="142"/>
        <w:jc w:val="both"/>
        <w:rPr>
          <w:rFonts w:cstheme="minorHAnsi"/>
        </w:rPr>
      </w:pPr>
      <w:r w:rsidRPr="001251A3">
        <w:rPr>
          <w:rFonts w:cstheme="minorHAnsi"/>
        </w:rPr>
        <w:t>h./ Közreműködés az Idősek Világnapjával összefüggő önkormányzati feladatok ellátásában, illetve más, időseket is érintő rendezvények, programok megszervezésében.</w:t>
      </w:r>
    </w:p>
    <w:p w14:paraId="20D35468" w14:textId="77777777" w:rsidR="00700E96" w:rsidRPr="001251A3" w:rsidRDefault="00700E96" w:rsidP="00273353">
      <w:pPr>
        <w:spacing w:after="0" w:line="240" w:lineRule="auto"/>
        <w:ind w:left="142" w:hanging="142"/>
        <w:jc w:val="both"/>
        <w:rPr>
          <w:rFonts w:cstheme="minorHAnsi"/>
        </w:rPr>
      </w:pPr>
    </w:p>
    <w:p w14:paraId="6659D652" w14:textId="77777777" w:rsidR="00700E96" w:rsidRDefault="00700E96" w:rsidP="00273353">
      <w:pPr>
        <w:spacing w:after="0" w:line="240" w:lineRule="auto"/>
        <w:ind w:left="142" w:hanging="142"/>
        <w:jc w:val="center"/>
        <w:rPr>
          <w:rFonts w:cstheme="minorHAnsi"/>
          <w:b/>
        </w:rPr>
      </w:pPr>
      <w:r w:rsidRPr="001251A3">
        <w:rPr>
          <w:rFonts w:cstheme="minorHAnsi"/>
          <w:b/>
        </w:rPr>
        <w:lastRenderedPageBreak/>
        <w:t>III.</w:t>
      </w:r>
    </w:p>
    <w:p w14:paraId="3CCC5EEF" w14:textId="77777777" w:rsidR="001251A3" w:rsidRPr="001251A3" w:rsidRDefault="001251A3" w:rsidP="00273353">
      <w:pPr>
        <w:spacing w:after="0" w:line="240" w:lineRule="auto"/>
        <w:ind w:left="142" w:hanging="142"/>
        <w:jc w:val="center"/>
        <w:rPr>
          <w:rFonts w:cstheme="minorHAnsi"/>
          <w:b/>
        </w:rPr>
      </w:pPr>
    </w:p>
    <w:p w14:paraId="1F7FFF01" w14:textId="77777777" w:rsidR="00700E96" w:rsidRPr="001251A3" w:rsidRDefault="00700E96" w:rsidP="00273353">
      <w:pPr>
        <w:spacing w:after="0" w:line="240" w:lineRule="auto"/>
        <w:ind w:left="142" w:hanging="142"/>
        <w:jc w:val="center"/>
        <w:rPr>
          <w:rFonts w:cstheme="minorHAnsi"/>
          <w:b/>
        </w:rPr>
      </w:pPr>
      <w:r w:rsidRPr="001251A3">
        <w:rPr>
          <w:rFonts w:cstheme="minorHAnsi"/>
          <w:b/>
        </w:rPr>
        <w:t>Az Idősügyi Tanács Működése</w:t>
      </w:r>
    </w:p>
    <w:p w14:paraId="0C667C78" w14:textId="77777777" w:rsidR="00700E96" w:rsidRPr="001251A3" w:rsidRDefault="00700E96" w:rsidP="00273353">
      <w:pPr>
        <w:spacing w:after="0" w:line="240" w:lineRule="auto"/>
        <w:ind w:left="142" w:hanging="142"/>
        <w:jc w:val="center"/>
        <w:rPr>
          <w:rFonts w:cstheme="minorHAnsi"/>
          <w:b/>
        </w:rPr>
      </w:pPr>
    </w:p>
    <w:p w14:paraId="52C1B66C" w14:textId="6812CDED" w:rsidR="00700E96" w:rsidRPr="001251A3" w:rsidRDefault="00700E96" w:rsidP="00273353">
      <w:pPr>
        <w:spacing w:after="0" w:line="240" w:lineRule="auto"/>
        <w:ind w:left="142" w:hanging="142"/>
        <w:jc w:val="both"/>
        <w:rPr>
          <w:rFonts w:cstheme="minorHAnsi"/>
        </w:rPr>
      </w:pPr>
      <w:r w:rsidRPr="001251A3">
        <w:rPr>
          <w:rFonts w:cstheme="minorHAnsi"/>
        </w:rPr>
        <w:t>1.</w:t>
      </w:r>
      <w:r w:rsidRPr="001251A3">
        <w:rPr>
          <w:rFonts w:cstheme="minorHAnsi"/>
          <w:b/>
        </w:rPr>
        <w:t xml:space="preserve"> </w:t>
      </w:r>
      <w:r w:rsidRPr="001251A3">
        <w:rPr>
          <w:rFonts w:cstheme="minorHAnsi"/>
        </w:rPr>
        <w:t xml:space="preserve">Az Idősügyi Tanács tagjainak száma: </w:t>
      </w:r>
      <w:r w:rsidR="006525CC" w:rsidRPr="001251A3">
        <w:rPr>
          <w:rFonts w:cstheme="minorHAnsi"/>
        </w:rPr>
        <w:t xml:space="preserve">9 </w:t>
      </w:r>
      <w:r w:rsidRPr="001251A3">
        <w:rPr>
          <w:rFonts w:cstheme="minorHAnsi"/>
        </w:rPr>
        <w:t xml:space="preserve">fő. Az elnöki tisztséget a mindenkori </w:t>
      </w:r>
      <w:r w:rsidR="006525CC" w:rsidRPr="001251A3">
        <w:rPr>
          <w:rFonts w:cstheme="minorHAnsi"/>
        </w:rPr>
        <w:t>polgármester tölti be.</w:t>
      </w:r>
    </w:p>
    <w:p w14:paraId="6C803B3A" w14:textId="77777777" w:rsidR="006525CC" w:rsidRPr="001251A3" w:rsidRDefault="006525CC" w:rsidP="00273353">
      <w:pPr>
        <w:spacing w:after="0" w:line="240" w:lineRule="auto"/>
        <w:ind w:left="142" w:hanging="142"/>
        <w:jc w:val="both"/>
        <w:rPr>
          <w:rFonts w:cstheme="minorHAnsi"/>
        </w:rPr>
      </w:pPr>
      <w:r w:rsidRPr="001251A3">
        <w:rPr>
          <w:rFonts w:cstheme="minorHAnsi"/>
        </w:rPr>
        <w:t>Az elnök feladatai:</w:t>
      </w:r>
    </w:p>
    <w:p w14:paraId="0E6D12CA" w14:textId="77777777" w:rsidR="006525CC" w:rsidRPr="001251A3" w:rsidRDefault="006D5BDE" w:rsidP="00273353">
      <w:pPr>
        <w:spacing w:after="0" w:line="240" w:lineRule="auto"/>
        <w:ind w:left="142" w:hanging="142"/>
        <w:jc w:val="both"/>
        <w:rPr>
          <w:rFonts w:cstheme="minorHAnsi"/>
        </w:rPr>
      </w:pPr>
      <w:r w:rsidRPr="001251A3">
        <w:rPr>
          <w:rFonts w:cstheme="minorHAnsi"/>
        </w:rPr>
        <w:t>a./ Az Idősügyi Tanács működésének meghatározásában kezdeményező szerepet tölt be.</w:t>
      </w:r>
    </w:p>
    <w:p w14:paraId="09768675" w14:textId="77777777" w:rsidR="006D5BDE" w:rsidRPr="001251A3" w:rsidRDefault="006D5BDE" w:rsidP="00273353">
      <w:pPr>
        <w:spacing w:after="0" w:line="240" w:lineRule="auto"/>
        <w:ind w:left="142" w:hanging="142"/>
        <w:jc w:val="both"/>
        <w:rPr>
          <w:rFonts w:cstheme="minorHAnsi"/>
        </w:rPr>
      </w:pPr>
      <w:r w:rsidRPr="001251A3">
        <w:rPr>
          <w:rFonts w:cstheme="minorHAnsi"/>
        </w:rPr>
        <w:t>b./ Irányítja és egyben képviseli az Idősügyi Tanácsot.</w:t>
      </w:r>
    </w:p>
    <w:p w14:paraId="2310FD63" w14:textId="159CF06F" w:rsidR="006D5BDE" w:rsidRPr="001251A3" w:rsidRDefault="006D5BDE" w:rsidP="00273353">
      <w:pPr>
        <w:spacing w:after="0" w:line="240" w:lineRule="auto"/>
        <w:ind w:left="142" w:hanging="142"/>
        <w:jc w:val="both"/>
        <w:rPr>
          <w:rFonts w:cstheme="minorHAnsi"/>
        </w:rPr>
      </w:pPr>
      <w:r w:rsidRPr="001251A3">
        <w:rPr>
          <w:rFonts w:cstheme="minorHAnsi"/>
        </w:rPr>
        <w:t>c./</w:t>
      </w:r>
      <w:r w:rsidR="001251A3" w:rsidRPr="001251A3">
        <w:rPr>
          <w:rFonts w:cstheme="minorHAnsi"/>
        </w:rPr>
        <w:t xml:space="preserve"> </w:t>
      </w:r>
      <w:r w:rsidRPr="001251A3">
        <w:rPr>
          <w:rFonts w:cstheme="minorHAnsi"/>
        </w:rPr>
        <w:t xml:space="preserve">Szervezetekkel és intézményekkel – a Tanács érdekeivel összhangban – </w:t>
      </w:r>
      <w:proofErr w:type="spellStart"/>
      <w:r w:rsidRPr="001251A3">
        <w:rPr>
          <w:rFonts w:cstheme="minorHAnsi"/>
        </w:rPr>
        <w:t>kapcsolato</w:t>
      </w:r>
      <w:proofErr w:type="spellEnd"/>
      <w:r w:rsidRPr="001251A3">
        <w:rPr>
          <w:rFonts w:cstheme="minorHAnsi"/>
        </w:rPr>
        <w:t>/</w:t>
      </w:r>
      <w:proofErr w:type="spellStart"/>
      <w:r w:rsidRPr="001251A3">
        <w:rPr>
          <w:rFonts w:cstheme="minorHAnsi"/>
        </w:rPr>
        <w:t>ka</w:t>
      </w:r>
      <w:proofErr w:type="spellEnd"/>
      <w:r w:rsidRPr="001251A3">
        <w:rPr>
          <w:rFonts w:cstheme="minorHAnsi"/>
        </w:rPr>
        <w:t>/t kezdeményez és tart.</w:t>
      </w:r>
    </w:p>
    <w:p w14:paraId="08E13630" w14:textId="0B9E117A" w:rsidR="00E6376B" w:rsidRPr="001251A3" w:rsidRDefault="00AA387F" w:rsidP="00AA387F">
      <w:pPr>
        <w:spacing w:after="0" w:line="240" w:lineRule="auto"/>
        <w:jc w:val="both"/>
        <w:rPr>
          <w:rFonts w:cstheme="minorHAnsi"/>
        </w:rPr>
      </w:pPr>
      <w:r w:rsidRPr="001251A3">
        <w:rPr>
          <w:rFonts w:cstheme="minorHAnsi"/>
        </w:rPr>
        <w:t>d</w:t>
      </w:r>
      <w:r w:rsidR="00E6376B" w:rsidRPr="001251A3">
        <w:rPr>
          <w:rFonts w:cstheme="minorHAnsi"/>
        </w:rPr>
        <w:t>./ Összehívja és vezeti az Idősügyi Tanács üléseit.</w:t>
      </w:r>
    </w:p>
    <w:p w14:paraId="42E89725" w14:textId="77777777" w:rsidR="00E6376B" w:rsidRPr="001251A3" w:rsidRDefault="00E6376B" w:rsidP="00273353">
      <w:pPr>
        <w:spacing w:after="0" w:line="240" w:lineRule="auto"/>
        <w:ind w:left="142" w:hanging="142"/>
        <w:jc w:val="both"/>
        <w:rPr>
          <w:rFonts w:cstheme="minorHAnsi"/>
        </w:rPr>
      </w:pPr>
    </w:p>
    <w:p w14:paraId="6FFB39C2" w14:textId="41958E5F" w:rsidR="00E6376B" w:rsidRPr="001251A3" w:rsidRDefault="004917BD" w:rsidP="00273353">
      <w:pPr>
        <w:spacing w:after="0" w:line="240" w:lineRule="auto"/>
        <w:ind w:left="142" w:hanging="142"/>
        <w:jc w:val="both"/>
        <w:rPr>
          <w:rFonts w:cstheme="minorHAnsi"/>
        </w:rPr>
      </w:pPr>
      <w:r w:rsidRPr="001251A3">
        <w:rPr>
          <w:rFonts w:cstheme="minorHAnsi"/>
        </w:rPr>
        <w:t>2. Alelnöke a szociális ügyekkel foglalkozó bizottság mindenkori elnöke.</w:t>
      </w:r>
    </w:p>
    <w:p w14:paraId="13E3C715" w14:textId="77777777" w:rsidR="004917BD" w:rsidRPr="001251A3" w:rsidRDefault="004917BD" w:rsidP="00273353">
      <w:pPr>
        <w:spacing w:after="0" w:line="240" w:lineRule="auto"/>
        <w:ind w:left="142" w:hanging="142"/>
        <w:jc w:val="both"/>
        <w:rPr>
          <w:rFonts w:cstheme="minorHAnsi"/>
        </w:rPr>
      </w:pPr>
      <w:r w:rsidRPr="001251A3">
        <w:rPr>
          <w:rFonts w:cstheme="minorHAnsi"/>
        </w:rPr>
        <w:t>Az alelnök feladatai:</w:t>
      </w:r>
    </w:p>
    <w:p w14:paraId="245930FF" w14:textId="079852C3" w:rsidR="004917BD" w:rsidRPr="001251A3" w:rsidRDefault="004917BD" w:rsidP="00273353">
      <w:pPr>
        <w:spacing w:after="0" w:line="240" w:lineRule="auto"/>
        <w:ind w:left="142" w:hanging="142"/>
        <w:jc w:val="both"/>
        <w:rPr>
          <w:rFonts w:cstheme="minorHAnsi"/>
        </w:rPr>
      </w:pPr>
      <w:r w:rsidRPr="001251A3">
        <w:rPr>
          <w:rFonts w:cstheme="minorHAnsi"/>
        </w:rPr>
        <w:t>a./ Részt vesz a Szervezeti és Működési Szabályzat elkészítésében.</w:t>
      </w:r>
    </w:p>
    <w:p w14:paraId="6DA6EB00" w14:textId="020430FE" w:rsidR="004917BD" w:rsidRPr="001251A3" w:rsidRDefault="004917BD" w:rsidP="00AA387F">
      <w:pPr>
        <w:spacing w:after="0" w:line="240" w:lineRule="auto"/>
        <w:ind w:left="142" w:hanging="142"/>
        <w:jc w:val="both"/>
        <w:rPr>
          <w:rFonts w:cstheme="minorHAnsi"/>
        </w:rPr>
      </w:pPr>
      <w:proofErr w:type="spellStart"/>
      <w:r w:rsidRPr="001251A3">
        <w:rPr>
          <w:rFonts w:cstheme="minorHAnsi"/>
        </w:rPr>
        <w:t>b.</w:t>
      </w:r>
      <w:proofErr w:type="spellEnd"/>
      <w:r w:rsidRPr="001251A3">
        <w:rPr>
          <w:rFonts w:cstheme="minorHAnsi"/>
        </w:rPr>
        <w:t xml:space="preserve">/ </w:t>
      </w:r>
      <w:r w:rsidR="00AA387F" w:rsidRPr="001251A3">
        <w:rPr>
          <w:rFonts w:cstheme="minorHAnsi"/>
        </w:rPr>
        <w:t>Kapcsolatot tart a médiával, koordinálja a lakosság tájékoztatását.</w:t>
      </w:r>
    </w:p>
    <w:p w14:paraId="37925935" w14:textId="77777777" w:rsidR="004917BD" w:rsidRPr="001251A3" w:rsidRDefault="004917BD" w:rsidP="00273353">
      <w:pPr>
        <w:spacing w:after="0" w:line="240" w:lineRule="auto"/>
        <w:ind w:left="142" w:hanging="142"/>
        <w:jc w:val="both"/>
        <w:rPr>
          <w:rFonts w:cstheme="minorHAnsi"/>
        </w:rPr>
      </w:pPr>
    </w:p>
    <w:p w14:paraId="047529FD" w14:textId="70914DC0" w:rsidR="004917BD" w:rsidRPr="001251A3" w:rsidRDefault="004917BD" w:rsidP="00273353">
      <w:pPr>
        <w:spacing w:after="0" w:line="240" w:lineRule="auto"/>
        <w:ind w:left="142" w:hanging="142"/>
        <w:jc w:val="both"/>
        <w:rPr>
          <w:rFonts w:cstheme="minorHAnsi"/>
        </w:rPr>
      </w:pPr>
      <w:r w:rsidRPr="001251A3">
        <w:rPr>
          <w:rFonts w:cstheme="minorHAnsi"/>
        </w:rPr>
        <w:t xml:space="preserve">3. </w:t>
      </w:r>
      <w:r w:rsidR="00136D80" w:rsidRPr="001251A3">
        <w:rPr>
          <w:rFonts w:cstheme="minorHAnsi"/>
        </w:rPr>
        <w:t xml:space="preserve">Titkára a </w:t>
      </w:r>
      <w:r w:rsidR="00686711" w:rsidRPr="001251A3">
        <w:rPr>
          <w:rFonts w:cstheme="minorHAnsi"/>
        </w:rPr>
        <w:t xml:space="preserve">Polgármesteri Hivatal </w:t>
      </w:r>
      <w:r w:rsidR="00AA387F" w:rsidRPr="001251A3">
        <w:rPr>
          <w:rFonts w:cstheme="minorHAnsi"/>
        </w:rPr>
        <w:t xml:space="preserve">szociális ügyekkel foglalkozó illetékes osztályáról </w:t>
      </w:r>
      <w:r w:rsidR="00136D80" w:rsidRPr="001251A3">
        <w:rPr>
          <w:rFonts w:cstheme="minorHAnsi"/>
        </w:rPr>
        <w:t>kerül megválasztásra.</w:t>
      </w:r>
    </w:p>
    <w:p w14:paraId="1DD87952" w14:textId="77777777" w:rsidR="00136D80" w:rsidRPr="001251A3" w:rsidRDefault="00136D80" w:rsidP="00273353">
      <w:pPr>
        <w:spacing w:after="0" w:line="240" w:lineRule="auto"/>
        <w:ind w:left="142" w:hanging="142"/>
        <w:jc w:val="both"/>
        <w:rPr>
          <w:rFonts w:cstheme="minorHAnsi"/>
        </w:rPr>
      </w:pPr>
      <w:r w:rsidRPr="001251A3">
        <w:rPr>
          <w:rFonts w:cstheme="minorHAnsi"/>
        </w:rPr>
        <w:t>A titkár feladatai:</w:t>
      </w:r>
    </w:p>
    <w:p w14:paraId="14B3114A" w14:textId="77777777" w:rsidR="00136D80" w:rsidRPr="001251A3" w:rsidRDefault="00136D80" w:rsidP="00273353">
      <w:pPr>
        <w:spacing w:after="0" w:line="240" w:lineRule="auto"/>
        <w:ind w:left="142" w:hanging="142"/>
        <w:jc w:val="both"/>
        <w:rPr>
          <w:rFonts w:cstheme="minorHAnsi"/>
        </w:rPr>
      </w:pPr>
      <w:r w:rsidRPr="001251A3">
        <w:rPr>
          <w:rFonts w:cstheme="minorHAnsi"/>
        </w:rPr>
        <w:t>a./ Ellátja az Idősügyi Tanács munkájával összefüggő adminisztratív és szervezési feladatokat.</w:t>
      </w:r>
    </w:p>
    <w:p w14:paraId="34AAF6D6" w14:textId="1160A64E" w:rsidR="00136D80" w:rsidRPr="001251A3" w:rsidRDefault="00136D80" w:rsidP="00273353">
      <w:pPr>
        <w:spacing w:after="0" w:line="240" w:lineRule="auto"/>
        <w:ind w:left="142" w:hanging="142"/>
        <w:jc w:val="both"/>
        <w:rPr>
          <w:rFonts w:cstheme="minorHAnsi"/>
        </w:rPr>
      </w:pPr>
      <w:r w:rsidRPr="001251A3">
        <w:rPr>
          <w:rFonts w:cstheme="minorHAnsi"/>
        </w:rPr>
        <w:t>b./ Koordinálja az Idősügyi Tanács tevékenységének éves működését.</w:t>
      </w:r>
    </w:p>
    <w:p w14:paraId="3E66CAE0" w14:textId="6F97EAF5" w:rsidR="00136D80" w:rsidRPr="001251A3" w:rsidRDefault="00136D80" w:rsidP="00AA387F">
      <w:pPr>
        <w:spacing w:after="0" w:line="240" w:lineRule="auto"/>
        <w:ind w:left="142" w:hanging="142"/>
        <w:jc w:val="both"/>
        <w:rPr>
          <w:rFonts w:cstheme="minorHAnsi"/>
        </w:rPr>
      </w:pPr>
      <w:r w:rsidRPr="001251A3">
        <w:rPr>
          <w:rFonts w:cstheme="minorHAnsi"/>
        </w:rPr>
        <w:t>c./ Részt vesz a Szervezeti és Működési Szabályzat és a munkaterv elkészítésében.</w:t>
      </w:r>
    </w:p>
    <w:p w14:paraId="0881BEFB" w14:textId="77777777" w:rsidR="00FF31DF" w:rsidRPr="001251A3" w:rsidRDefault="00FF31DF" w:rsidP="00273353">
      <w:pPr>
        <w:spacing w:after="0" w:line="240" w:lineRule="auto"/>
        <w:ind w:left="142" w:hanging="142"/>
        <w:jc w:val="both"/>
        <w:rPr>
          <w:rFonts w:cstheme="minorHAnsi"/>
        </w:rPr>
      </w:pPr>
    </w:p>
    <w:p w14:paraId="74886139" w14:textId="77777777" w:rsidR="00EF2DF6" w:rsidRPr="001251A3" w:rsidRDefault="00EF2DF6" w:rsidP="00273353">
      <w:pPr>
        <w:spacing w:after="0" w:line="240" w:lineRule="auto"/>
        <w:ind w:left="142" w:hanging="142"/>
        <w:jc w:val="both"/>
        <w:rPr>
          <w:rFonts w:cstheme="minorHAnsi"/>
        </w:rPr>
      </w:pPr>
      <w:r w:rsidRPr="001251A3">
        <w:rPr>
          <w:rFonts w:cstheme="minorHAnsi"/>
        </w:rPr>
        <w:t>4. Az Idősügyi Tanács tagjait a polgármester kéri fel az alábbi szervezetek javaslata alapján:</w:t>
      </w:r>
    </w:p>
    <w:p w14:paraId="2F06B0D5" w14:textId="1B4E679A" w:rsidR="006512E0" w:rsidRPr="001251A3" w:rsidRDefault="006512E0" w:rsidP="00273353">
      <w:pPr>
        <w:spacing w:after="0" w:line="240" w:lineRule="auto"/>
        <w:ind w:left="142" w:hanging="142"/>
        <w:jc w:val="both"/>
        <w:rPr>
          <w:rFonts w:cstheme="minorHAnsi"/>
        </w:rPr>
      </w:pPr>
      <w:r w:rsidRPr="001251A3">
        <w:rPr>
          <w:rFonts w:cstheme="minorHAnsi"/>
        </w:rPr>
        <w:t xml:space="preserve">- </w:t>
      </w:r>
      <w:r w:rsidR="00066E86" w:rsidRPr="001251A3">
        <w:rPr>
          <w:rFonts w:cstheme="minorHAnsi"/>
        </w:rPr>
        <w:t>szociális ügyekkel foglalkozó bizottság</w:t>
      </w:r>
      <w:r w:rsidRPr="001251A3">
        <w:rPr>
          <w:rFonts w:cstheme="minorHAnsi"/>
        </w:rPr>
        <w:t xml:space="preserve"> mindenkori tagja</w:t>
      </w:r>
      <w:r w:rsidRPr="001251A3">
        <w:rPr>
          <w:rFonts w:cstheme="minorHAnsi"/>
        </w:rPr>
        <w:tab/>
      </w:r>
      <w:r w:rsidRPr="001251A3">
        <w:rPr>
          <w:rFonts w:cstheme="minorHAnsi"/>
        </w:rPr>
        <w:tab/>
      </w:r>
      <w:r w:rsidRPr="001251A3">
        <w:rPr>
          <w:rFonts w:cstheme="minorHAnsi"/>
        </w:rPr>
        <w:tab/>
      </w:r>
      <w:r w:rsidR="00066E86" w:rsidRPr="001251A3">
        <w:rPr>
          <w:rFonts w:cstheme="minorHAnsi"/>
        </w:rPr>
        <w:tab/>
      </w:r>
      <w:r w:rsidR="00686711" w:rsidRPr="001251A3">
        <w:rPr>
          <w:rFonts w:cstheme="minorHAnsi"/>
        </w:rPr>
        <w:tab/>
      </w:r>
      <w:r w:rsidR="00066E86" w:rsidRPr="001251A3">
        <w:rPr>
          <w:rFonts w:cstheme="minorHAnsi"/>
        </w:rPr>
        <w:t>2 fő</w:t>
      </w:r>
    </w:p>
    <w:p w14:paraId="2EBAAF3A" w14:textId="14529D44" w:rsidR="006512E0" w:rsidRPr="001251A3" w:rsidRDefault="006512E0" w:rsidP="00273353">
      <w:pPr>
        <w:spacing w:after="0" w:line="240" w:lineRule="auto"/>
        <w:ind w:left="142" w:hanging="142"/>
        <w:jc w:val="both"/>
        <w:rPr>
          <w:rFonts w:cstheme="minorHAnsi"/>
        </w:rPr>
      </w:pPr>
      <w:r w:rsidRPr="001251A3">
        <w:rPr>
          <w:rFonts w:cstheme="minorHAnsi"/>
        </w:rPr>
        <w:t>- Egészségügyi és Szakmai Bizottság mindenkori tagja</w:t>
      </w:r>
      <w:r w:rsidRPr="001251A3">
        <w:rPr>
          <w:rFonts w:cstheme="minorHAnsi"/>
        </w:rPr>
        <w:tab/>
      </w:r>
      <w:r w:rsidRPr="001251A3">
        <w:rPr>
          <w:rFonts w:cstheme="minorHAnsi"/>
        </w:rPr>
        <w:tab/>
      </w:r>
      <w:r w:rsidRPr="001251A3">
        <w:rPr>
          <w:rFonts w:cstheme="minorHAnsi"/>
        </w:rPr>
        <w:tab/>
      </w:r>
      <w:r w:rsidR="00686711" w:rsidRPr="001251A3">
        <w:rPr>
          <w:rFonts w:cstheme="minorHAnsi"/>
        </w:rPr>
        <w:tab/>
      </w:r>
      <w:r w:rsidR="00686711" w:rsidRPr="001251A3">
        <w:rPr>
          <w:rFonts w:cstheme="minorHAnsi"/>
        </w:rPr>
        <w:tab/>
      </w:r>
      <w:r w:rsidR="00686711" w:rsidRPr="001251A3">
        <w:rPr>
          <w:rFonts w:cstheme="minorHAnsi"/>
        </w:rPr>
        <w:tab/>
      </w:r>
      <w:r w:rsidRPr="001251A3">
        <w:rPr>
          <w:rFonts w:cstheme="minorHAnsi"/>
        </w:rPr>
        <w:t>1 fő</w:t>
      </w:r>
    </w:p>
    <w:p w14:paraId="12B5757A" w14:textId="5C889635" w:rsidR="006512E0" w:rsidRPr="001251A3" w:rsidRDefault="006512E0" w:rsidP="00273353">
      <w:pPr>
        <w:spacing w:after="0" w:line="240" w:lineRule="auto"/>
        <w:ind w:left="142" w:hanging="142"/>
        <w:jc w:val="both"/>
        <w:rPr>
          <w:rFonts w:cstheme="minorHAnsi"/>
        </w:rPr>
      </w:pPr>
      <w:r w:rsidRPr="001251A3">
        <w:rPr>
          <w:rFonts w:cstheme="minorHAnsi"/>
        </w:rPr>
        <w:t>-</w:t>
      </w:r>
      <w:r w:rsidR="00686711" w:rsidRPr="001251A3">
        <w:rPr>
          <w:rFonts w:cstheme="minorHAnsi"/>
        </w:rPr>
        <w:t xml:space="preserve"> </w:t>
      </w:r>
      <w:r w:rsidR="00066E86" w:rsidRPr="001251A3">
        <w:rPr>
          <w:rFonts w:cstheme="minorHAnsi"/>
        </w:rPr>
        <w:t>Vas megye és Szombathely Megyei Jogú Város Nyugdíjas S</w:t>
      </w:r>
      <w:r w:rsidR="00F321A0" w:rsidRPr="001251A3">
        <w:rPr>
          <w:rFonts w:cstheme="minorHAnsi"/>
        </w:rPr>
        <w:t>zövetsége,</w:t>
      </w:r>
      <w:r w:rsidR="00066E86" w:rsidRPr="001251A3">
        <w:rPr>
          <w:rFonts w:cstheme="minorHAnsi"/>
        </w:rPr>
        <w:t xml:space="preserve"> Képviselete</w:t>
      </w:r>
      <w:r w:rsidRPr="001251A3">
        <w:rPr>
          <w:rFonts w:cstheme="minorHAnsi"/>
        </w:rPr>
        <w:tab/>
      </w:r>
      <w:r w:rsidRPr="001251A3">
        <w:rPr>
          <w:rFonts w:cstheme="minorHAnsi"/>
        </w:rPr>
        <w:tab/>
        <w:t>2 fő</w:t>
      </w:r>
    </w:p>
    <w:p w14:paraId="6C474926" w14:textId="6CDDC1E7" w:rsidR="006512E0" w:rsidRPr="001251A3" w:rsidRDefault="006512E0" w:rsidP="00273353">
      <w:pPr>
        <w:tabs>
          <w:tab w:val="left" w:pos="360"/>
        </w:tabs>
        <w:spacing w:after="0" w:line="240" w:lineRule="auto"/>
        <w:jc w:val="both"/>
        <w:rPr>
          <w:rFonts w:cstheme="minorHAnsi"/>
        </w:rPr>
      </w:pPr>
      <w:r w:rsidRPr="001251A3">
        <w:rPr>
          <w:rFonts w:cstheme="minorHAnsi"/>
        </w:rPr>
        <w:t>-</w:t>
      </w:r>
      <w:r w:rsidR="00686711" w:rsidRPr="001251A3">
        <w:rPr>
          <w:rFonts w:cstheme="minorHAnsi"/>
        </w:rPr>
        <w:t xml:space="preserve"> </w:t>
      </w:r>
      <w:r w:rsidR="00F321A0" w:rsidRPr="001251A3">
        <w:rPr>
          <w:rFonts w:cstheme="minorHAnsi"/>
        </w:rPr>
        <w:t>Pálos Károly Szociális Szolgáltató Központ és Gyermekjóléti Szolgálat</w:t>
      </w:r>
      <w:r w:rsidR="00686711" w:rsidRPr="001251A3">
        <w:rPr>
          <w:rFonts w:cstheme="minorHAnsi"/>
        </w:rPr>
        <w:tab/>
      </w:r>
      <w:r w:rsidR="00686711" w:rsidRPr="001251A3">
        <w:rPr>
          <w:rFonts w:cstheme="minorHAnsi"/>
        </w:rPr>
        <w:tab/>
      </w:r>
      <w:r w:rsidR="00686711" w:rsidRPr="001251A3">
        <w:rPr>
          <w:rFonts w:cstheme="minorHAnsi"/>
        </w:rPr>
        <w:tab/>
      </w:r>
      <w:r w:rsidR="00686711" w:rsidRPr="001251A3">
        <w:rPr>
          <w:rFonts w:cstheme="minorHAnsi"/>
        </w:rPr>
        <w:tab/>
      </w:r>
      <w:r w:rsidRPr="001251A3">
        <w:rPr>
          <w:rFonts w:cstheme="minorHAnsi"/>
        </w:rPr>
        <w:t>1 fő</w:t>
      </w:r>
    </w:p>
    <w:p w14:paraId="05CE3849" w14:textId="39A87142" w:rsidR="006512E0" w:rsidRPr="001251A3" w:rsidRDefault="00F321A0" w:rsidP="00273353">
      <w:pPr>
        <w:pStyle w:val="Listaszerbekezds"/>
        <w:numPr>
          <w:ilvl w:val="0"/>
          <w:numId w:val="5"/>
        </w:numPr>
        <w:spacing w:after="0" w:line="240" w:lineRule="auto"/>
        <w:ind w:left="0" w:hanging="142"/>
        <w:jc w:val="both"/>
        <w:rPr>
          <w:rFonts w:cstheme="minorHAnsi"/>
        </w:rPr>
      </w:pPr>
      <w:r w:rsidRPr="001251A3">
        <w:rPr>
          <w:rFonts w:cstheme="minorHAnsi"/>
        </w:rPr>
        <w:t xml:space="preserve">  </w:t>
      </w:r>
      <w:r w:rsidR="006512E0" w:rsidRPr="001251A3">
        <w:rPr>
          <w:rFonts w:cstheme="minorHAnsi"/>
        </w:rPr>
        <w:t>Szombathely MJV Id</w:t>
      </w:r>
      <w:r w:rsidR="00380C40" w:rsidRPr="001251A3">
        <w:rPr>
          <w:rFonts w:cstheme="minorHAnsi"/>
        </w:rPr>
        <w:t>ősek Klubjainak képviselője</w:t>
      </w:r>
      <w:r w:rsidR="00380C40" w:rsidRPr="001251A3">
        <w:rPr>
          <w:rFonts w:cstheme="minorHAnsi"/>
        </w:rPr>
        <w:tab/>
      </w:r>
      <w:r w:rsidR="00380C40" w:rsidRPr="001251A3">
        <w:rPr>
          <w:rFonts w:cstheme="minorHAnsi"/>
        </w:rPr>
        <w:tab/>
      </w:r>
      <w:r w:rsidR="00686711" w:rsidRPr="001251A3">
        <w:rPr>
          <w:rFonts w:cstheme="minorHAnsi"/>
        </w:rPr>
        <w:tab/>
      </w:r>
      <w:r w:rsidR="00686711" w:rsidRPr="001251A3">
        <w:rPr>
          <w:rFonts w:cstheme="minorHAnsi"/>
        </w:rPr>
        <w:tab/>
      </w:r>
      <w:r w:rsidR="00380C40" w:rsidRPr="001251A3">
        <w:rPr>
          <w:rFonts w:cstheme="minorHAnsi"/>
        </w:rPr>
        <w:tab/>
      </w:r>
      <w:r w:rsidR="00380C40" w:rsidRPr="001251A3">
        <w:rPr>
          <w:rFonts w:cstheme="minorHAnsi"/>
        </w:rPr>
        <w:tab/>
      </w:r>
      <w:r w:rsidR="006512E0" w:rsidRPr="001251A3">
        <w:rPr>
          <w:rFonts w:cstheme="minorHAnsi"/>
        </w:rPr>
        <w:t>1 fő</w:t>
      </w:r>
    </w:p>
    <w:p w14:paraId="5351F733" w14:textId="77777777" w:rsidR="006512E0" w:rsidRPr="001251A3" w:rsidRDefault="006512E0" w:rsidP="00273353">
      <w:pPr>
        <w:tabs>
          <w:tab w:val="left" w:pos="360"/>
        </w:tabs>
        <w:spacing w:after="0" w:line="240" w:lineRule="auto"/>
        <w:jc w:val="both"/>
        <w:rPr>
          <w:rFonts w:cstheme="minorHAnsi"/>
        </w:rPr>
      </w:pPr>
    </w:p>
    <w:p w14:paraId="0A853F97" w14:textId="77777777" w:rsidR="00380C40" w:rsidRDefault="008E504F" w:rsidP="00273353">
      <w:pPr>
        <w:tabs>
          <w:tab w:val="left" w:pos="360"/>
        </w:tabs>
        <w:spacing w:after="0" w:line="240" w:lineRule="auto"/>
        <w:jc w:val="both"/>
        <w:rPr>
          <w:rFonts w:cstheme="minorHAnsi"/>
        </w:rPr>
      </w:pPr>
      <w:r w:rsidRPr="001251A3">
        <w:rPr>
          <w:rFonts w:cstheme="minorHAnsi"/>
        </w:rPr>
        <w:t>5. Az I</w:t>
      </w:r>
      <w:r w:rsidR="00380C40" w:rsidRPr="001251A3">
        <w:rPr>
          <w:rFonts w:cstheme="minorHAnsi"/>
        </w:rPr>
        <w:t>dősügyi Tanácsba delegált tagok megbízatása 5 évre szól.</w:t>
      </w:r>
    </w:p>
    <w:p w14:paraId="38CDAD9F" w14:textId="77777777" w:rsidR="001251A3" w:rsidRPr="001251A3" w:rsidRDefault="001251A3" w:rsidP="00273353">
      <w:pPr>
        <w:tabs>
          <w:tab w:val="left" w:pos="360"/>
        </w:tabs>
        <w:spacing w:after="0" w:line="240" w:lineRule="auto"/>
        <w:jc w:val="both"/>
        <w:rPr>
          <w:rFonts w:cstheme="minorHAnsi"/>
        </w:rPr>
      </w:pPr>
    </w:p>
    <w:p w14:paraId="34E53216" w14:textId="77777777" w:rsidR="000B079A" w:rsidRDefault="000B079A" w:rsidP="00273353">
      <w:pPr>
        <w:tabs>
          <w:tab w:val="left" w:pos="360"/>
        </w:tabs>
        <w:spacing w:after="0" w:line="240" w:lineRule="auto"/>
        <w:jc w:val="both"/>
        <w:rPr>
          <w:rFonts w:cstheme="minorHAnsi"/>
        </w:rPr>
      </w:pPr>
      <w:r w:rsidRPr="001251A3">
        <w:rPr>
          <w:rFonts w:cstheme="minorHAnsi"/>
        </w:rPr>
        <w:t>6. A delegált tagok írásbeli nyilatkozatot tesznek a tagság elfogadásáról.</w:t>
      </w:r>
    </w:p>
    <w:p w14:paraId="6F5D47FA" w14:textId="77777777" w:rsidR="001251A3" w:rsidRPr="001251A3" w:rsidRDefault="001251A3" w:rsidP="00273353">
      <w:pPr>
        <w:tabs>
          <w:tab w:val="left" w:pos="360"/>
        </w:tabs>
        <w:spacing w:after="0" w:line="240" w:lineRule="auto"/>
        <w:jc w:val="both"/>
        <w:rPr>
          <w:rFonts w:cstheme="minorHAnsi"/>
        </w:rPr>
      </w:pPr>
    </w:p>
    <w:p w14:paraId="57BF529A" w14:textId="71178009" w:rsidR="000B079A" w:rsidRPr="001251A3" w:rsidRDefault="00AA387F" w:rsidP="00273353">
      <w:pPr>
        <w:tabs>
          <w:tab w:val="left" w:pos="360"/>
        </w:tabs>
        <w:spacing w:after="0" w:line="240" w:lineRule="auto"/>
        <w:jc w:val="both"/>
        <w:rPr>
          <w:rFonts w:cstheme="minorHAnsi"/>
        </w:rPr>
      </w:pPr>
      <w:r w:rsidRPr="001251A3">
        <w:rPr>
          <w:rFonts w:cstheme="minorHAnsi"/>
        </w:rPr>
        <w:t>7</w:t>
      </w:r>
      <w:r w:rsidR="000B079A" w:rsidRPr="001251A3">
        <w:rPr>
          <w:rFonts w:cstheme="minorHAnsi"/>
        </w:rPr>
        <w:t>. A delegált tagok megbízatása megszűnik:</w:t>
      </w:r>
    </w:p>
    <w:p w14:paraId="61D0CB44" w14:textId="77777777" w:rsidR="000B079A" w:rsidRPr="001251A3" w:rsidRDefault="000B079A" w:rsidP="00273353">
      <w:pPr>
        <w:tabs>
          <w:tab w:val="left" w:pos="360"/>
        </w:tabs>
        <w:spacing w:after="0" w:line="240" w:lineRule="auto"/>
        <w:jc w:val="both"/>
        <w:rPr>
          <w:rFonts w:cstheme="minorHAnsi"/>
        </w:rPr>
      </w:pPr>
      <w:r w:rsidRPr="001251A3">
        <w:rPr>
          <w:rFonts w:cstheme="minorHAnsi"/>
        </w:rPr>
        <w:t>a./ a megbízatási idő elteltével,</w:t>
      </w:r>
    </w:p>
    <w:p w14:paraId="2212CA12" w14:textId="77777777" w:rsidR="000B079A" w:rsidRPr="001251A3" w:rsidRDefault="000B079A" w:rsidP="00273353">
      <w:pPr>
        <w:tabs>
          <w:tab w:val="left" w:pos="360"/>
        </w:tabs>
        <w:spacing w:after="0" w:line="240" w:lineRule="auto"/>
        <w:jc w:val="both"/>
        <w:rPr>
          <w:rFonts w:cstheme="minorHAnsi"/>
        </w:rPr>
      </w:pPr>
      <w:r w:rsidRPr="001251A3">
        <w:rPr>
          <w:rFonts w:cstheme="minorHAnsi"/>
        </w:rPr>
        <w:t>b./ a tag lemondásával,</w:t>
      </w:r>
    </w:p>
    <w:p w14:paraId="45DECA43" w14:textId="77777777" w:rsidR="000B079A" w:rsidRPr="001251A3" w:rsidRDefault="000B079A" w:rsidP="00273353">
      <w:pPr>
        <w:tabs>
          <w:tab w:val="left" w:pos="360"/>
        </w:tabs>
        <w:spacing w:after="0" w:line="240" w:lineRule="auto"/>
        <w:jc w:val="both"/>
        <w:rPr>
          <w:rFonts w:cstheme="minorHAnsi"/>
        </w:rPr>
      </w:pPr>
      <w:r w:rsidRPr="001251A3">
        <w:rPr>
          <w:rFonts w:cstheme="minorHAnsi"/>
        </w:rPr>
        <w:t>c./ a tag halálával,</w:t>
      </w:r>
    </w:p>
    <w:p w14:paraId="0F024F40" w14:textId="77777777" w:rsidR="000B079A" w:rsidRPr="001251A3" w:rsidRDefault="000B079A" w:rsidP="00273353">
      <w:pPr>
        <w:tabs>
          <w:tab w:val="left" w:pos="360"/>
        </w:tabs>
        <w:spacing w:after="0" w:line="240" w:lineRule="auto"/>
        <w:jc w:val="both"/>
        <w:rPr>
          <w:rFonts w:cstheme="minorHAnsi"/>
        </w:rPr>
      </w:pPr>
      <w:r w:rsidRPr="001251A3">
        <w:rPr>
          <w:rFonts w:cstheme="minorHAnsi"/>
        </w:rPr>
        <w:t>d./ a tag visszahívásával,</w:t>
      </w:r>
    </w:p>
    <w:p w14:paraId="66A6F4BB" w14:textId="77777777" w:rsidR="000B079A" w:rsidRPr="001251A3" w:rsidRDefault="000B079A" w:rsidP="00273353">
      <w:pPr>
        <w:tabs>
          <w:tab w:val="left" w:pos="360"/>
        </w:tabs>
        <w:spacing w:after="0" w:line="240" w:lineRule="auto"/>
        <w:jc w:val="both"/>
        <w:rPr>
          <w:rFonts w:cstheme="minorHAnsi"/>
        </w:rPr>
      </w:pPr>
      <w:r w:rsidRPr="001251A3">
        <w:rPr>
          <w:rFonts w:cstheme="minorHAnsi"/>
        </w:rPr>
        <w:t>e./ a tagságra jogosító tisztség megszűnésével</w:t>
      </w:r>
    </w:p>
    <w:p w14:paraId="2E07A9C3" w14:textId="77777777" w:rsidR="000B079A" w:rsidRPr="001251A3" w:rsidRDefault="000B079A" w:rsidP="00273353">
      <w:pPr>
        <w:tabs>
          <w:tab w:val="left" w:pos="360"/>
        </w:tabs>
        <w:spacing w:after="0" w:line="240" w:lineRule="auto"/>
        <w:jc w:val="both"/>
        <w:rPr>
          <w:rFonts w:cstheme="minorHAnsi"/>
        </w:rPr>
      </w:pPr>
      <w:r w:rsidRPr="001251A3">
        <w:rPr>
          <w:rFonts w:cstheme="minorHAnsi"/>
        </w:rPr>
        <w:t>f./ a delegáló szervezet jogutód nélküli megszűnésével</w:t>
      </w:r>
    </w:p>
    <w:p w14:paraId="77087308" w14:textId="77777777" w:rsidR="0061735C" w:rsidRPr="001251A3" w:rsidRDefault="0061735C" w:rsidP="00273353">
      <w:pPr>
        <w:tabs>
          <w:tab w:val="left" w:pos="360"/>
        </w:tabs>
        <w:spacing w:after="0" w:line="240" w:lineRule="auto"/>
        <w:jc w:val="both"/>
        <w:rPr>
          <w:rFonts w:cstheme="minorHAnsi"/>
        </w:rPr>
      </w:pPr>
    </w:p>
    <w:p w14:paraId="1A31E7E7" w14:textId="6E146988" w:rsidR="000B079A" w:rsidRPr="001251A3" w:rsidRDefault="00AA387F" w:rsidP="00273353">
      <w:pPr>
        <w:tabs>
          <w:tab w:val="left" w:pos="360"/>
        </w:tabs>
        <w:spacing w:after="0" w:line="240" w:lineRule="auto"/>
        <w:jc w:val="both"/>
        <w:rPr>
          <w:rFonts w:cstheme="minorHAnsi"/>
        </w:rPr>
      </w:pPr>
      <w:r w:rsidRPr="001251A3">
        <w:rPr>
          <w:rFonts w:cstheme="minorHAnsi"/>
        </w:rPr>
        <w:t>8</w:t>
      </w:r>
      <w:r w:rsidR="000B079A" w:rsidRPr="001251A3">
        <w:rPr>
          <w:rFonts w:cstheme="minorHAnsi"/>
        </w:rPr>
        <w:t xml:space="preserve">. Amennyiben a delegált tag megbízatása a </w:t>
      </w:r>
      <w:r w:rsidRPr="001251A3">
        <w:rPr>
          <w:rFonts w:cstheme="minorHAnsi"/>
        </w:rPr>
        <w:t>7</w:t>
      </w:r>
      <w:r w:rsidR="000B079A" w:rsidRPr="001251A3">
        <w:rPr>
          <w:rFonts w:cstheme="minorHAnsi"/>
        </w:rPr>
        <w:t xml:space="preserve">. a-d./ pontban foglalt ok miatt szűnik meg, a megszűnés időpontját megelőző </w:t>
      </w:r>
      <w:r w:rsidR="008E504F" w:rsidRPr="001251A3">
        <w:rPr>
          <w:rFonts w:cstheme="minorHAnsi"/>
        </w:rPr>
        <w:t>legkésőbb 30 nappal Szombathely Megyei Jogú Város polgármesterének döntenie kell a delegált tag újraválasztásáról vagy a Tanács új tagjának megválasztásáról. Egyéb esetekben a tagság megszűnését követő első ülésen kell a polgármesternek a Tanács új tagjának megválasztásáról gondoskodni.</w:t>
      </w:r>
    </w:p>
    <w:p w14:paraId="079A5546" w14:textId="77777777" w:rsidR="008E504F" w:rsidRPr="001251A3" w:rsidRDefault="008E504F" w:rsidP="00273353">
      <w:pPr>
        <w:tabs>
          <w:tab w:val="left" w:pos="360"/>
        </w:tabs>
        <w:spacing w:after="0" w:line="240" w:lineRule="auto"/>
        <w:jc w:val="both"/>
        <w:rPr>
          <w:rFonts w:cstheme="minorHAnsi"/>
        </w:rPr>
      </w:pPr>
    </w:p>
    <w:p w14:paraId="42052747" w14:textId="77777777" w:rsidR="00686711" w:rsidRPr="001251A3" w:rsidRDefault="00686711" w:rsidP="00273353">
      <w:pPr>
        <w:tabs>
          <w:tab w:val="left" w:pos="360"/>
        </w:tabs>
        <w:spacing w:after="0" w:line="240" w:lineRule="auto"/>
        <w:jc w:val="both"/>
        <w:rPr>
          <w:rFonts w:cstheme="minorHAnsi"/>
        </w:rPr>
      </w:pPr>
    </w:p>
    <w:p w14:paraId="2E48670C" w14:textId="77777777" w:rsidR="00686711" w:rsidRDefault="00686711" w:rsidP="00273353">
      <w:pPr>
        <w:tabs>
          <w:tab w:val="left" w:pos="360"/>
        </w:tabs>
        <w:spacing w:after="0" w:line="240" w:lineRule="auto"/>
        <w:jc w:val="both"/>
        <w:rPr>
          <w:rFonts w:cstheme="minorHAnsi"/>
        </w:rPr>
      </w:pPr>
    </w:p>
    <w:p w14:paraId="7259990B" w14:textId="77777777" w:rsidR="001251A3" w:rsidRDefault="001251A3" w:rsidP="00273353">
      <w:pPr>
        <w:tabs>
          <w:tab w:val="left" w:pos="360"/>
        </w:tabs>
        <w:spacing w:after="0" w:line="240" w:lineRule="auto"/>
        <w:jc w:val="both"/>
        <w:rPr>
          <w:rFonts w:cstheme="minorHAnsi"/>
        </w:rPr>
      </w:pPr>
    </w:p>
    <w:p w14:paraId="2EFA607D" w14:textId="77777777" w:rsidR="001251A3" w:rsidRPr="001251A3" w:rsidRDefault="001251A3" w:rsidP="00273353">
      <w:pPr>
        <w:tabs>
          <w:tab w:val="left" w:pos="360"/>
        </w:tabs>
        <w:spacing w:after="0" w:line="240" w:lineRule="auto"/>
        <w:jc w:val="both"/>
        <w:rPr>
          <w:rFonts w:cstheme="minorHAnsi"/>
        </w:rPr>
      </w:pPr>
    </w:p>
    <w:p w14:paraId="08B1C169" w14:textId="409E918C" w:rsidR="001251A3" w:rsidRPr="001251A3" w:rsidRDefault="008E504F" w:rsidP="001251A3">
      <w:pPr>
        <w:tabs>
          <w:tab w:val="left" w:pos="360"/>
        </w:tabs>
        <w:spacing w:after="0" w:line="240" w:lineRule="auto"/>
        <w:jc w:val="center"/>
        <w:rPr>
          <w:rFonts w:cstheme="minorHAnsi"/>
          <w:b/>
        </w:rPr>
      </w:pPr>
      <w:r w:rsidRPr="001251A3">
        <w:rPr>
          <w:rFonts w:cstheme="minorHAnsi"/>
          <w:b/>
        </w:rPr>
        <w:lastRenderedPageBreak/>
        <w:t>V.</w:t>
      </w:r>
    </w:p>
    <w:p w14:paraId="459654E4" w14:textId="177381FB" w:rsidR="000B079A" w:rsidRPr="001251A3" w:rsidRDefault="008E504F" w:rsidP="00273353">
      <w:pPr>
        <w:tabs>
          <w:tab w:val="left" w:pos="360"/>
        </w:tabs>
        <w:spacing w:after="0" w:line="240" w:lineRule="auto"/>
        <w:jc w:val="center"/>
        <w:rPr>
          <w:rFonts w:cstheme="minorHAnsi"/>
          <w:b/>
        </w:rPr>
      </w:pPr>
      <w:r w:rsidRPr="001251A3">
        <w:rPr>
          <w:rFonts w:cstheme="minorHAnsi"/>
          <w:b/>
        </w:rPr>
        <w:t>Ügyrend</w:t>
      </w:r>
    </w:p>
    <w:p w14:paraId="2800B6D7" w14:textId="77777777" w:rsidR="00273353" w:rsidRPr="001251A3" w:rsidRDefault="00273353" w:rsidP="00273353">
      <w:pPr>
        <w:tabs>
          <w:tab w:val="left" w:pos="360"/>
        </w:tabs>
        <w:spacing w:after="0" w:line="240" w:lineRule="auto"/>
        <w:jc w:val="center"/>
        <w:rPr>
          <w:rFonts w:cstheme="minorHAnsi"/>
        </w:rPr>
      </w:pPr>
    </w:p>
    <w:p w14:paraId="33438EAA" w14:textId="77777777" w:rsidR="000B079A" w:rsidRPr="001251A3" w:rsidRDefault="008E504F" w:rsidP="00273353">
      <w:pPr>
        <w:tabs>
          <w:tab w:val="left" w:pos="360"/>
        </w:tabs>
        <w:spacing w:after="0" w:line="240" w:lineRule="auto"/>
        <w:jc w:val="both"/>
        <w:rPr>
          <w:rFonts w:cstheme="minorHAnsi"/>
        </w:rPr>
      </w:pPr>
      <w:r w:rsidRPr="001251A3">
        <w:rPr>
          <w:rFonts w:cstheme="minorHAnsi"/>
        </w:rPr>
        <w:t>1. Az Idősügyi tanács évente legalább két alkalommal, illetve szükség szerinti gyakorisággal ülésezik.</w:t>
      </w:r>
    </w:p>
    <w:p w14:paraId="36573164" w14:textId="20218B2E" w:rsidR="00335D93" w:rsidRPr="001251A3" w:rsidRDefault="00335D93" w:rsidP="00273353">
      <w:pPr>
        <w:tabs>
          <w:tab w:val="left" w:pos="360"/>
        </w:tabs>
        <w:spacing w:after="0" w:line="240" w:lineRule="auto"/>
        <w:jc w:val="both"/>
        <w:rPr>
          <w:rFonts w:cstheme="minorHAnsi"/>
        </w:rPr>
      </w:pPr>
      <w:r w:rsidRPr="001251A3">
        <w:rPr>
          <w:rFonts w:cstheme="minorHAnsi"/>
        </w:rPr>
        <w:t>a./ Az üléseket az elnök / a polgármester/ hívja össze és vezeti. Távollétében vagy akadályoztatása eset</w:t>
      </w:r>
      <w:r w:rsidR="006A4FE5" w:rsidRPr="001251A3">
        <w:rPr>
          <w:rFonts w:cstheme="minorHAnsi"/>
        </w:rPr>
        <w:t xml:space="preserve">én az </w:t>
      </w:r>
      <w:r w:rsidR="00686711" w:rsidRPr="001251A3">
        <w:rPr>
          <w:rFonts w:cstheme="minorHAnsi"/>
        </w:rPr>
        <w:t xml:space="preserve">a területért felelős alpolgármester </w:t>
      </w:r>
      <w:r w:rsidR="006A4FE5" w:rsidRPr="001251A3">
        <w:rPr>
          <w:rFonts w:cstheme="minorHAnsi"/>
        </w:rPr>
        <w:t>helyettesíti.</w:t>
      </w:r>
    </w:p>
    <w:p w14:paraId="4A0E8F29" w14:textId="77777777" w:rsidR="006A4FE5" w:rsidRPr="001251A3" w:rsidRDefault="006A4FE5" w:rsidP="00273353">
      <w:pPr>
        <w:tabs>
          <w:tab w:val="left" w:pos="360"/>
        </w:tabs>
        <w:spacing w:after="0" w:line="240" w:lineRule="auto"/>
        <w:jc w:val="both"/>
        <w:rPr>
          <w:rFonts w:cstheme="minorHAnsi"/>
        </w:rPr>
      </w:pPr>
      <w:r w:rsidRPr="001251A3">
        <w:rPr>
          <w:rFonts w:cstheme="minorHAnsi"/>
        </w:rPr>
        <w:t>- Az ülés időpontjáról szóló értesítést – a napirendi pontok feltüntetésével – lehetőség szerint az ülés előtt legalább 8 nappal ki kell küldeni.</w:t>
      </w:r>
    </w:p>
    <w:p w14:paraId="2B96FCD3" w14:textId="77777777" w:rsidR="006A4FE5" w:rsidRPr="001251A3" w:rsidRDefault="006A4FE5" w:rsidP="00273353">
      <w:pPr>
        <w:tabs>
          <w:tab w:val="left" w:pos="360"/>
        </w:tabs>
        <w:spacing w:after="0" w:line="240" w:lineRule="auto"/>
        <w:jc w:val="both"/>
        <w:rPr>
          <w:rFonts w:cstheme="minorHAnsi"/>
        </w:rPr>
      </w:pPr>
      <w:r w:rsidRPr="001251A3">
        <w:rPr>
          <w:rFonts w:cstheme="minorHAnsi"/>
        </w:rPr>
        <w:t>- Az egyes napirendi pontok tárgyalásához az elnök a tagok javaslatára szakértő/</w:t>
      </w:r>
      <w:proofErr w:type="spellStart"/>
      <w:r w:rsidRPr="001251A3">
        <w:rPr>
          <w:rFonts w:cstheme="minorHAnsi"/>
        </w:rPr>
        <w:t>ke</w:t>
      </w:r>
      <w:proofErr w:type="spellEnd"/>
      <w:r w:rsidRPr="001251A3">
        <w:rPr>
          <w:rFonts w:cstheme="minorHAnsi"/>
        </w:rPr>
        <w:t>/t hívhat, aki/k/ tanácskozási jog</w:t>
      </w:r>
      <w:r w:rsidR="005D175D" w:rsidRPr="001251A3">
        <w:rPr>
          <w:rFonts w:cstheme="minorHAnsi"/>
        </w:rPr>
        <w:t>gal vehet/</w:t>
      </w:r>
      <w:proofErr w:type="spellStart"/>
      <w:r w:rsidR="005D175D" w:rsidRPr="001251A3">
        <w:rPr>
          <w:rFonts w:cstheme="minorHAnsi"/>
        </w:rPr>
        <w:t>nek</w:t>
      </w:r>
      <w:proofErr w:type="spellEnd"/>
      <w:r w:rsidR="005D175D" w:rsidRPr="001251A3">
        <w:rPr>
          <w:rFonts w:cstheme="minorHAnsi"/>
        </w:rPr>
        <w:t>/ részt az ülésen.</w:t>
      </w:r>
    </w:p>
    <w:p w14:paraId="5A6DF7D4" w14:textId="3EFDB3DC" w:rsidR="006A4FE5" w:rsidRDefault="006A4FE5" w:rsidP="00273353">
      <w:pPr>
        <w:tabs>
          <w:tab w:val="left" w:pos="360"/>
        </w:tabs>
        <w:spacing w:after="0" w:line="240" w:lineRule="auto"/>
        <w:jc w:val="both"/>
        <w:rPr>
          <w:rFonts w:cstheme="minorHAnsi"/>
        </w:rPr>
      </w:pPr>
      <w:r w:rsidRPr="001251A3">
        <w:rPr>
          <w:rFonts w:cstheme="minorHAnsi"/>
        </w:rPr>
        <w:t xml:space="preserve">b./ Az alelnököt / a </w:t>
      </w:r>
      <w:r w:rsidR="00302B69" w:rsidRPr="001251A3">
        <w:rPr>
          <w:rFonts w:cstheme="minorHAnsi"/>
        </w:rPr>
        <w:t>szociális ügyekkel foglalkozó bizottság</w:t>
      </w:r>
      <w:r w:rsidR="005D175D" w:rsidRPr="001251A3">
        <w:rPr>
          <w:rFonts w:cstheme="minorHAnsi"/>
        </w:rPr>
        <w:t xml:space="preserve"> </w:t>
      </w:r>
      <w:r w:rsidRPr="001251A3">
        <w:rPr>
          <w:rFonts w:cstheme="minorHAnsi"/>
        </w:rPr>
        <w:t xml:space="preserve">elnökét/ távollétében vagy akadályoztatása esetén az általa </w:t>
      </w:r>
      <w:proofErr w:type="spellStart"/>
      <w:r w:rsidRPr="001251A3">
        <w:rPr>
          <w:rFonts w:cstheme="minorHAnsi"/>
        </w:rPr>
        <w:t>esetenként</w:t>
      </w:r>
      <w:proofErr w:type="spellEnd"/>
      <w:r w:rsidRPr="001251A3">
        <w:rPr>
          <w:rFonts w:cstheme="minorHAnsi"/>
        </w:rPr>
        <w:t xml:space="preserve"> kijelölt </w:t>
      </w:r>
      <w:r w:rsidR="0061735C" w:rsidRPr="001251A3">
        <w:rPr>
          <w:rFonts w:cstheme="minorHAnsi"/>
        </w:rPr>
        <w:t xml:space="preserve">szociális ügyekkel foglalkozó bizottság </w:t>
      </w:r>
      <w:r w:rsidRPr="001251A3">
        <w:rPr>
          <w:rFonts w:cstheme="minorHAnsi"/>
        </w:rPr>
        <w:t>tag</w:t>
      </w:r>
      <w:r w:rsidR="0061735C" w:rsidRPr="001251A3">
        <w:rPr>
          <w:rFonts w:cstheme="minorHAnsi"/>
        </w:rPr>
        <w:t>ja</w:t>
      </w:r>
      <w:r w:rsidRPr="001251A3">
        <w:rPr>
          <w:rFonts w:cstheme="minorHAnsi"/>
        </w:rPr>
        <w:t xml:space="preserve"> helyettesíti.</w:t>
      </w:r>
    </w:p>
    <w:p w14:paraId="752C4797" w14:textId="77777777" w:rsidR="001251A3" w:rsidRPr="001251A3" w:rsidRDefault="001251A3" w:rsidP="00273353">
      <w:pPr>
        <w:tabs>
          <w:tab w:val="left" w:pos="360"/>
        </w:tabs>
        <w:spacing w:after="0" w:line="240" w:lineRule="auto"/>
        <w:jc w:val="both"/>
        <w:rPr>
          <w:rFonts w:cstheme="minorHAnsi"/>
        </w:rPr>
      </w:pPr>
    </w:p>
    <w:p w14:paraId="47C95D4D" w14:textId="77777777" w:rsidR="006A4FE5" w:rsidRDefault="006A4FE5" w:rsidP="00273353">
      <w:pPr>
        <w:tabs>
          <w:tab w:val="left" w:pos="360"/>
        </w:tabs>
        <w:spacing w:after="0" w:line="240" w:lineRule="auto"/>
        <w:jc w:val="both"/>
        <w:rPr>
          <w:rFonts w:cstheme="minorHAnsi"/>
        </w:rPr>
      </w:pPr>
      <w:r w:rsidRPr="001251A3">
        <w:rPr>
          <w:rFonts w:cstheme="minorHAnsi"/>
        </w:rPr>
        <w:t>2. Az elnök köteles összehívni az Idősügyi Tanácsot a tagok legalább egyharmadának írásbeli kérelme alapján.</w:t>
      </w:r>
    </w:p>
    <w:p w14:paraId="66FED0AF" w14:textId="77777777" w:rsidR="001251A3" w:rsidRPr="001251A3" w:rsidRDefault="001251A3" w:rsidP="00273353">
      <w:pPr>
        <w:tabs>
          <w:tab w:val="left" w:pos="360"/>
        </w:tabs>
        <w:spacing w:after="0" w:line="240" w:lineRule="auto"/>
        <w:jc w:val="both"/>
        <w:rPr>
          <w:rFonts w:cstheme="minorHAnsi"/>
        </w:rPr>
      </w:pPr>
    </w:p>
    <w:p w14:paraId="130D3249" w14:textId="77777777" w:rsidR="006A4FE5" w:rsidRPr="001251A3" w:rsidRDefault="006A4FE5" w:rsidP="00273353">
      <w:pPr>
        <w:tabs>
          <w:tab w:val="left" w:pos="360"/>
        </w:tabs>
        <w:spacing w:after="0" w:line="240" w:lineRule="auto"/>
        <w:jc w:val="both"/>
        <w:rPr>
          <w:rFonts w:cstheme="minorHAnsi"/>
        </w:rPr>
      </w:pPr>
      <w:r w:rsidRPr="001251A3">
        <w:rPr>
          <w:rFonts w:cstheme="minorHAnsi"/>
        </w:rPr>
        <w:t>3. Az Idősügyi Tanács ülésére tanácskozási joggal meg kell hívni:</w:t>
      </w:r>
    </w:p>
    <w:p w14:paraId="7C4ECFCA" w14:textId="33D5C0BE" w:rsidR="006A4FE5" w:rsidRPr="001251A3" w:rsidRDefault="006A4FE5" w:rsidP="00273353">
      <w:pPr>
        <w:tabs>
          <w:tab w:val="left" w:pos="360"/>
        </w:tabs>
        <w:spacing w:after="0" w:line="240" w:lineRule="auto"/>
        <w:jc w:val="both"/>
        <w:rPr>
          <w:rFonts w:cstheme="minorHAnsi"/>
        </w:rPr>
      </w:pPr>
      <w:r w:rsidRPr="001251A3">
        <w:rPr>
          <w:rFonts w:cstheme="minorHAnsi"/>
        </w:rPr>
        <w:t xml:space="preserve">- az </w:t>
      </w:r>
      <w:r w:rsidR="005D175D" w:rsidRPr="001251A3">
        <w:rPr>
          <w:rFonts w:cstheme="minorHAnsi"/>
        </w:rPr>
        <w:t xml:space="preserve">Egészségügyi és Közszolgálati Osztály </w:t>
      </w:r>
      <w:r w:rsidRPr="001251A3">
        <w:rPr>
          <w:rFonts w:cstheme="minorHAnsi"/>
        </w:rPr>
        <w:t>vezetőjét/ helyettesét</w:t>
      </w:r>
    </w:p>
    <w:p w14:paraId="20A47A9E" w14:textId="77777777" w:rsidR="006A4FE5" w:rsidRPr="001251A3" w:rsidRDefault="006A4FE5" w:rsidP="00273353">
      <w:pPr>
        <w:tabs>
          <w:tab w:val="left" w:pos="360"/>
        </w:tabs>
        <w:spacing w:after="0" w:line="240" w:lineRule="auto"/>
        <w:jc w:val="both"/>
        <w:rPr>
          <w:rFonts w:cstheme="minorHAnsi"/>
        </w:rPr>
      </w:pPr>
      <w:r w:rsidRPr="001251A3">
        <w:rPr>
          <w:rFonts w:cstheme="minorHAnsi"/>
        </w:rPr>
        <w:t>- a Közgazdasági Osztály vezetőjét/ helyettesét</w:t>
      </w:r>
    </w:p>
    <w:p w14:paraId="6100BE43" w14:textId="77777777" w:rsidR="006A4FE5" w:rsidRDefault="006A4FE5" w:rsidP="00273353">
      <w:pPr>
        <w:tabs>
          <w:tab w:val="left" w:pos="360"/>
        </w:tabs>
        <w:spacing w:after="0" w:line="240" w:lineRule="auto"/>
        <w:jc w:val="both"/>
        <w:rPr>
          <w:rFonts w:cstheme="minorHAnsi"/>
        </w:rPr>
      </w:pPr>
      <w:r w:rsidRPr="001251A3">
        <w:rPr>
          <w:rFonts w:cstheme="minorHAnsi"/>
        </w:rPr>
        <w:t>- Szombathely Város területén idősellátást végző egyházi szervezetek képviselőjét.</w:t>
      </w:r>
    </w:p>
    <w:p w14:paraId="75CCE821" w14:textId="77777777" w:rsidR="001251A3" w:rsidRPr="001251A3" w:rsidRDefault="001251A3" w:rsidP="00273353">
      <w:pPr>
        <w:tabs>
          <w:tab w:val="left" w:pos="360"/>
        </w:tabs>
        <w:spacing w:after="0" w:line="240" w:lineRule="auto"/>
        <w:jc w:val="both"/>
        <w:rPr>
          <w:rFonts w:cstheme="minorHAnsi"/>
        </w:rPr>
      </w:pPr>
    </w:p>
    <w:p w14:paraId="748FF963" w14:textId="77777777" w:rsidR="006A4FE5" w:rsidRDefault="006A4FE5" w:rsidP="00273353">
      <w:pPr>
        <w:tabs>
          <w:tab w:val="left" w:pos="360"/>
        </w:tabs>
        <w:spacing w:after="0" w:line="240" w:lineRule="auto"/>
        <w:jc w:val="both"/>
        <w:rPr>
          <w:rFonts w:cstheme="minorHAnsi"/>
        </w:rPr>
      </w:pPr>
      <w:r w:rsidRPr="001251A3">
        <w:rPr>
          <w:rFonts w:cstheme="minorHAnsi"/>
        </w:rPr>
        <w:t>4. Az Idősügyi Tanács határozatképes, ha tagjainak több mint fele jelen van. Határozatképtelenség esetén az ülést változatlan napirenddel, 8 napon belüli időpontra újra össze kell hívni. A határozatképtelenség miatt megismételt ülésen a Tanács a jelenlevők számától függetlenül határozatképes.</w:t>
      </w:r>
    </w:p>
    <w:p w14:paraId="76FA239E" w14:textId="77777777" w:rsidR="001251A3" w:rsidRPr="001251A3" w:rsidRDefault="001251A3" w:rsidP="00273353">
      <w:pPr>
        <w:tabs>
          <w:tab w:val="left" w:pos="360"/>
        </w:tabs>
        <w:spacing w:after="0" w:line="240" w:lineRule="auto"/>
        <w:jc w:val="both"/>
        <w:rPr>
          <w:rFonts w:cstheme="minorHAnsi"/>
        </w:rPr>
      </w:pPr>
    </w:p>
    <w:p w14:paraId="525F3E21" w14:textId="77777777" w:rsidR="006A4FE5" w:rsidRPr="001251A3" w:rsidRDefault="006A4FE5" w:rsidP="00273353">
      <w:pPr>
        <w:tabs>
          <w:tab w:val="left" w:pos="360"/>
        </w:tabs>
        <w:spacing w:after="0" w:line="240" w:lineRule="auto"/>
        <w:jc w:val="both"/>
        <w:rPr>
          <w:rFonts w:cstheme="minorHAnsi"/>
        </w:rPr>
      </w:pPr>
      <w:r w:rsidRPr="001251A3">
        <w:rPr>
          <w:rFonts w:cstheme="minorHAnsi"/>
        </w:rPr>
        <w:t xml:space="preserve">5. </w:t>
      </w:r>
      <w:r w:rsidR="00A06475" w:rsidRPr="001251A3">
        <w:rPr>
          <w:rFonts w:cstheme="minorHAnsi"/>
        </w:rPr>
        <w:t>Az Idősügyi Tanács javaslatait, állásfoglalását, véleményét egyszerű szótöbbséggel alakítja ki. Szavazategyenlőség kialakulása esetén az elnök szavazata dönt.</w:t>
      </w:r>
    </w:p>
    <w:p w14:paraId="2ADF58DF" w14:textId="77777777" w:rsidR="00A06475" w:rsidRPr="001251A3" w:rsidRDefault="00A06475" w:rsidP="00273353">
      <w:pPr>
        <w:tabs>
          <w:tab w:val="left" w:pos="360"/>
        </w:tabs>
        <w:spacing w:after="0" w:line="240" w:lineRule="auto"/>
        <w:jc w:val="both"/>
        <w:rPr>
          <w:rFonts w:cstheme="minorHAnsi"/>
        </w:rPr>
      </w:pPr>
      <w:r w:rsidRPr="001251A3">
        <w:rPr>
          <w:rFonts w:cstheme="minorHAnsi"/>
        </w:rPr>
        <w:t>6. Az Idősügyi Tanács üléséről 15 (tizenöt) napon belül jegyzőkönyv készül. A jegyzőkönyvet a levezető elnök és a jegyzőkönyvvezető írja alá. A jegyzőkönyv vezetéséről a Tanács titkára gondoskodik.</w:t>
      </w:r>
    </w:p>
    <w:p w14:paraId="619364A6" w14:textId="77777777" w:rsidR="00273353" w:rsidRPr="001251A3" w:rsidRDefault="00273353" w:rsidP="00273353">
      <w:pPr>
        <w:tabs>
          <w:tab w:val="left" w:pos="360"/>
        </w:tabs>
        <w:spacing w:after="0" w:line="240" w:lineRule="auto"/>
        <w:jc w:val="both"/>
        <w:rPr>
          <w:rFonts w:cstheme="minorHAnsi"/>
        </w:rPr>
      </w:pPr>
    </w:p>
    <w:p w14:paraId="3D98838F" w14:textId="1EFBE576" w:rsidR="001251A3" w:rsidRPr="001251A3" w:rsidRDefault="00A06475" w:rsidP="001251A3">
      <w:pPr>
        <w:tabs>
          <w:tab w:val="left" w:pos="360"/>
        </w:tabs>
        <w:spacing w:after="0" w:line="240" w:lineRule="auto"/>
        <w:jc w:val="center"/>
        <w:rPr>
          <w:rFonts w:cstheme="minorHAnsi"/>
          <w:b/>
        </w:rPr>
      </w:pPr>
      <w:r w:rsidRPr="001251A3">
        <w:rPr>
          <w:rFonts w:cstheme="minorHAnsi"/>
          <w:b/>
        </w:rPr>
        <w:t>VI.</w:t>
      </w:r>
    </w:p>
    <w:p w14:paraId="6E217D76" w14:textId="77777777" w:rsidR="00A06475" w:rsidRPr="001251A3" w:rsidRDefault="00A06475" w:rsidP="00273353">
      <w:pPr>
        <w:tabs>
          <w:tab w:val="left" w:pos="360"/>
        </w:tabs>
        <w:spacing w:after="0" w:line="240" w:lineRule="auto"/>
        <w:jc w:val="center"/>
        <w:rPr>
          <w:rFonts w:cstheme="minorHAnsi"/>
          <w:b/>
        </w:rPr>
      </w:pPr>
      <w:r w:rsidRPr="001251A3">
        <w:rPr>
          <w:rFonts w:cstheme="minorHAnsi"/>
          <w:b/>
        </w:rPr>
        <w:t>Vegyes rendelkezések</w:t>
      </w:r>
    </w:p>
    <w:p w14:paraId="1CA83F54" w14:textId="77777777" w:rsidR="00273353" w:rsidRPr="001251A3" w:rsidRDefault="00273353" w:rsidP="00273353">
      <w:pPr>
        <w:tabs>
          <w:tab w:val="left" w:pos="360"/>
        </w:tabs>
        <w:spacing w:after="0" w:line="240" w:lineRule="auto"/>
        <w:jc w:val="center"/>
        <w:rPr>
          <w:rFonts w:cstheme="minorHAnsi"/>
          <w:b/>
        </w:rPr>
      </w:pPr>
    </w:p>
    <w:p w14:paraId="15D6F77B" w14:textId="00904747" w:rsidR="00A06475" w:rsidRPr="001251A3" w:rsidRDefault="00A06475" w:rsidP="001251A3">
      <w:pPr>
        <w:pStyle w:val="Listaszerbekezds"/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</w:rPr>
      </w:pPr>
      <w:r w:rsidRPr="001251A3">
        <w:rPr>
          <w:rFonts w:cstheme="minorHAnsi"/>
        </w:rPr>
        <w:t>Az Idősügyi Tanács önálló költségvetéssel nem rendelkezik, a működésével összefüggő dologi kiadások Szombathely Megyei Jogú Város Önkormányzatát terhelik.</w:t>
      </w:r>
    </w:p>
    <w:p w14:paraId="1AF9E9EF" w14:textId="77777777" w:rsidR="001251A3" w:rsidRPr="001251A3" w:rsidRDefault="001251A3" w:rsidP="001251A3">
      <w:pPr>
        <w:tabs>
          <w:tab w:val="left" w:pos="360"/>
        </w:tabs>
        <w:spacing w:after="0" w:line="240" w:lineRule="auto"/>
        <w:jc w:val="both"/>
        <w:rPr>
          <w:rFonts w:cstheme="minorHAnsi"/>
        </w:rPr>
      </w:pPr>
    </w:p>
    <w:p w14:paraId="72E0D477" w14:textId="7315B486" w:rsidR="00A06475" w:rsidRPr="001251A3" w:rsidRDefault="00A06475" w:rsidP="00273353">
      <w:pPr>
        <w:tabs>
          <w:tab w:val="left" w:pos="360"/>
        </w:tabs>
        <w:spacing w:after="0" w:line="240" w:lineRule="auto"/>
        <w:jc w:val="both"/>
        <w:rPr>
          <w:rFonts w:cstheme="minorHAnsi"/>
        </w:rPr>
      </w:pPr>
      <w:r w:rsidRPr="001251A3">
        <w:rPr>
          <w:rFonts w:cstheme="minorHAnsi"/>
        </w:rPr>
        <w:t>2. Az Idősügyi Tanács működésének ügyviteli feladatai</w:t>
      </w:r>
      <w:r w:rsidR="00AA387F" w:rsidRPr="001251A3">
        <w:rPr>
          <w:rFonts w:cstheme="minorHAnsi"/>
        </w:rPr>
        <w:t xml:space="preserve">ért, illetve a jegyzőkönyv </w:t>
      </w:r>
      <w:r w:rsidR="00AA387F" w:rsidRPr="001251A3">
        <w:rPr>
          <w:rFonts w:cstheme="minorHAnsi"/>
        </w:rPr>
        <w:t>határidőben történő elkészítéséért és aláíratásáért</w:t>
      </w:r>
      <w:r w:rsidRPr="001251A3">
        <w:rPr>
          <w:rFonts w:cstheme="minorHAnsi"/>
        </w:rPr>
        <w:t xml:space="preserve"> </w:t>
      </w:r>
      <w:r w:rsidR="00AA387F" w:rsidRPr="001251A3">
        <w:rPr>
          <w:rFonts w:cstheme="minorHAnsi"/>
        </w:rPr>
        <w:t>a Polgármesteri Hivatal szociális ügyekkel foglalkozó illetékes osztálya felelős</w:t>
      </w:r>
      <w:r w:rsidR="005E3278" w:rsidRPr="001251A3">
        <w:rPr>
          <w:rFonts w:cstheme="minorHAnsi"/>
        </w:rPr>
        <w:t>.</w:t>
      </w:r>
    </w:p>
    <w:p w14:paraId="6F053937" w14:textId="77777777" w:rsidR="00273353" w:rsidRPr="001251A3" w:rsidRDefault="00273353" w:rsidP="00273353">
      <w:pPr>
        <w:tabs>
          <w:tab w:val="left" w:pos="360"/>
        </w:tabs>
        <w:spacing w:after="0" w:line="240" w:lineRule="auto"/>
        <w:jc w:val="both"/>
        <w:rPr>
          <w:rFonts w:cstheme="minorHAnsi"/>
        </w:rPr>
      </w:pPr>
    </w:p>
    <w:p w14:paraId="62587BE5" w14:textId="7D924244" w:rsidR="005E3278" w:rsidRPr="001251A3" w:rsidRDefault="005E3278" w:rsidP="00273353">
      <w:pPr>
        <w:tabs>
          <w:tab w:val="left" w:pos="360"/>
        </w:tabs>
        <w:spacing w:after="0" w:line="240" w:lineRule="auto"/>
        <w:jc w:val="both"/>
        <w:rPr>
          <w:rFonts w:cstheme="minorHAnsi"/>
        </w:rPr>
      </w:pPr>
      <w:r w:rsidRPr="001251A3">
        <w:rPr>
          <w:rFonts w:cstheme="minorHAnsi"/>
        </w:rPr>
        <w:t>Ez a Szervezeti és Működési Szabályzat az elfogadása napján lép hatályba.</w:t>
      </w:r>
    </w:p>
    <w:p w14:paraId="7795FD9E" w14:textId="77777777" w:rsidR="005E3278" w:rsidRPr="001251A3" w:rsidRDefault="005E3278" w:rsidP="00273353">
      <w:pPr>
        <w:tabs>
          <w:tab w:val="left" w:pos="360"/>
        </w:tabs>
        <w:spacing w:after="0" w:line="240" w:lineRule="auto"/>
        <w:jc w:val="both"/>
        <w:rPr>
          <w:rFonts w:cstheme="minorHAnsi"/>
        </w:rPr>
      </w:pPr>
    </w:p>
    <w:p w14:paraId="233745F7" w14:textId="77777777" w:rsidR="00273353" w:rsidRPr="001251A3" w:rsidRDefault="00273353" w:rsidP="00273353">
      <w:pPr>
        <w:tabs>
          <w:tab w:val="left" w:pos="360"/>
        </w:tabs>
        <w:spacing w:after="0" w:line="240" w:lineRule="auto"/>
        <w:jc w:val="both"/>
        <w:rPr>
          <w:rFonts w:cstheme="minorHAnsi"/>
        </w:rPr>
      </w:pPr>
    </w:p>
    <w:p w14:paraId="502F9926" w14:textId="3A350A91" w:rsidR="005E3278" w:rsidRPr="001251A3" w:rsidRDefault="005E3278" w:rsidP="00273353">
      <w:pPr>
        <w:tabs>
          <w:tab w:val="left" w:pos="360"/>
        </w:tabs>
        <w:spacing w:after="0" w:line="240" w:lineRule="auto"/>
        <w:jc w:val="both"/>
        <w:rPr>
          <w:rFonts w:cstheme="minorHAnsi"/>
        </w:rPr>
      </w:pPr>
      <w:r w:rsidRPr="001251A3">
        <w:rPr>
          <w:rFonts w:cstheme="minorHAnsi"/>
        </w:rPr>
        <w:t>Szombathely, 20</w:t>
      </w:r>
      <w:r w:rsidR="00273353" w:rsidRPr="001251A3">
        <w:rPr>
          <w:rFonts w:cstheme="minorHAnsi"/>
        </w:rPr>
        <w:t>25</w:t>
      </w:r>
      <w:r w:rsidRPr="001251A3">
        <w:rPr>
          <w:rFonts w:cstheme="minorHAnsi"/>
        </w:rPr>
        <w:t>. ………………. „         ”</w:t>
      </w:r>
    </w:p>
    <w:p w14:paraId="4D131F4B" w14:textId="77777777" w:rsidR="00D11282" w:rsidRPr="001251A3" w:rsidRDefault="00D11282" w:rsidP="00273353">
      <w:pPr>
        <w:tabs>
          <w:tab w:val="left" w:pos="360"/>
        </w:tabs>
        <w:spacing w:after="0" w:line="240" w:lineRule="auto"/>
        <w:jc w:val="both"/>
        <w:rPr>
          <w:rFonts w:cstheme="minorHAnsi"/>
        </w:rPr>
      </w:pPr>
    </w:p>
    <w:p w14:paraId="4FAF67E1" w14:textId="77777777" w:rsidR="00273353" w:rsidRPr="001251A3" w:rsidRDefault="00273353" w:rsidP="00273353">
      <w:pPr>
        <w:tabs>
          <w:tab w:val="left" w:pos="360"/>
        </w:tabs>
        <w:spacing w:after="0" w:line="240" w:lineRule="auto"/>
        <w:jc w:val="both"/>
        <w:rPr>
          <w:rFonts w:cstheme="minorHAnsi"/>
        </w:rPr>
      </w:pPr>
    </w:p>
    <w:p w14:paraId="4CA17396" w14:textId="77777777" w:rsidR="00273353" w:rsidRPr="001251A3" w:rsidRDefault="00273353" w:rsidP="00273353">
      <w:pPr>
        <w:tabs>
          <w:tab w:val="left" w:pos="360"/>
        </w:tabs>
        <w:spacing w:after="0" w:line="240" w:lineRule="auto"/>
        <w:jc w:val="both"/>
        <w:rPr>
          <w:rFonts w:cstheme="minorHAnsi"/>
        </w:rPr>
      </w:pPr>
    </w:p>
    <w:p w14:paraId="5DAA0DB7" w14:textId="77777777" w:rsidR="00273353" w:rsidRPr="001251A3" w:rsidRDefault="00273353" w:rsidP="00273353">
      <w:pPr>
        <w:tabs>
          <w:tab w:val="left" w:pos="360"/>
        </w:tabs>
        <w:spacing w:after="0" w:line="240" w:lineRule="auto"/>
        <w:jc w:val="both"/>
        <w:rPr>
          <w:rFonts w:cstheme="minorHAnsi"/>
        </w:rPr>
      </w:pPr>
    </w:p>
    <w:p w14:paraId="71A46DF0" w14:textId="3BE33BA2" w:rsidR="00D11282" w:rsidRPr="001251A3" w:rsidRDefault="00D11282" w:rsidP="00273353">
      <w:pPr>
        <w:tabs>
          <w:tab w:val="left" w:pos="360"/>
        </w:tabs>
        <w:spacing w:after="0" w:line="240" w:lineRule="auto"/>
        <w:jc w:val="right"/>
        <w:rPr>
          <w:rFonts w:cstheme="minorHAnsi"/>
          <w:b/>
        </w:rPr>
      </w:pPr>
      <w:r w:rsidRPr="001251A3">
        <w:rPr>
          <w:rFonts w:cstheme="minorHAnsi"/>
          <w:b/>
        </w:rPr>
        <w:t xml:space="preserve">/: </w:t>
      </w:r>
      <w:r w:rsidR="00273353" w:rsidRPr="001251A3">
        <w:rPr>
          <w:rFonts w:cstheme="minorHAnsi"/>
          <w:b/>
        </w:rPr>
        <w:t xml:space="preserve">Dr. Nemény András </w:t>
      </w:r>
      <w:r w:rsidRPr="001251A3">
        <w:rPr>
          <w:rFonts w:cstheme="minorHAnsi"/>
          <w:b/>
        </w:rPr>
        <w:t>:/</w:t>
      </w:r>
    </w:p>
    <w:p w14:paraId="4C1A8D64" w14:textId="77777777" w:rsidR="00D11282" w:rsidRPr="001251A3" w:rsidRDefault="00D11282" w:rsidP="00273353">
      <w:pPr>
        <w:tabs>
          <w:tab w:val="left" w:pos="360"/>
        </w:tabs>
        <w:spacing w:after="0" w:line="240" w:lineRule="auto"/>
        <w:jc w:val="right"/>
        <w:rPr>
          <w:rFonts w:cstheme="minorHAnsi"/>
        </w:rPr>
      </w:pPr>
      <w:r w:rsidRPr="001251A3">
        <w:rPr>
          <w:rFonts w:cstheme="minorHAnsi"/>
        </w:rPr>
        <w:t>az Idősügyi Tanács elnöke</w:t>
      </w:r>
    </w:p>
    <w:p w14:paraId="31AF2340" w14:textId="77777777" w:rsidR="00A06475" w:rsidRPr="001251A3" w:rsidRDefault="00A06475" w:rsidP="00273353">
      <w:pPr>
        <w:tabs>
          <w:tab w:val="left" w:pos="360"/>
        </w:tabs>
        <w:spacing w:after="0" w:line="240" w:lineRule="auto"/>
        <w:jc w:val="both"/>
        <w:rPr>
          <w:rFonts w:cstheme="minorHAnsi"/>
        </w:rPr>
      </w:pPr>
    </w:p>
    <w:sectPr w:rsidR="00A06475" w:rsidRPr="001251A3" w:rsidSect="00273353">
      <w:head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C1ED4" w14:textId="77777777" w:rsidR="00E76F8B" w:rsidRDefault="00E76F8B" w:rsidP="005A16C1">
      <w:pPr>
        <w:spacing w:after="0" w:line="240" w:lineRule="auto"/>
      </w:pPr>
      <w:r>
        <w:separator/>
      </w:r>
    </w:p>
  </w:endnote>
  <w:endnote w:type="continuationSeparator" w:id="0">
    <w:p w14:paraId="143E8AC3" w14:textId="77777777" w:rsidR="00E76F8B" w:rsidRDefault="00E76F8B" w:rsidP="005A1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38EC5" w14:textId="77777777" w:rsidR="00E76F8B" w:rsidRDefault="00E76F8B" w:rsidP="005A16C1">
      <w:pPr>
        <w:spacing w:after="0" w:line="240" w:lineRule="auto"/>
      </w:pPr>
      <w:r>
        <w:separator/>
      </w:r>
    </w:p>
  </w:footnote>
  <w:footnote w:type="continuationSeparator" w:id="0">
    <w:p w14:paraId="5297222D" w14:textId="77777777" w:rsidR="00E76F8B" w:rsidRDefault="00E76F8B" w:rsidP="005A1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BD253" w14:textId="77777777" w:rsidR="005A16C1" w:rsidRDefault="005A16C1">
    <w:pPr>
      <w:pStyle w:val="lfej"/>
    </w:pPr>
    <w:r>
      <w:tab/>
    </w:r>
    <w:r>
      <w:tab/>
      <w:t>1. 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D6A7F"/>
    <w:multiLevelType w:val="hybridMultilevel"/>
    <w:tmpl w:val="BA140F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36683"/>
    <w:multiLevelType w:val="hybridMultilevel"/>
    <w:tmpl w:val="73F878D4"/>
    <w:lvl w:ilvl="0" w:tplc="FF02B10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D3EA1"/>
    <w:multiLevelType w:val="hybridMultilevel"/>
    <w:tmpl w:val="FC2A5AE4"/>
    <w:lvl w:ilvl="0" w:tplc="44CCBEE6">
      <w:start w:val="4"/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1B21DC1"/>
    <w:multiLevelType w:val="hybridMultilevel"/>
    <w:tmpl w:val="774E6C68"/>
    <w:lvl w:ilvl="0" w:tplc="2ACE913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C497B"/>
    <w:multiLevelType w:val="hybridMultilevel"/>
    <w:tmpl w:val="3E3E40BE"/>
    <w:lvl w:ilvl="0" w:tplc="1D9A1AB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CA5753"/>
    <w:multiLevelType w:val="hybridMultilevel"/>
    <w:tmpl w:val="F7F4CC84"/>
    <w:lvl w:ilvl="0" w:tplc="3D36BFA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862321">
    <w:abstractNumId w:val="4"/>
  </w:num>
  <w:num w:numId="2" w16cid:durableId="404910974">
    <w:abstractNumId w:val="5"/>
  </w:num>
  <w:num w:numId="3" w16cid:durableId="1476415735">
    <w:abstractNumId w:val="3"/>
  </w:num>
  <w:num w:numId="4" w16cid:durableId="1217665569">
    <w:abstractNumId w:val="2"/>
  </w:num>
  <w:num w:numId="5" w16cid:durableId="1206454454">
    <w:abstractNumId w:val="1"/>
  </w:num>
  <w:num w:numId="6" w16cid:durableId="1321495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6C1"/>
    <w:rsid w:val="00066E86"/>
    <w:rsid w:val="000B079A"/>
    <w:rsid w:val="001251A3"/>
    <w:rsid w:val="00136D80"/>
    <w:rsid w:val="00273353"/>
    <w:rsid w:val="00302B69"/>
    <w:rsid w:val="00303303"/>
    <w:rsid w:val="00335D93"/>
    <w:rsid w:val="00380C40"/>
    <w:rsid w:val="00475018"/>
    <w:rsid w:val="004917BD"/>
    <w:rsid w:val="00533EC1"/>
    <w:rsid w:val="005A16C1"/>
    <w:rsid w:val="005D175D"/>
    <w:rsid w:val="005E3278"/>
    <w:rsid w:val="00616907"/>
    <w:rsid w:val="0061735C"/>
    <w:rsid w:val="006512E0"/>
    <w:rsid w:val="006525CC"/>
    <w:rsid w:val="00686711"/>
    <w:rsid w:val="006A4FE5"/>
    <w:rsid w:val="006D5BDE"/>
    <w:rsid w:val="00700E96"/>
    <w:rsid w:val="007648DB"/>
    <w:rsid w:val="007D1137"/>
    <w:rsid w:val="008E504F"/>
    <w:rsid w:val="00A06475"/>
    <w:rsid w:val="00A53EC2"/>
    <w:rsid w:val="00AA387F"/>
    <w:rsid w:val="00B06377"/>
    <w:rsid w:val="00BE6638"/>
    <w:rsid w:val="00D01921"/>
    <w:rsid w:val="00D11282"/>
    <w:rsid w:val="00D6682B"/>
    <w:rsid w:val="00E6376B"/>
    <w:rsid w:val="00E76F8B"/>
    <w:rsid w:val="00EF2DF6"/>
    <w:rsid w:val="00F24758"/>
    <w:rsid w:val="00F321A0"/>
    <w:rsid w:val="00FF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D145B"/>
  <w15:chartTrackingRefBased/>
  <w15:docId w15:val="{18A8985C-B503-4B22-B818-5421F9B6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A1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A16C1"/>
  </w:style>
  <w:style w:type="paragraph" w:styleId="llb">
    <w:name w:val="footer"/>
    <w:basedOn w:val="Norml"/>
    <w:link w:val="llbChar"/>
    <w:uiPriority w:val="99"/>
    <w:unhideWhenUsed/>
    <w:rsid w:val="005A1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A16C1"/>
  </w:style>
  <w:style w:type="paragraph" w:styleId="Listaszerbekezds">
    <w:name w:val="List Paragraph"/>
    <w:basedOn w:val="Norml"/>
    <w:uiPriority w:val="34"/>
    <w:qFormat/>
    <w:rsid w:val="00651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903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Vinczéné dr. Menyhárt Mária</dc:creator>
  <cp:keywords/>
  <dc:description/>
  <cp:lastModifiedBy>Biczóné Kovács Eszter</cp:lastModifiedBy>
  <cp:revision>19</cp:revision>
  <dcterms:created xsi:type="dcterms:W3CDTF">2018-01-23T12:11:00Z</dcterms:created>
  <dcterms:modified xsi:type="dcterms:W3CDTF">2025-06-02T06:39:00Z</dcterms:modified>
</cp:coreProperties>
</file>