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1042DCAD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3228">
        <w:rPr>
          <w:rFonts w:asciiTheme="minorHAnsi" w:hAnsiTheme="minorHAnsi" w:cstheme="minorHAnsi"/>
          <w:b/>
          <w:sz w:val="28"/>
          <w:szCs w:val="28"/>
        </w:rPr>
        <w:t>máju</w:t>
      </w:r>
      <w:r w:rsidR="0003654B">
        <w:rPr>
          <w:rFonts w:asciiTheme="minorHAnsi" w:hAnsiTheme="minorHAnsi" w:cstheme="minorHAnsi"/>
          <w:b/>
          <w:sz w:val="28"/>
          <w:szCs w:val="28"/>
        </w:rPr>
        <w:t>s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09">
        <w:rPr>
          <w:rFonts w:asciiTheme="minorHAnsi" w:hAnsiTheme="minorHAnsi" w:cstheme="minorHAnsi"/>
          <w:b/>
          <w:sz w:val="28"/>
          <w:szCs w:val="28"/>
        </w:rPr>
        <w:t>2</w:t>
      </w:r>
      <w:r w:rsidR="00283228">
        <w:rPr>
          <w:rFonts w:asciiTheme="minorHAnsi" w:hAnsiTheme="minorHAnsi" w:cstheme="minorHAnsi"/>
          <w:b/>
          <w:sz w:val="28"/>
          <w:szCs w:val="28"/>
        </w:rPr>
        <w:t>7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271D8">
        <w:rPr>
          <w:rFonts w:asciiTheme="minorHAnsi" w:hAnsiTheme="minorHAnsi" w:cstheme="minorHAnsi"/>
          <w:b/>
          <w:sz w:val="28"/>
          <w:szCs w:val="28"/>
        </w:rPr>
        <w:t>e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6D2AAD77" w14:textId="77777777" w:rsidR="002E15B8" w:rsidRDefault="002E15B8">
      <w:pPr>
        <w:rPr>
          <w:rFonts w:asciiTheme="minorHAnsi" w:hAnsiTheme="minorHAnsi" w:cstheme="minorHAnsi"/>
          <w:sz w:val="22"/>
          <w:szCs w:val="22"/>
        </w:rPr>
      </w:pPr>
    </w:p>
    <w:p w14:paraId="4442941A" w14:textId="071F2329" w:rsidR="0003654B" w:rsidRPr="007B1255" w:rsidRDefault="00E83BA0" w:rsidP="007B125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95792233"/>
      <w:r>
        <w:rPr>
          <w:rFonts w:ascii="Calibri" w:hAnsi="Calibri" w:cs="Calibri"/>
          <w:b/>
          <w:sz w:val="22"/>
          <w:szCs w:val="22"/>
          <w:u w:val="single"/>
        </w:rPr>
        <w:t>89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03654B">
        <w:rPr>
          <w:rFonts w:ascii="Calibri" w:hAnsi="Calibri" w:cs="Calibri"/>
          <w:b/>
          <w:sz w:val="22"/>
          <w:szCs w:val="22"/>
          <w:u w:val="single"/>
        </w:rPr>
        <w:t>5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03654B">
        <w:rPr>
          <w:rFonts w:ascii="Calibri" w:hAnsi="Calibri" w:cs="Calibri"/>
          <w:b/>
          <w:sz w:val="22"/>
          <w:szCs w:val="22"/>
          <w:u w:val="single"/>
        </w:rPr>
        <w:t>(V. 2</w:t>
      </w:r>
      <w:r w:rsidR="00283228">
        <w:rPr>
          <w:rFonts w:ascii="Calibri" w:hAnsi="Calibri" w:cs="Calibri"/>
          <w:b/>
          <w:sz w:val="22"/>
          <w:szCs w:val="22"/>
          <w:u w:val="single"/>
        </w:rPr>
        <w:t>7</w:t>
      </w:r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03654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104B691" w14:textId="77777777" w:rsidR="007B1255" w:rsidRDefault="007B1255" w:rsidP="0003654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C58D424" w14:textId="77777777" w:rsidR="002E15B8" w:rsidRPr="002E15B8" w:rsidRDefault="002E15B8" w:rsidP="002E15B8">
      <w:pPr>
        <w:tabs>
          <w:tab w:val="left" w:pos="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2E15B8">
        <w:rPr>
          <w:rFonts w:ascii="Calibri" w:hAnsi="Calibri" w:cs="Calibri"/>
          <w:bCs w:val="0"/>
          <w:sz w:val="22"/>
          <w:szCs w:val="22"/>
        </w:rPr>
        <w:t>A Költségvetési Ellenőrző Szakmai Bizottság az ülés napirendjét az alábbiak szerint határozza meg:</w:t>
      </w:r>
    </w:p>
    <w:bookmarkEnd w:id="0"/>
    <w:p w14:paraId="00F9A237" w14:textId="77777777" w:rsidR="006C05BB" w:rsidRPr="006C05BB" w:rsidRDefault="006C05BB" w:rsidP="006C05BB">
      <w:pPr>
        <w:tabs>
          <w:tab w:val="left" w:pos="-2268"/>
        </w:tabs>
        <w:jc w:val="center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03D0BFD9" w14:textId="77777777" w:rsidR="006C05BB" w:rsidRPr="006C05BB" w:rsidRDefault="006C05BB" w:rsidP="006C05BB">
      <w:pPr>
        <w:tabs>
          <w:tab w:val="left" w:pos="0"/>
        </w:tabs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6C05BB">
        <w:rPr>
          <w:rFonts w:ascii="Calibri" w:hAnsi="Calibri" w:cs="Calibri"/>
          <w:b/>
          <w:bCs w:val="0"/>
          <w:sz w:val="22"/>
          <w:szCs w:val="22"/>
        </w:rPr>
        <w:t>I.</w:t>
      </w:r>
    </w:p>
    <w:p w14:paraId="7A5C8D38" w14:textId="77777777" w:rsidR="006C05BB" w:rsidRPr="006C05BB" w:rsidRDefault="006C05BB" w:rsidP="006C05BB">
      <w:pPr>
        <w:tabs>
          <w:tab w:val="left" w:pos="0"/>
        </w:tabs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bCs w:val="0"/>
          <w:color w:val="000000"/>
          <w:sz w:val="22"/>
          <w:szCs w:val="22"/>
        </w:rPr>
        <w:t>Nyilvános ülés</w:t>
      </w:r>
    </w:p>
    <w:p w14:paraId="4BA29B2E" w14:textId="77777777" w:rsidR="006C05BB" w:rsidRPr="006C05BB" w:rsidRDefault="006C05BB" w:rsidP="006C05BB">
      <w:pPr>
        <w:tabs>
          <w:tab w:val="left" w:pos="-2268"/>
        </w:tabs>
        <w:jc w:val="center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38281BA3" w14:textId="77777777" w:rsidR="006C05BB" w:rsidRPr="006C05BB" w:rsidRDefault="006C05BB" w:rsidP="006C05BB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color w:val="000000"/>
          <w:sz w:val="22"/>
          <w:szCs w:val="22"/>
        </w:rPr>
        <w:t>1./ Javaslat Szombathely Megyei Jogú Város Önkormányzata tulajdonában lévő gazdasági társaságokkal kapcsolatos döntések meghozatalára</w:t>
      </w:r>
    </w:p>
    <w:p w14:paraId="75B91394" w14:textId="229936D5" w:rsidR="006C05BB" w:rsidRPr="006C05BB" w:rsidRDefault="006C05BB" w:rsidP="006C05BB">
      <w:pPr>
        <w:ind w:left="340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6C05BB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C05BB">
        <w:rPr>
          <w:rFonts w:ascii="Calibri" w:hAnsi="Calibri" w:cs="Calibri"/>
          <w:bCs w:val="0"/>
          <w:sz w:val="22"/>
          <w:szCs w:val="22"/>
        </w:rPr>
        <w:t>:</w:t>
      </w:r>
      <w:r>
        <w:rPr>
          <w:rFonts w:ascii="Calibri" w:hAnsi="Calibri" w:cs="Calibri"/>
          <w:bCs w:val="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Cs w:val="0"/>
          <w:sz w:val="22"/>
          <w:szCs w:val="22"/>
        </w:rPr>
        <w:t xml:space="preserve">      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Dr.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Gyuráczné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 xml:space="preserve"> dr.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Speier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 xml:space="preserve"> Anikó a Városüzemeltetési és Városfejlesztési Osztály vezetője</w:t>
      </w:r>
    </w:p>
    <w:p w14:paraId="58310D06" w14:textId="0421D289" w:rsidR="006C05BB" w:rsidRPr="006C05BB" w:rsidRDefault="006C05BB" w:rsidP="006C05BB">
      <w:pPr>
        <w:ind w:firstLine="340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Meghívott: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 Grünwald Stefánia a Savaria Turizmus Nonprofit Kft. ügyvezető igazgatója</w:t>
      </w:r>
    </w:p>
    <w:p w14:paraId="6CCD8D8C" w14:textId="77777777" w:rsidR="006C05BB" w:rsidRPr="006C05BB" w:rsidRDefault="006C05BB" w:rsidP="006C05BB">
      <w:pPr>
        <w:ind w:left="1405"/>
        <w:jc w:val="both"/>
        <w:rPr>
          <w:rFonts w:ascii="Calibri" w:hAnsi="Calibri" w:cs="Calibri"/>
          <w:bCs w:val="0"/>
          <w:sz w:val="22"/>
          <w:szCs w:val="22"/>
        </w:rPr>
      </w:pP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Krenner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 xml:space="preserve"> Róbert a VASIVÍZ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ZRt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>. vezérigazgatója</w:t>
      </w:r>
    </w:p>
    <w:p w14:paraId="24BC230E" w14:textId="4578C828" w:rsidR="006C05BB" w:rsidRPr="006C05BB" w:rsidRDefault="006C05BB" w:rsidP="006C05BB">
      <w:pPr>
        <w:ind w:left="1394" w:firstLine="11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</w:rPr>
        <w:t xml:space="preserve">Kovács Cecília a SZOVA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NZrt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>. vezérigazgatója, a SZOVA Szállodaüzemeltető Kft.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05BB">
        <w:rPr>
          <w:rFonts w:ascii="Calibri" w:hAnsi="Calibri" w:cs="Calibri"/>
          <w:bCs w:val="0"/>
          <w:sz w:val="22"/>
          <w:szCs w:val="22"/>
        </w:rPr>
        <w:t>ügyvezetője</w:t>
      </w:r>
    </w:p>
    <w:p w14:paraId="609998D7" w14:textId="77777777" w:rsidR="006C05BB" w:rsidRPr="006C05BB" w:rsidRDefault="006C05BB" w:rsidP="006C05BB">
      <w:pPr>
        <w:tabs>
          <w:tab w:val="left" w:pos="-2268"/>
        </w:tabs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7F895841" w14:textId="77777777" w:rsidR="006C05BB" w:rsidRPr="006C05BB" w:rsidRDefault="006C05BB" w:rsidP="006C05B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 xml:space="preserve">2./ </w:t>
      </w:r>
      <w:bookmarkStart w:id="1" w:name="_Hlk198646841"/>
      <w:r w:rsidRPr="006C05BB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bookmarkEnd w:id="1"/>
    </w:p>
    <w:p w14:paraId="051CC510" w14:textId="12D1CF91" w:rsidR="006C05BB" w:rsidRDefault="006C05BB" w:rsidP="006C05BB">
      <w:pPr>
        <w:ind w:left="1049" w:hanging="709"/>
        <w:jc w:val="both"/>
        <w:rPr>
          <w:rFonts w:ascii="Calibri" w:hAnsi="Calibri" w:cs="Calibri"/>
          <w:bCs w:val="0"/>
          <w:sz w:val="22"/>
          <w:szCs w:val="22"/>
          <w:u w:val="single"/>
        </w:rPr>
      </w:pPr>
      <w:proofErr w:type="gramStart"/>
      <w:r w:rsidRPr="006C05BB">
        <w:rPr>
          <w:rFonts w:ascii="Calibri" w:hAnsi="Calibri" w:cs="Calibri"/>
          <w:bCs w:val="0"/>
          <w:sz w:val="22"/>
          <w:szCs w:val="22"/>
          <w:u w:val="single"/>
        </w:rPr>
        <w:t>Előadó:</w:t>
      </w:r>
      <w:r w:rsidRPr="006C05B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Dr.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Gyuráczné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 xml:space="preserve"> dr.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Speier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 xml:space="preserve"> Anikó a Városüzemeltetési és Városfejlesztési Osztály vezetője</w:t>
      </w:r>
    </w:p>
    <w:p w14:paraId="530BA1E2" w14:textId="4A8FAE41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Meghívott: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 </w:t>
      </w:r>
      <w:r w:rsidRPr="006C05BB">
        <w:rPr>
          <w:rFonts w:ascii="Calibri" w:hAnsi="Calibri" w:cs="Calibri"/>
          <w:bCs w:val="0"/>
          <w:sz w:val="22"/>
          <w:szCs w:val="22"/>
        </w:rPr>
        <w:tab/>
        <w:t xml:space="preserve">Kovács Cecília a SZOVA </w:t>
      </w:r>
      <w:proofErr w:type="spellStart"/>
      <w:r w:rsidRPr="006C05BB">
        <w:rPr>
          <w:rFonts w:ascii="Calibri" w:hAnsi="Calibri" w:cs="Calibri"/>
          <w:bCs w:val="0"/>
          <w:sz w:val="22"/>
          <w:szCs w:val="22"/>
        </w:rPr>
        <w:t>NZrt</w:t>
      </w:r>
      <w:proofErr w:type="spellEnd"/>
      <w:r w:rsidRPr="006C05BB">
        <w:rPr>
          <w:rFonts w:ascii="Calibri" w:hAnsi="Calibri" w:cs="Calibri"/>
          <w:bCs w:val="0"/>
          <w:sz w:val="22"/>
          <w:szCs w:val="22"/>
        </w:rPr>
        <w:t>. vezérigazgatója</w:t>
      </w:r>
    </w:p>
    <w:p w14:paraId="004E4714" w14:textId="77777777" w:rsidR="006C05BB" w:rsidRPr="006C05BB" w:rsidRDefault="006C05BB" w:rsidP="006C05BB">
      <w:pPr>
        <w:tabs>
          <w:tab w:val="left" w:pos="-2268"/>
        </w:tabs>
        <w:jc w:val="both"/>
        <w:rPr>
          <w:rFonts w:ascii="Calibri" w:eastAsia="MS Mincho" w:hAnsi="Calibri" w:cs="Calibri"/>
          <w:bCs w:val="0"/>
          <w:color w:val="000000"/>
          <w:sz w:val="22"/>
          <w:szCs w:val="22"/>
        </w:rPr>
      </w:pPr>
    </w:p>
    <w:p w14:paraId="560973ED" w14:textId="77777777" w:rsidR="006C05BB" w:rsidRPr="006C05BB" w:rsidRDefault="006C05BB" w:rsidP="006C05B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bookmarkStart w:id="2" w:name="_Hlk187911692"/>
      <w:r w:rsidRPr="006C05BB">
        <w:rPr>
          <w:rFonts w:ascii="Calibri" w:hAnsi="Calibri" w:cs="Calibri"/>
          <w:b/>
          <w:sz w:val="22"/>
          <w:szCs w:val="22"/>
        </w:rPr>
        <w:t>3./ Javaslat Szombathely Megyei Jogú Város Önkormányzata 2024. évi zárszámadási rendeletének megalkotására</w:t>
      </w:r>
    </w:p>
    <w:p w14:paraId="43B124A3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Előadó:</w:t>
      </w:r>
      <w:r w:rsidRPr="006C05BB">
        <w:rPr>
          <w:rFonts w:ascii="Calibri" w:hAnsi="Calibri" w:cs="Calibri"/>
          <w:b/>
          <w:sz w:val="22"/>
          <w:szCs w:val="22"/>
        </w:rPr>
        <w:t xml:space="preserve"> </w:t>
      </w:r>
      <w:r w:rsidRPr="006C05BB">
        <w:rPr>
          <w:rFonts w:ascii="Calibri" w:hAnsi="Calibri" w:cs="Calibri"/>
          <w:b/>
          <w:sz w:val="22"/>
          <w:szCs w:val="22"/>
        </w:rPr>
        <w:tab/>
      </w:r>
      <w:r w:rsidRPr="006C05BB">
        <w:rPr>
          <w:rFonts w:ascii="Calibri" w:hAnsi="Calibri" w:cs="Calibri"/>
          <w:bCs w:val="0"/>
          <w:sz w:val="22"/>
          <w:szCs w:val="22"/>
        </w:rPr>
        <w:t xml:space="preserve">Stéger Gábor a Közgazdasági és Adó Osztály osztályvezetője </w:t>
      </w:r>
    </w:p>
    <w:p w14:paraId="7DD76BC2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Meghívott: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 </w:t>
      </w:r>
      <w:r w:rsidRPr="006C05BB">
        <w:rPr>
          <w:rFonts w:ascii="Calibri" w:hAnsi="Calibri" w:cs="Calibri"/>
          <w:bCs w:val="0"/>
          <w:sz w:val="22"/>
          <w:szCs w:val="22"/>
        </w:rPr>
        <w:tab/>
        <w:t>Gáspárné Farkas Ágota könyvvizsgáló</w:t>
      </w:r>
    </w:p>
    <w:p w14:paraId="4C4DFCEB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</w:p>
    <w:p w14:paraId="66EC9E8F" w14:textId="77777777" w:rsidR="006C05BB" w:rsidRPr="006C05BB" w:rsidRDefault="006C05BB" w:rsidP="006C05B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>4./ Javaslat Szombathely Megyei Jogú Város Önkormányzata 2024. évi maradvány elszámolásának jóváhagyására</w:t>
      </w:r>
    </w:p>
    <w:p w14:paraId="1E8BAFF7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Előadó:</w:t>
      </w:r>
      <w:r w:rsidRPr="006C05BB">
        <w:rPr>
          <w:rFonts w:ascii="Calibri" w:hAnsi="Calibri" w:cs="Calibri"/>
          <w:b/>
          <w:sz w:val="22"/>
          <w:szCs w:val="22"/>
        </w:rPr>
        <w:t xml:space="preserve"> </w:t>
      </w:r>
      <w:r w:rsidRPr="006C05BB">
        <w:rPr>
          <w:rFonts w:ascii="Calibri" w:hAnsi="Calibri" w:cs="Calibri"/>
          <w:b/>
          <w:sz w:val="22"/>
          <w:szCs w:val="22"/>
        </w:rPr>
        <w:tab/>
      </w:r>
      <w:r w:rsidRPr="006C05BB">
        <w:rPr>
          <w:rFonts w:ascii="Calibri" w:hAnsi="Calibri" w:cs="Calibri"/>
          <w:bCs w:val="0"/>
          <w:sz w:val="22"/>
          <w:szCs w:val="22"/>
        </w:rPr>
        <w:t xml:space="preserve">Stéger Gábor a Közgazdasági és Adó Osztály osztályvezetője </w:t>
      </w:r>
    </w:p>
    <w:p w14:paraId="6FEA4C4D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Meghívott: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 </w:t>
      </w:r>
      <w:r w:rsidRPr="006C05BB">
        <w:rPr>
          <w:rFonts w:ascii="Calibri" w:hAnsi="Calibri" w:cs="Calibri"/>
          <w:bCs w:val="0"/>
          <w:sz w:val="22"/>
          <w:szCs w:val="22"/>
        </w:rPr>
        <w:tab/>
        <w:t>Gáspárné Farkas Ágota könyvvizsgáló</w:t>
      </w:r>
    </w:p>
    <w:p w14:paraId="0A7E214F" w14:textId="77777777" w:rsidR="006C05BB" w:rsidRPr="006C05BB" w:rsidRDefault="006C05BB" w:rsidP="006C05BB">
      <w:pPr>
        <w:ind w:left="1405" w:hanging="1065"/>
        <w:jc w:val="both"/>
        <w:rPr>
          <w:rFonts w:ascii="Calibri" w:hAnsi="Calibri" w:cs="Calibri"/>
          <w:bCs w:val="0"/>
          <w:sz w:val="22"/>
          <w:szCs w:val="22"/>
        </w:rPr>
      </w:pPr>
    </w:p>
    <w:p w14:paraId="23D08694" w14:textId="77777777" w:rsidR="006C05BB" w:rsidRPr="006C05BB" w:rsidRDefault="006C05BB" w:rsidP="006C05BB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 xml:space="preserve">5./ </w:t>
      </w:r>
      <w:bookmarkEnd w:id="2"/>
      <w:r w:rsidRPr="006C05BB">
        <w:rPr>
          <w:rFonts w:ascii="Calibri" w:hAnsi="Calibri" w:cs="Calibri"/>
          <w:b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</w:p>
    <w:p w14:paraId="11C79C0F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Előadó:</w:t>
      </w:r>
      <w:r w:rsidRPr="006C05BB">
        <w:rPr>
          <w:rFonts w:ascii="Calibri" w:hAnsi="Calibri" w:cs="Calibri"/>
          <w:b/>
          <w:sz w:val="22"/>
          <w:szCs w:val="22"/>
        </w:rPr>
        <w:t xml:space="preserve"> </w:t>
      </w:r>
      <w:r w:rsidRPr="006C05BB">
        <w:rPr>
          <w:rFonts w:ascii="Calibri" w:hAnsi="Calibri" w:cs="Calibri"/>
          <w:b/>
          <w:sz w:val="22"/>
          <w:szCs w:val="22"/>
        </w:rPr>
        <w:tab/>
      </w:r>
      <w:r w:rsidRPr="006C05BB">
        <w:rPr>
          <w:rFonts w:ascii="Calibri" w:hAnsi="Calibri" w:cs="Calibri"/>
          <w:bCs w:val="0"/>
          <w:sz w:val="22"/>
          <w:szCs w:val="22"/>
        </w:rPr>
        <w:t xml:space="preserve">Stéger Gábor a Közgazdasági és Adó Osztály osztályvezetője </w:t>
      </w:r>
    </w:p>
    <w:p w14:paraId="31BA9915" w14:textId="77777777" w:rsidR="006C05BB" w:rsidRPr="006C05BB" w:rsidRDefault="006C05BB" w:rsidP="006C05BB">
      <w:pPr>
        <w:ind w:left="340"/>
        <w:jc w:val="both"/>
        <w:rPr>
          <w:rFonts w:ascii="Calibri" w:hAnsi="Calibri" w:cs="Calibri"/>
          <w:bCs w:val="0"/>
          <w:sz w:val="22"/>
          <w:szCs w:val="22"/>
        </w:rPr>
      </w:pPr>
      <w:r w:rsidRPr="006C05BB">
        <w:rPr>
          <w:rFonts w:ascii="Calibri" w:hAnsi="Calibri" w:cs="Calibri"/>
          <w:bCs w:val="0"/>
          <w:sz w:val="22"/>
          <w:szCs w:val="22"/>
          <w:u w:val="single"/>
        </w:rPr>
        <w:t>Meghívott:</w:t>
      </w:r>
      <w:r w:rsidRPr="006C05BB">
        <w:rPr>
          <w:rFonts w:ascii="Calibri" w:hAnsi="Calibri" w:cs="Calibri"/>
          <w:bCs w:val="0"/>
          <w:sz w:val="22"/>
          <w:szCs w:val="22"/>
        </w:rPr>
        <w:t xml:space="preserve"> </w:t>
      </w:r>
      <w:r w:rsidRPr="006C05BB">
        <w:rPr>
          <w:rFonts w:ascii="Calibri" w:hAnsi="Calibri" w:cs="Calibri"/>
          <w:bCs w:val="0"/>
          <w:sz w:val="22"/>
          <w:szCs w:val="22"/>
        </w:rPr>
        <w:tab/>
        <w:t>Gáspárné Farkas Ágota könyvvizsgáló</w:t>
      </w:r>
    </w:p>
    <w:p w14:paraId="6AF4B1ED" w14:textId="77777777" w:rsidR="00703407" w:rsidRDefault="0070340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B425500" w14:textId="77777777" w:rsidR="00703407" w:rsidRDefault="0070340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2E9C5CD" w14:textId="77777777" w:rsidR="00D6638E" w:rsidRPr="006C05BB" w:rsidRDefault="00D6638E" w:rsidP="00D6638E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C05BB">
        <w:rPr>
          <w:rFonts w:ascii="Calibri" w:hAnsi="Calibri" w:cs="Calibri"/>
          <w:b/>
          <w:color w:val="000000"/>
          <w:sz w:val="22"/>
          <w:szCs w:val="22"/>
        </w:rPr>
        <w:t>1./ Javaslat Szombathely Megyei Jogú Város Önkormányzata tulajdonában lévő gazdasági társaságokkal kapcsolatos döntések meghozatalára</w:t>
      </w:r>
    </w:p>
    <w:p w14:paraId="67A2281D" w14:textId="77777777" w:rsidR="00D6638E" w:rsidRDefault="00D6638E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A0916DE" w14:textId="10E0353B" w:rsidR="006C05BB" w:rsidRPr="007B1255" w:rsidRDefault="00D90EAB" w:rsidP="006C05B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3" w:name="_Hlk198719944"/>
      <w:bookmarkStart w:id="4" w:name="_Hlk199251316"/>
      <w:r>
        <w:rPr>
          <w:rFonts w:ascii="Calibri" w:hAnsi="Calibri" w:cs="Calibri"/>
          <w:b/>
          <w:sz w:val="22"/>
          <w:szCs w:val="22"/>
          <w:u w:val="single"/>
        </w:rPr>
        <w:t>90</w:t>
      </w:r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C05BB">
        <w:rPr>
          <w:rFonts w:ascii="Calibri" w:hAnsi="Calibri" w:cs="Calibri"/>
          <w:b/>
          <w:sz w:val="22"/>
          <w:szCs w:val="22"/>
          <w:u w:val="single"/>
        </w:rPr>
        <w:t>5</w:t>
      </w:r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C05BB">
        <w:rPr>
          <w:rFonts w:ascii="Calibri" w:hAnsi="Calibri" w:cs="Calibri"/>
          <w:b/>
          <w:sz w:val="22"/>
          <w:szCs w:val="22"/>
          <w:u w:val="single"/>
        </w:rPr>
        <w:t>(V. 27</w:t>
      </w:r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60413E" w14:textId="77777777" w:rsidR="006C05BB" w:rsidRDefault="006C05BB" w:rsidP="006C05BB">
      <w:pPr>
        <w:jc w:val="both"/>
        <w:rPr>
          <w:rFonts w:ascii="Calibri" w:hAnsi="Calibri" w:cs="Calibri"/>
          <w:iCs/>
          <w:sz w:val="22"/>
          <w:szCs w:val="22"/>
        </w:rPr>
      </w:pPr>
    </w:p>
    <w:p w14:paraId="12B3A378" w14:textId="22146FDC" w:rsidR="006C05BB" w:rsidRPr="00567862" w:rsidRDefault="006C05BB" w:rsidP="006C05B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="00127F5E">
        <w:rPr>
          <w:rFonts w:ascii="Calibri" w:hAnsi="Calibri" w:cs="Calibri"/>
          <w:sz w:val="22"/>
          <w:szCs w:val="22"/>
        </w:rPr>
        <w:t xml:space="preserve"> </w:t>
      </w:r>
      <w:r w:rsidR="00127F5E" w:rsidRPr="005B012D">
        <w:rPr>
          <w:rFonts w:asciiTheme="minorHAnsi" w:hAnsiTheme="minorHAnsi" w:cstheme="minorHAnsi"/>
          <w:sz w:val="22"/>
          <w:szCs w:val="22"/>
        </w:rPr>
        <w:t xml:space="preserve">a </w:t>
      </w:r>
      <w:r w:rsidR="00127F5E" w:rsidRPr="007769F7">
        <w:rPr>
          <w:rFonts w:asciiTheme="minorHAnsi" w:hAnsiTheme="minorHAnsi" w:cstheme="minorHAnsi"/>
          <w:bCs w:val="0"/>
          <w:sz w:val="22"/>
          <w:szCs w:val="22"/>
        </w:rPr>
        <w:t>Savaria Turizmus Nonprofit Kft.</w:t>
      </w:r>
      <w:r w:rsidR="00127F5E">
        <w:rPr>
          <w:rFonts w:asciiTheme="minorHAnsi" w:hAnsiTheme="minorHAnsi" w:cstheme="minorHAnsi"/>
          <w:sz w:val="22"/>
          <w:szCs w:val="22"/>
        </w:rPr>
        <w:t xml:space="preserve"> </w:t>
      </w:r>
      <w:r w:rsidR="00127F5E" w:rsidRPr="005B012D">
        <w:rPr>
          <w:rFonts w:asciiTheme="minorHAnsi" w:hAnsiTheme="minorHAnsi" w:cstheme="minorHAnsi"/>
          <w:sz w:val="22"/>
          <w:szCs w:val="22"/>
        </w:rPr>
        <w:t>202</w:t>
      </w:r>
      <w:r w:rsidR="00127F5E">
        <w:rPr>
          <w:rFonts w:asciiTheme="minorHAnsi" w:hAnsiTheme="minorHAnsi" w:cstheme="minorHAnsi"/>
          <w:sz w:val="22"/>
          <w:szCs w:val="22"/>
        </w:rPr>
        <w:t>4</w:t>
      </w:r>
      <w:r w:rsidR="00127F5E" w:rsidRPr="005B012D">
        <w:rPr>
          <w:rFonts w:asciiTheme="minorHAnsi" w:hAnsiTheme="minorHAnsi" w:cstheme="minorHAnsi"/>
          <w:sz w:val="22"/>
          <w:szCs w:val="22"/>
        </w:rPr>
        <w:t>. évi beszámolójá</w:t>
      </w:r>
      <w:r w:rsidR="00127F5E">
        <w:rPr>
          <w:rFonts w:asciiTheme="minorHAnsi" w:hAnsiTheme="minorHAnsi" w:cstheme="minorHAnsi"/>
          <w:sz w:val="22"/>
          <w:szCs w:val="22"/>
        </w:rPr>
        <w:t>nak elfogadásáról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092F210" w14:textId="77777777" w:rsidR="006C05BB" w:rsidRDefault="006C05BB" w:rsidP="006C05BB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705CFD84" w14:textId="77777777" w:rsidR="006C05BB" w:rsidRPr="0032625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A76A983" w14:textId="774DAC03" w:rsidR="006C05B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p w14:paraId="59F813BC" w14:textId="77777777" w:rsidR="006C05BB" w:rsidRDefault="006C05BB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3"/>
    <w:p w14:paraId="1289EFA3" w14:textId="77777777" w:rsidR="00703407" w:rsidRDefault="0070340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BAD8E60" w14:textId="77777777" w:rsidR="007769F7" w:rsidRDefault="007769F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139D031" w14:textId="77CEAE1F" w:rsidR="00127F5E" w:rsidRPr="007B1255" w:rsidRDefault="00D90EAB" w:rsidP="00127F5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91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127F5E">
        <w:rPr>
          <w:rFonts w:ascii="Calibri" w:hAnsi="Calibri" w:cs="Calibri"/>
          <w:b/>
          <w:sz w:val="22"/>
          <w:szCs w:val="22"/>
          <w:u w:val="single"/>
        </w:rPr>
        <w:t>5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127F5E">
        <w:rPr>
          <w:rFonts w:ascii="Calibri" w:hAnsi="Calibri" w:cs="Calibri"/>
          <w:b/>
          <w:sz w:val="22"/>
          <w:szCs w:val="22"/>
          <w:u w:val="single"/>
        </w:rPr>
        <w:t>(V. 27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1F4ACF5" w14:textId="77777777" w:rsidR="00127F5E" w:rsidRDefault="00127F5E" w:rsidP="00127F5E">
      <w:pPr>
        <w:jc w:val="both"/>
        <w:rPr>
          <w:rFonts w:ascii="Calibri" w:hAnsi="Calibri" w:cs="Calibri"/>
          <w:iCs/>
          <w:sz w:val="22"/>
          <w:szCs w:val="22"/>
        </w:rPr>
      </w:pPr>
    </w:p>
    <w:p w14:paraId="029C25F3" w14:textId="20FA9B30" w:rsidR="00127F5E" w:rsidRPr="00567862" w:rsidRDefault="00127F5E" w:rsidP="00127F5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E90692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7769F7">
        <w:rPr>
          <w:rFonts w:asciiTheme="minorHAnsi" w:hAnsiTheme="minorHAnsi" w:cstheme="minorHAnsi"/>
          <w:spacing w:val="-3"/>
          <w:sz w:val="22"/>
          <w:szCs w:val="22"/>
        </w:rPr>
        <w:t>Fedett Uszoda és Termálfürdő</w:t>
      </w:r>
      <w:r w:rsidRPr="00127F5E">
        <w:rPr>
          <w:rFonts w:asciiTheme="minorHAnsi" w:hAnsiTheme="minorHAnsi" w:cstheme="minorHAnsi"/>
          <w:b/>
          <w:bCs w:val="0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>Házirendjének jóváhagyás</w:t>
      </w:r>
      <w:r>
        <w:rPr>
          <w:rFonts w:asciiTheme="minorHAnsi" w:hAnsiTheme="minorHAnsi" w:cstheme="minorHAnsi"/>
          <w:sz w:val="22"/>
          <w:szCs w:val="22"/>
        </w:rPr>
        <w:t>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B6880D1" w14:textId="77777777" w:rsidR="00127F5E" w:rsidRDefault="00127F5E" w:rsidP="00127F5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3322ABD8" w14:textId="77777777" w:rsidR="00127F5E" w:rsidRPr="0032625B" w:rsidRDefault="00127F5E" w:rsidP="00127F5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42746BF" w14:textId="77777777" w:rsidR="00127F5E" w:rsidRDefault="00127F5E" w:rsidP="00127F5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p w14:paraId="74549F97" w14:textId="77777777" w:rsidR="00127F5E" w:rsidRDefault="00127F5E" w:rsidP="00127F5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9903A2D" w14:textId="77777777" w:rsidR="00921E73" w:rsidRPr="00921E73" w:rsidRDefault="00921E73" w:rsidP="00921E73">
      <w:pPr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921E7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92/2025. (V. 27.) </w:t>
      </w:r>
      <w:proofErr w:type="spellStart"/>
      <w:r w:rsidRPr="00921E7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KESzB</w:t>
      </w:r>
      <w:proofErr w:type="spellEnd"/>
      <w:r w:rsidRPr="00921E7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számú határozat</w:t>
      </w:r>
    </w:p>
    <w:p w14:paraId="7D147416" w14:textId="77777777" w:rsidR="00921E73" w:rsidRPr="00921E73" w:rsidRDefault="00921E73" w:rsidP="00921E73">
      <w:pPr>
        <w:rPr>
          <w:rFonts w:asciiTheme="minorHAnsi" w:hAnsiTheme="minorHAnsi" w:cstheme="minorHAnsi"/>
          <w:bCs w:val="0"/>
          <w:sz w:val="22"/>
          <w:szCs w:val="22"/>
        </w:rPr>
      </w:pPr>
    </w:p>
    <w:p w14:paraId="14B6627C" w14:textId="77777777" w:rsidR="00921E73" w:rsidRPr="00921E73" w:rsidRDefault="00921E73" w:rsidP="00921E73">
      <w:pPr>
        <w:jc w:val="both"/>
        <w:rPr>
          <w:rFonts w:asciiTheme="minorHAnsi" w:hAnsiTheme="minorHAnsi" w:cstheme="minorHAnsi"/>
          <w:sz w:val="22"/>
          <w:szCs w:val="22"/>
        </w:rPr>
      </w:pPr>
      <w:r w:rsidRPr="00921E73">
        <w:rPr>
          <w:rFonts w:asciiTheme="minorHAnsi" w:hAnsiTheme="minorHAnsi" w:cstheme="minorHAnsi"/>
          <w:sz w:val="22"/>
          <w:szCs w:val="22"/>
        </w:rPr>
        <w:t>A Költségvetési Ellenőrző Szakmai Bizottság</w:t>
      </w:r>
      <w:r w:rsidRPr="00921E73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921E73">
        <w:rPr>
          <w:rFonts w:asciiTheme="minorHAnsi" w:hAnsiTheme="minorHAnsi" w:cstheme="minorHAnsi"/>
          <w:sz w:val="22"/>
          <w:szCs w:val="22"/>
        </w:rPr>
        <w:t>a „</w:t>
      </w:r>
      <w:r w:rsidRPr="00921E73">
        <w:rPr>
          <w:rFonts w:asciiTheme="minorHAnsi" w:hAnsiTheme="minorHAnsi" w:cstheme="minorHAnsi"/>
          <w:b/>
          <w:bCs w:val="0"/>
          <w:sz w:val="22"/>
          <w:szCs w:val="22"/>
        </w:rPr>
        <w:t xml:space="preserve">Javaslat Szombathely Megyei Jogú Város Önkormányzata tulajdonában lévő gazdasági társaságokkal kapcsolatos döntések meghozatalára” </w:t>
      </w:r>
      <w:r w:rsidRPr="00921E73">
        <w:rPr>
          <w:rFonts w:asciiTheme="minorHAnsi" w:hAnsiTheme="minorHAnsi" w:cstheme="minorHAnsi"/>
          <w:sz w:val="22"/>
          <w:szCs w:val="22"/>
        </w:rPr>
        <w:t xml:space="preserve">című előterjesztést megtárgyalta, és a SZOVA Szállodaüzemeltető Kft. kisebbségi üzletrészének megvásárlására vonatkozó adásvételi szerződéssel kapcsolatban javasolja a Közgyűlésnek, hogy a kisebbségi üzletrész megvásárlását követően kerüljön kidolgozásra költséghatékonysági szempontok miatt a SZOVA Szállodaüzemeltető Kft. jogutódlással történő megszüntetésének lehetősége. </w:t>
      </w:r>
    </w:p>
    <w:p w14:paraId="33ECF781" w14:textId="77777777" w:rsidR="00921E73" w:rsidRPr="00921E73" w:rsidRDefault="00921E73" w:rsidP="00921E7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DFDC24" w14:textId="77777777" w:rsidR="00921E73" w:rsidRPr="00921E73" w:rsidRDefault="00921E73" w:rsidP="00921E73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921E7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Felelős:</w:t>
      </w:r>
      <w:r w:rsidRPr="00921E73">
        <w:rPr>
          <w:rFonts w:asciiTheme="minorHAnsi" w:hAnsiTheme="minorHAnsi" w:cstheme="minorHAnsi"/>
          <w:sz w:val="22"/>
          <w:szCs w:val="22"/>
        </w:rPr>
        <w:t xml:space="preserve"> Illés Károly, a Költségvetési Ellenőrző Szakmai Bizottság Elnöke</w:t>
      </w:r>
    </w:p>
    <w:p w14:paraId="3B0D2779" w14:textId="77777777" w:rsidR="00921E73" w:rsidRPr="00921E73" w:rsidRDefault="00921E73" w:rsidP="00921E73">
      <w:pPr>
        <w:jc w:val="both"/>
        <w:rPr>
          <w:rFonts w:asciiTheme="minorHAnsi" w:hAnsiTheme="minorHAnsi" w:cstheme="minorHAnsi"/>
          <w:sz w:val="22"/>
          <w:szCs w:val="22"/>
        </w:rPr>
      </w:pPr>
      <w:r w:rsidRPr="00921E7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Határidő:</w:t>
      </w:r>
      <w:r w:rsidRPr="00921E73">
        <w:rPr>
          <w:rFonts w:asciiTheme="minorHAnsi" w:hAnsiTheme="minorHAnsi" w:cstheme="minorHAnsi"/>
          <w:sz w:val="22"/>
          <w:szCs w:val="22"/>
        </w:rPr>
        <w:t xml:space="preserve"> 2025. május 29.</w:t>
      </w:r>
    </w:p>
    <w:p w14:paraId="4DAB0F32" w14:textId="77777777" w:rsidR="004A0328" w:rsidRDefault="004A0328" w:rsidP="00921E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C21C3B0" w14:textId="77777777" w:rsidR="004A0328" w:rsidRDefault="004A0328" w:rsidP="00127F5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550310" w14:textId="76A8EA0E" w:rsidR="00127F5E" w:rsidRPr="007B1255" w:rsidRDefault="00D90EAB" w:rsidP="00127F5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93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127F5E">
        <w:rPr>
          <w:rFonts w:ascii="Calibri" w:hAnsi="Calibri" w:cs="Calibri"/>
          <w:b/>
          <w:sz w:val="22"/>
          <w:szCs w:val="22"/>
          <w:u w:val="single"/>
        </w:rPr>
        <w:t>5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127F5E">
        <w:rPr>
          <w:rFonts w:ascii="Calibri" w:hAnsi="Calibri" w:cs="Calibri"/>
          <w:b/>
          <w:sz w:val="22"/>
          <w:szCs w:val="22"/>
          <w:u w:val="single"/>
        </w:rPr>
        <w:t>(V. 27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636B56" w14:textId="77777777" w:rsidR="00127F5E" w:rsidRDefault="00127F5E" w:rsidP="00127F5E">
      <w:pPr>
        <w:jc w:val="both"/>
        <w:rPr>
          <w:rFonts w:ascii="Calibri" w:hAnsi="Calibri" w:cs="Calibri"/>
          <w:iCs/>
          <w:sz w:val="22"/>
          <w:szCs w:val="22"/>
        </w:rPr>
      </w:pPr>
    </w:p>
    <w:p w14:paraId="691989A6" w14:textId="04B44241" w:rsidR="00127F5E" w:rsidRPr="00567862" w:rsidRDefault="00127F5E" w:rsidP="00127F5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9A40F9">
        <w:rPr>
          <w:rFonts w:ascii="Calibri" w:hAnsi="Calibri" w:cs="Calibri"/>
          <w:b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7769F7">
        <w:rPr>
          <w:rFonts w:asciiTheme="minorHAnsi" w:hAnsiTheme="minorHAnsi" w:cstheme="minorHAnsi"/>
          <w:sz w:val="22"/>
          <w:szCs w:val="22"/>
        </w:rPr>
        <w:t>a SZOVA Szállodaüzemeltető Kft.</w:t>
      </w:r>
      <w:r>
        <w:rPr>
          <w:rFonts w:asciiTheme="minorHAnsi" w:hAnsiTheme="minorHAnsi" w:cstheme="minorHAnsi"/>
          <w:sz w:val="22"/>
          <w:szCs w:val="22"/>
        </w:rPr>
        <w:t xml:space="preserve"> kisebbségi üzletrészének megvásárlására vonatkozó adásvételi szerződés tervezetének jóváhagyásáról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szóló III.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3C2831E" w14:textId="77777777" w:rsidR="00127F5E" w:rsidRDefault="00127F5E" w:rsidP="00127F5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282CD943" w14:textId="77777777" w:rsidR="00127F5E" w:rsidRPr="0032625B" w:rsidRDefault="00127F5E" w:rsidP="00127F5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B979E21" w14:textId="77777777" w:rsidR="00127F5E" w:rsidRDefault="00127F5E" w:rsidP="00127F5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bookmarkEnd w:id="4"/>
    <w:p w14:paraId="5AAA88C9" w14:textId="77777777" w:rsidR="00703407" w:rsidRDefault="0070340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78D1159" w14:textId="77777777" w:rsidR="00D6638E" w:rsidRPr="006C05BB" w:rsidRDefault="00D6638E" w:rsidP="00D6638E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>2./ Javaslat ingatlanokkal kapcsolatos döntések meghozatalára</w:t>
      </w:r>
    </w:p>
    <w:p w14:paraId="2B4B7187" w14:textId="77777777" w:rsidR="00D6638E" w:rsidRDefault="00D6638E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FC16D62" w14:textId="77777777" w:rsidR="00921E73" w:rsidRPr="00921E73" w:rsidRDefault="00921E73" w:rsidP="00921E73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</w:pPr>
      <w:bookmarkStart w:id="5" w:name="_Hlk199252121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94/2025. (V. 27.) </w:t>
      </w:r>
      <w:proofErr w:type="spellStart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KESzB</w:t>
      </w:r>
      <w:proofErr w:type="spellEnd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 számú határozat</w:t>
      </w:r>
    </w:p>
    <w:p w14:paraId="2A8E1D6C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290B8364" w14:textId="77777777" w:rsidR="00921E73" w:rsidRPr="00921E73" w:rsidRDefault="00921E73" w:rsidP="00921E73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„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Javaslat ingatlanokkal kapcsolatos döntések meghozatalára” 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című előterjesztést megtárgyalta és az előterjesztéshez kapcsolódóan javasolja a Közgyűlésnek annak megvizsgálását, hogy a vagyontárgyak értékesítése során a hirdetések megjelenési felülete kerüljön további kettő, ingatlanforgalmazással foglalkozó, az ország minden területén ingatlanokat forgalmazó online hirdetési felülettel kiegészítésre.</w:t>
      </w:r>
    </w:p>
    <w:p w14:paraId="39BC4DEC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0806323A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Felelős: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 Illés Károly, a Költségvetési Ellenőrző Szakmai Bizottság Elnöke</w:t>
      </w:r>
    </w:p>
    <w:p w14:paraId="70C1863A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Határidő: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 2025. május 29.</w:t>
      </w:r>
    </w:p>
    <w:p w14:paraId="09AA29B8" w14:textId="77777777" w:rsidR="004802D7" w:rsidRDefault="004802D7" w:rsidP="006C05B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FE2B8ED" w14:textId="06E3F0D7" w:rsidR="006C05BB" w:rsidRPr="007B1255" w:rsidRDefault="00D90EAB" w:rsidP="006C05B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95</w:t>
      </w:r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6C05BB">
        <w:rPr>
          <w:rFonts w:ascii="Calibri" w:hAnsi="Calibri" w:cs="Calibri"/>
          <w:b/>
          <w:sz w:val="22"/>
          <w:szCs w:val="22"/>
          <w:u w:val="single"/>
        </w:rPr>
        <w:t>5</w:t>
      </w:r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6C05BB">
        <w:rPr>
          <w:rFonts w:ascii="Calibri" w:hAnsi="Calibri" w:cs="Calibri"/>
          <w:b/>
          <w:sz w:val="22"/>
          <w:szCs w:val="22"/>
          <w:u w:val="single"/>
        </w:rPr>
        <w:t>(V. 27</w:t>
      </w:r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6C05B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7DD473E" w14:textId="77777777" w:rsidR="006C05BB" w:rsidRDefault="006C05BB" w:rsidP="006C05BB">
      <w:pPr>
        <w:jc w:val="both"/>
        <w:rPr>
          <w:rFonts w:ascii="Calibri" w:hAnsi="Calibri" w:cs="Calibri"/>
          <w:iCs/>
          <w:sz w:val="22"/>
          <w:szCs w:val="22"/>
        </w:rPr>
      </w:pPr>
    </w:p>
    <w:p w14:paraId="2F030C23" w14:textId="2034B8E8" w:rsidR="006C05BB" w:rsidRPr="00567862" w:rsidRDefault="006C05BB" w:rsidP="006C05B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6C05BB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27F5E" w:rsidRPr="007769F7">
        <w:rPr>
          <w:rFonts w:asciiTheme="minorHAnsi" w:hAnsiTheme="minorHAnsi" w:cstheme="minorHAnsi"/>
          <w:bCs w:val="0"/>
          <w:sz w:val="22"/>
          <w:szCs w:val="22"/>
        </w:rPr>
        <w:t>a Szombathely, 2690 hrsz.-ú</w:t>
      </w:r>
      <w:r w:rsidR="00127F5E" w:rsidRPr="002175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7F5E" w:rsidRPr="00127F5E">
        <w:rPr>
          <w:rFonts w:asciiTheme="minorHAnsi" w:hAnsiTheme="minorHAnsi" w:cstheme="minorHAnsi"/>
          <w:bCs w:val="0"/>
          <w:sz w:val="22"/>
          <w:szCs w:val="22"/>
        </w:rPr>
        <w:t>ingatlant érintő ingyenes használati jogviszony meghosszabbításár</w:t>
      </w:r>
      <w:r w:rsidR="00127F5E">
        <w:rPr>
          <w:rFonts w:asciiTheme="minorHAnsi" w:hAnsiTheme="minorHAnsi" w:cstheme="minorHAnsi"/>
          <w:bCs w:val="0"/>
          <w:sz w:val="22"/>
          <w:szCs w:val="22"/>
        </w:rPr>
        <w:t xml:space="preserve">ól </w:t>
      </w:r>
      <w:r>
        <w:rPr>
          <w:rFonts w:asciiTheme="minorHAnsi" w:hAnsiTheme="minorHAnsi" w:cstheme="minorHAnsi"/>
          <w:spacing w:val="-3"/>
          <w:sz w:val="22"/>
          <w:szCs w:val="22"/>
        </w:rPr>
        <w:t>szóló 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22F562CC" w14:textId="77777777" w:rsidR="006C05BB" w:rsidRDefault="006C05BB" w:rsidP="006C05BB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3ADBFBE9" w14:textId="77777777" w:rsidR="006C05BB" w:rsidRPr="0032625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45BDE48" w14:textId="77777777" w:rsidR="006C05BB" w:rsidRDefault="006C05BB" w:rsidP="006C05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p w14:paraId="34839A64" w14:textId="77777777" w:rsidR="00127F5E" w:rsidRDefault="00127F5E" w:rsidP="00127F5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26BBD0" w14:textId="67108E34" w:rsidR="00127F5E" w:rsidRPr="007B1255" w:rsidRDefault="00D90EAB" w:rsidP="00127F5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96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127F5E">
        <w:rPr>
          <w:rFonts w:ascii="Calibri" w:hAnsi="Calibri" w:cs="Calibri"/>
          <w:b/>
          <w:sz w:val="22"/>
          <w:szCs w:val="22"/>
          <w:u w:val="single"/>
        </w:rPr>
        <w:t>5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127F5E">
        <w:rPr>
          <w:rFonts w:ascii="Calibri" w:hAnsi="Calibri" w:cs="Calibri"/>
          <w:b/>
          <w:sz w:val="22"/>
          <w:szCs w:val="22"/>
          <w:u w:val="single"/>
        </w:rPr>
        <w:t>(V. 27</w:t>
      </w:r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127F5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8001406" w14:textId="77777777" w:rsidR="00127F5E" w:rsidRDefault="00127F5E" w:rsidP="00127F5E">
      <w:pPr>
        <w:jc w:val="both"/>
        <w:rPr>
          <w:rFonts w:ascii="Calibri" w:hAnsi="Calibri" w:cs="Calibri"/>
          <w:iCs/>
          <w:sz w:val="22"/>
          <w:szCs w:val="22"/>
        </w:rPr>
      </w:pPr>
    </w:p>
    <w:p w14:paraId="560CEE97" w14:textId="52646DEC" w:rsidR="00127F5E" w:rsidRPr="00567862" w:rsidRDefault="00127F5E" w:rsidP="00127F5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6C05BB">
        <w:rPr>
          <w:rFonts w:ascii="Calibri" w:hAnsi="Calibri" w:cs="Calibri"/>
          <w:b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>t megtárgyalta és</w:t>
      </w:r>
      <w:r w:rsidRPr="003818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769F7" w:rsidRPr="007769F7">
        <w:rPr>
          <w:rFonts w:ascii="Calibri" w:hAnsi="Calibri" w:cs="Calibri"/>
          <w:bCs w:val="0"/>
          <w:sz w:val="22"/>
          <w:szCs w:val="22"/>
        </w:rPr>
        <w:t>a SZOVA Nonprofit Zrt. tulajdonában lévő szombathelyi 10427/48 hrsz.-ú ingatlan adásvételi szerződésének jóváhagyásáról</w:t>
      </w:r>
      <w:r w:rsidR="007769F7" w:rsidRPr="000B3DC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szóló </w:t>
      </w:r>
      <w:r w:rsidR="007769F7">
        <w:rPr>
          <w:rFonts w:asciiTheme="minorHAnsi" w:hAnsiTheme="minorHAnsi" w:cstheme="minorHAnsi"/>
          <w:spacing w:val="-3"/>
          <w:sz w:val="22"/>
          <w:szCs w:val="22"/>
        </w:rPr>
        <w:t>I</w:t>
      </w:r>
      <w:r>
        <w:rPr>
          <w:rFonts w:asciiTheme="minorHAnsi" w:hAnsiTheme="minorHAnsi" w:cstheme="minorHAnsi"/>
          <w:spacing w:val="-3"/>
          <w:sz w:val="22"/>
          <w:szCs w:val="22"/>
        </w:rPr>
        <w:t>I. számú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929EA7A" w14:textId="77777777" w:rsidR="00127F5E" w:rsidRDefault="00127F5E" w:rsidP="00127F5E">
      <w:pPr>
        <w:tabs>
          <w:tab w:val="left" w:pos="0"/>
          <w:tab w:val="left" w:pos="180"/>
          <w:tab w:val="center" w:pos="4536"/>
          <w:tab w:val="right" w:pos="9072"/>
        </w:tabs>
        <w:rPr>
          <w:rFonts w:ascii="Calibri" w:eastAsia="Calibri" w:hAnsi="Calibri" w:cs="Calibri"/>
          <w:bCs w:val="0"/>
        </w:rPr>
      </w:pPr>
    </w:p>
    <w:p w14:paraId="68151911" w14:textId="77777777" w:rsidR="00127F5E" w:rsidRPr="0032625B" w:rsidRDefault="00127F5E" w:rsidP="00127F5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C6F9DB6" w14:textId="77777777" w:rsidR="00127F5E" w:rsidRDefault="00127F5E" w:rsidP="00127F5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bookmarkEnd w:id="5"/>
    <w:p w14:paraId="3A4E7B73" w14:textId="77777777" w:rsidR="006C05BB" w:rsidRDefault="006C05BB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3FCFCF0" w14:textId="77777777" w:rsidR="00D6638E" w:rsidRPr="006C05BB" w:rsidRDefault="00D6638E" w:rsidP="00D6638E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t>3./ Javaslat Szombathely Megyei Jogú Város Önkormányzata 2024. évi zárszámadási rendeletének megalkotására</w:t>
      </w:r>
    </w:p>
    <w:p w14:paraId="56A22855" w14:textId="77777777" w:rsidR="00D6638E" w:rsidRDefault="00D6638E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B43CEFC" w14:textId="1BC707B9" w:rsidR="00E83BA0" w:rsidRPr="007B1255" w:rsidRDefault="00D90EAB" w:rsidP="00E83B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6" w:name="_Hlk199252364"/>
      <w:r>
        <w:rPr>
          <w:rFonts w:ascii="Calibri" w:hAnsi="Calibri" w:cs="Calibri"/>
          <w:b/>
          <w:sz w:val="22"/>
          <w:szCs w:val="22"/>
          <w:u w:val="single"/>
        </w:rPr>
        <w:t>97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83BA0">
        <w:rPr>
          <w:rFonts w:ascii="Calibri" w:hAnsi="Calibri" w:cs="Calibri"/>
          <w:b/>
          <w:sz w:val="22"/>
          <w:szCs w:val="22"/>
          <w:u w:val="single"/>
        </w:rPr>
        <w:t>5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83BA0">
        <w:rPr>
          <w:rFonts w:ascii="Calibri" w:hAnsi="Calibri" w:cs="Calibri"/>
          <w:b/>
          <w:sz w:val="22"/>
          <w:szCs w:val="22"/>
          <w:u w:val="single"/>
        </w:rPr>
        <w:t>(V. 27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368958E" w14:textId="77777777" w:rsidR="00E83BA0" w:rsidRDefault="00E83BA0" w:rsidP="00E83BA0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E3E33BC" w14:textId="465BA6EF" w:rsidR="00E83BA0" w:rsidRPr="00E83BA0" w:rsidRDefault="00E83BA0" w:rsidP="00E83BA0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 w:val="0"/>
          <w:sz w:val="22"/>
          <w:szCs w:val="22"/>
        </w:rPr>
        <w:t>Javaslat Szombathely Megyei Jogú Város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867CB5">
        <w:rPr>
          <w:rFonts w:ascii="Calibri" w:hAnsi="Calibri" w:cs="Calibri"/>
          <w:b/>
          <w:bCs w:val="0"/>
          <w:sz w:val="22"/>
          <w:szCs w:val="22"/>
        </w:rPr>
        <w:t>Önkormányzata 2024. évi zárszámadási rendeletének megalkotására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353BA9E" w14:textId="77777777" w:rsidR="00E83BA0" w:rsidRPr="005A26AB" w:rsidRDefault="00E83BA0" w:rsidP="00E83BA0">
      <w:pPr>
        <w:jc w:val="both"/>
        <w:rPr>
          <w:rFonts w:ascii="Calibri" w:hAnsi="Calibri" w:cs="Calibri"/>
          <w:bCs w:val="0"/>
          <w:szCs w:val="22"/>
        </w:rPr>
      </w:pPr>
    </w:p>
    <w:p w14:paraId="2E2B1B0A" w14:textId="77777777" w:rsidR="00E83BA0" w:rsidRPr="0032625B" w:rsidRDefault="00E83BA0" w:rsidP="00E83BA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6B907BA" w14:textId="7B3FE769" w:rsidR="00E83BA0" w:rsidRDefault="00E83BA0" w:rsidP="00E83BA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bookmarkEnd w:id="6"/>
    <w:p w14:paraId="77FE9C8C" w14:textId="77777777" w:rsidR="00E83BA0" w:rsidRDefault="00E83BA0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A47DF6D" w14:textId="77777777" w:rsidR="00D6638E" w:rsidRPr="006C05BB" w:rsidRDefault="00D6638E" w:rsidP="00D6638E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bookmarkStart w:id="7" w:name="_Hlk199252488"/>
      <w:r w:rsidRPr="006C05BB">
        <w:rPr>
          <w:rFonts w:ascii="Calibri" w:hAnsi="Calibri" w:cs="Calibri"/>
          <w:b/>
          <w:sz w:val="22"/>
          <w:szCs w:val="22"/>
        </w:rPr>
        <w:t>4./ Javaslat Szombathely Megyei Jogú Város Önkormányzata 2024. évi maradvány elszámolásának jóváhagyására</w:t>
      </w:r>
    </w:p>
    <w:p w14:paraId="6AE8A67C" w14:textId="77777777" w:rsidR="00D6638E" w:rsidRDefault="00D6638E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AC709E3" w14:textId="546CBF03" w:rsidR="00E83BA0" w:rsidRPr="007B1255" w:rsidRDefault="00D90EAB" w:rsidP="00E83B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98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83BA0">
        <w:rPr>
          <w:rFonts w:ascii="Calibri" w:hAnsi="Calibri" w:cs="Calibri"/>
          <w:b/>
          <w:sz w:val="22"/>
          <w:szCs w:val="22"/>
          <w:u w:val="single"/>
        </w:rPr>
        <w:t>5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83BA0">
        <w:rPr>
          <w:rFonts w:ascii="Calibri" w:hAnsi="Calibri" w:cs="Calibri"/>
          <w:b/>
          <w:sz w:val="22"/>
          <w:szCs w:val="22"/>
          <w:u w:val="single"/>
        </w:rPr>
        <w:t>(V. 27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0D31FEE" w14:textId="77777777" w:rsidR="00E83BA0" w:rsidRDefault="00E83BA0" w:rsidP="00E83BA0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6BA77ED" w14:textId="37A6864B" w:rsidR="00A640FD" w:rsidRPr="00A640FD" w:rsidRDefault="00E83BA0" w:rsidP="00A640FD">
      <w:pPr>
        <w:jc w:val="both"/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2024. évi maradvány elszámolásának jóváhagyására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</w:t>
      </w:r>
      <w:r w:rsidR="00A640FD" w:rsidRPr="00A640FD">
        <w:rPr>
          <w:rFonts w:ascii="Calibri" w:hAnsi="Calibri" w:cs="Calibri"/>
          <w:sz w:val="22"/>
          <w:szCs w:val="22"/>
        </w:rPr>
        <w:t>és a határozati javaslatot az előterjesztésben foglaltak szerint a Közgyűlésnek elfogadásra</w:t>
      </w:r>
      <w:r w:rsidR="00A640FD">
        <w:rPr>
          <w:rFonts w:ascii="Calibri" w:hAnsi="Calibri" w:cs="Calibri"/>
          <w:sz w:val="22"/>
          <w:szCs w:val="22"/>
        </w:rPr>
        <w:t xml:space="preserve"> javasolja</w:t>
      </w:r>
      <w:r w:rsidR="00A640FD" w:rsidRPr="00A640FD">
        <w:rPr>
          <w:rFonts w:ascii="Calibri" w:hAnsi="Calibri" w:cs="Calibri"/>
          <w:sz w:val="22"/>
          <w:szCs w:val="22"/>
        </w:rPr>
        <w:t>.</w:t>
      </w:r>
    </w:p>
    <w:p w14:paraId="277D3E0A" w14:textId="7A979184" w:rsidR="00E83BA0" w:rsidRPr="005A26AB" w:rsidRDefault="00E83BA0" w:rsidP="00E83BA0">
      <w:pPr>
        <w:jc w:val="both"/>
        <w:rPr>
          <w:rFonts w:ascii="Calibri" w:hAnsi="Calibri" w:cs="Calibri"/>
          <w:bCs w:val="0"/>
          <w:szCs w:val="22"/>
        </w:rPr>
      </w:pPr>
    </w:p>
    <w:p w14:paraId="0AC1C301" w14:textId="77777777" w:rsidR="00E83BA0" w:rsidRPr="0032625B" w:rsidRDefault="00E83BA0" w:rsidP="00E83BA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662A7C6" w14:textId="77777777" w:rsidR="00E83BA0" w:rsidRDefault="00E83BA0" w:rsidP="00E83BA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bookmarkEnd w:id="7"/>
    <w:p w14:paraId="2F92027B" w14:textId="77777777" w:rsidR="00F84913" w:rsidRDefault="00F84913" w:rsidP="00F84913">
      <w:pPr>
        <w:jc w:val="both"/>
        <w:rPr>
          <w:rFonts w:asciiTheme="minorHAnsi" w:hAnsiTheme="minorHAnsi" w:cstheme="minorHAnsi"/>
          <w:bCs w:val="0"/>
          <w:szCs w:val="22"/>
        </w:rPr>
      </w:pPr>
    </w:p>
    <w:p w14:paraId="2C2C3B9B" w14:textId="77777777" w:rsidR="00D6638E" w:rsidRDefault="00D6638E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53D617C" w14:textId="5ED1A823" w:rsidR="00D6638E" w:rsidRPr="006C05BB" w:rsidRDefault="00D6638E" w:rsidP="00D6638E">
      <w:pPr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6C05BB">
        <w:rPr>
          <w:rFonts w:ascii="Calibri" w:hAnsi="Calibri" w:cs="Calibri"/>
          <w:b/>
          <w:sz w:val="22"/>
          <w:szCs w:val="22"/>
        </w:rPr>
        <w:lastRenderedPageBreak/>
        <w:t>5./ Javaslat Szombathely Megyei Jogú Város Önkormányzata 2025. évi költségvetéséről szóló 4/2025. (II.28.) önkormányzati rendelet II. számú módosításának megalkotására</w:t>
      </w:r>
    </w:p>
    <w:p w14:paraId="08AD9162" w14:textId="77777777" w:rsidR="00D6638E" w:rsidRDefault="00D6638E" w:rsidP="00F84913">
      <w:pPr>
        <w:jc w:val="both"/>
        <w:rPr>
          <w:rFonts w:asciiTheme="minorHAnsi" w:hAnsiTheme="minorHAnsi" w:cstheme="minorHAnsi"/>
          <w:bCs w:val="0"/>
          <w:szCs w:val="22"/>
        </w:rPr>
      </w:pPr>
    </w:p>
    <w:p w14:paraId="01B6862F" w14:textId="77777777" w:rsidR="00921E73" w:rsidRPr="00921E73" w:rsidRDefault="00921E73" w:rsidP="00921E73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</w:pPr>
      <w:bookmarkStart w:id="8" w:name="_Hlk199251137"/>
      <w:bookmarkStart w:id="9" w:name="_Hlk199252565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99/2025. (V. 27.) </w:t>
      </w:r>
      <w:proofErr w:type="spellStart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KESzB</w:t>
      </w:r>
      <w:proofErr w:type="spellEnd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 számú határozat</w:t>
      </w:r>
    </w:p>
    <w:p w14:paraId="52466F8C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733229B9" w14:textId="77777777" w:rsidR="00921E73" w:rsidRPr="00921E73" w:rsidRDefault="00921E73" w:rsidP="00921E73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„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Javaslat Szombathely Megyei Jogú Város Önkormányzata 2025. évi költségvetéséről szóló 4/2025. (II.28.) önkormányzati rendelet II. számú módosításának megalkotására” 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című előterjesztés tekintetében úgy döntött, hogy a HVSE támogatása tárgyában külön szavazást tart.  </w:t>
      </w:r>
    </w:p>
    <w:p w14:paraId="66778335" w14:textId="77777777" w:rsidR="00921E73" w:rsidRPr="00921E73" w:rsidRDefault="00921E73" w:rsidP="00921E73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</w:pPr>
    </w:p>
    <w:p w14:paraId="11F182C4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Felelős: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 Illés Károly, a Költségvetési Ellenőrző Szakmai Bizottság Elnöke</w:t>
      </w:r>
    </w:p>
    <w:p w14:paraId="79324C00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Határidő: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 2025. május 29.</w:t>
      </w:r>
    </w:p>
    <w:p w14:paraId="2D5E32DA" w14:textId="77777777" w:rsidR="00D90EAB" w:rsidRDefault="00D90EAB" w:rsidP="00D90EA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8"/>
    <w:p w14:paraId="14E15AE2" w14:textId="77777777" w:rsidR="00921E73" w:rsidRPr="00921E73" w:rsidRDefault="00921E73" w:rsidP="00921E73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100/2025. (V. 27.) </w:t>
      </w:r>
      <w:proofErr w:type="spellStart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KESzB</w:t>
      </w:r>
      <w:proofErr w:type="spellEnd"/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 xml:space="preserve"> számú határozat</w:t>
      </w:r>
    </w:p>
    <w:p w14:paraId="24684B12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5014C981" w14:textId="77777777" w:rsidR="00921E73" w:rsidRPr="00921E73" w:rsidRDefault="00921E73" w:rsidP="00921E73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Költségvetési Ellenőrző Szakmai Bizottság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 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a „</w:t>
      </w:r>
      <w:r w:rsidRPr="00921E73">
        <w:rPr>
          <w:rFonts w:ascii="Calibri" w:eastAsia="Calibri" w:hAnsi="Calibri" w:cs="Calibri"/>
          <w:b/>
          <w:sz w:val="22"/>
          <w:szCs w:val="22"/>
          <w:lang w:eastAsia="en-US"/>
          <w14:ligatures w14:val="standardContextual"/>
        </w:rPr>
        <w:t xml:space="preserve">Javaslat Szombathely Megyei Jogú Város Önkormányzata 2025. évi költségvetéséről szóló 4/2025. (II.28.) önkormányzati rendelet II. számú módosításának megalkotására” 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>című előterjesztés tekintetében a HVSE támogatásával egyet ért.</w:t>
      </w:r>
    </w:p>
    <w:p w14:paraId="48833D25" w14:textId="77777777" w:rsidR="00921E73" w:rsidRPr="00921E73" w:rsidRDefault="00921E73" w:rsidP="00921E73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</w:pPr>
    </w:p>
    <w:p w14:paraId="6DCD81C4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Felelős: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 Illés Károly, a Költségvetési Ellenőrző Szakmai Bizottság Elnöke</w:t>
      </w:r>
    </w:p>
    <w:p w14:paraId="7FF8276C" w14:textId="77777777" w:rsidR="00921E73" w:rsidRPr="00921E73" w:rsidRDefault="00921E73" w:rsidP="00921E73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921E73">
        <w:rPr>
          <w:rFonts w:ascii="Calibri" w:eastAsia="Calibri" w:hAnsi="Calibri" w:cs="Calibri"/>
          <w:b/>
          <w:sz w:val="22"/>
          <w:szCs w:val="22"/>
          <w:u w:val="single"/>
          <w:lang w:eastAsia="en-US"/>
          <w14:ligatures w14:val="standardContextual"/>
        </w:rPr>
        <w:t>Határidő:</w:t>
      </w:r>
      <w:r w:rsidRPr="00921E73"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  <w:t xml:space="preserve"> 2025. május 29.</w:t>
      </w:r>
    </w:p>
    <w:p w14:paraId="7603E4C1" w14:textId="77777777" w:rsidR="00F84913" w:rsidRDefault="00F84913" w:rsidP="00E83B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60BE1A3" w14:textId="48842E02" w:rsidR="00E83BA0" w:rsidRPr="007B1255" w:rsidRDefault="00D90EAB" w:rsidP="00E83B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101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E83BA0">
        <w:rPr>
          <w:rFonts w:ascii="Calibri" w:hAnsi="Calibri" w:cs="Calibri"/>
          <w:b/>
          <w:sz w:val="22"/>
          <w:szCs w:val="22"/>
          <w:u w:val="single"/>
        </w:rPr>
        <w:t>5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E83BA0">
        <w:rPr>
          <w:rFonts w:ascii="Calibri" w:hAnsi="Calibri" w:cs="Calibri"/>
          <w:b/>
          <w:sz w:val="22"/>
          <w:szCs w:val="22"/>
          <w:u w:val="single"/>
        </w:rPr>
        <w:t>(V. 27</w:t>
      </w:r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83BA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7E5AF72" w14:textId="77777777" w:rsidR="00E83BA0" w:rsidRDefault="00E83BA0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25CB5B3B" w14:textId="2F71E9CB" w:rsidR="00E83BA0" w:rsidRPr="00E83BA0" w:rsidRDefault="00E83BA0" w:rsidP="00E83BA0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 w:val="0"/>
          <w:sz w:val="22"/>
          <w:szCs w:val="22"/>
        </w:rPr>
        <w:t>Javaslat Szombathely Megyei Jogú Város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867CB5">
        <w:rPr>
          <w:rFonts w:ascii="Calibri" w:hAnsi="Calibri" w:cs="Calibri"/>
          <w:b/>
          <w:bCs w:val="0"/>
          <w:sz w:val="22"/>
          <w:szCs w:val="22"/>
        </w:rPr>
        <w:t>Önkormányzata 2025. évi költségvetéséről szóló 4/2025. (II.28.) önkormányzati rendelet II. számú módosításának megalkotására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0577B27D" w14:textId="77777777" w:rsidR="00E83BA0" w:rsidRPr="005A26AB" w:rsidRDefault="00E83BA0" w:rsidP="00E83BA0">
      <w:pPr>
        <w:jc w:val="both"/>
        <w:rPr>
          <w:rFonts w:ascii="Calibri" w:hAnsi="Calibri" w:cs="Calibri"/>
          <w:bCs w:val="0"/>
          <w:szCs w:val="22"/>
        </w:rPr>
      </w:pPr>
    </w:p>
    <w:p w14:paraId="5C0726E5" w14:textId="77777777" w:rsidR="00E83BA0" w:rsidRPr="0032625B" w:rsidRDefault="00E83BA0" w:rsidP="00E83BA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96C15F5" w14:textId="24F3CF3D" w:rsidR="00E83BA0" w:rsidRDefault="00E83BA0" w:rsidP="00E83BA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p w14:paraId="37C4054B" w14:textId="77777777" w:rsidR="00E83BA0" w:rsidRDefault="00E83BA0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8C9C31E" w14:textId="79F376B7" w:rsidR="002121EA" w:rsidRPr="007B1255" w:rsidRDefault="00D90EAB" w:rsidP="002121E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102</w:t>
      </w:r>
      <w:r w:rsidR="002121E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121EA">
        <w:rPr>
          <w:rFonts w:ascii="Calibri" w:hAnsi="Calibri" w:cs="Calibri"/>
          <w:b/>
          <w:sz w:val="22"/>
          <w:szCs w:val="22"/>
          <w:u w:val="single"/>
        </w:rPr>
        <w:t>5</w:t>
      </w:r>
      <w:r w:rsidR="002121E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121EA">
        <w:rPr>
          <w:rFonts w:ascii="Calibri" w:hAnsi="Calibri" w:cs="Calibri"/>
          <w:b/>
          <w:sz w:val="22"/>
          <w:szCs w:val="22"/>
          <w:u w:val="single"/>
        </w:rPr>
        <w:t>(V. 27</w:t>
      </w:r>
      <w:r w:rsidR="002121E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121E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121E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F4F3C79" w14:textId="77777777" w:rsidR="002121EA" w:rsidRDefault="002121EA" w:rsidP="002121EA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DCFE159" w14:textId="77777777" w:rsidR="002121EA" w:rsidRPr="00E83BA0" w:rsidRDefault="002121EA" w:rsidP="002121EA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 w:val="0"/>
          <w:sz w:val="22"/>
          <w:szCs w:val="22"/>
        </w:rPr>
        <w:t>Javaslat Szombathely Megyei Jogú Város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867CB5">
        <w:rPr>
          <w:rFonts w:ascii="Calibri" w:hAnsi="Calibri" w:cs="Calibri"/>
          <w:b/>
          <w:bCs w:val="0"/>
          <w:sz w:val="22"/>
          <w:szCs w:val="22"/>
        </w:rPr>
        <w:t>Önkormányzata 2025. évi költségvetéséről szóló 4/2025. (II.28.) önkormányzati rendelet II. számú módosításának megalkotására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2121EA">
        <w:rPr>
          <w:rFonts w:ascii="Calibri" w:hAnsi="Calibri" w:cs="Calibri"/>
          <w:sz w:val="22"/>
          <w:szCs w:val="22"/>
        </w:rPr>
        <w:t>a</w:t>
      </w:r>
      <w:r w:rsidRPr="002121EA">
        <w:rPr>
          <w:rFonts w:asciiTheme="minorHAnsi" w:hAnsiTheme="minorHAnsi" w:cstheme="minorHAnsi"/>
          <w:sz w:val="22"/>
          <w:szCs w:val="22"/>
        </w:rPr>
        <w:t xml:space="preserve"> Szombathelyi Margaréta Óvodában óvodapedagógus státusz biztosításával kapcsolatos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4B04E2AE" w14:textId="77777777" w:rsidR="002121EA" w:rsidRPr="005A26AB" w:rsidRDefault="002121EA" w:rsidP="002121EA">
      <w:pPr>
        <w:jc w:val="both"/>
        <w:rPr>
          <w:rFonts w:ascii="Calibri" w:hAnsi="Calibri" w:cs="Calibri"/>
          <w:bCs w:val="0"/>
          <w:szCs w:val="22"/>
        </w:rPr>
      </w:pPr>
    </w:p>
    <w:p w14:paraId="157914C4" w14:textId="77777777" w:rsidR="002121EA" w:rsidRPr="0032625B" w:rsidRDefault="002121EA" w:rsidP="002121E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11E57BA" w14:textId="77777777" w:rsidR="002121EA" w:rsidRDefault="002121EA" w:rsidP="002121E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p w14:paraId="3629EC82" w14:textId="37F76A92" w:rsidR="00D6638E" w:rsidRDefault="00D6638E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29C044E6" w14:textId="77777777" w:rsidR="009D31BF" w:rsidRDefault="009D31BF" w:rsidP="009D31B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9584589" w14:textId="4266AC8C" w:rsidR="009D31BF" w:rsidRPr="007B1255" w:rsidRDefault="00D90EAB" w:rsidP="009D31B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103</w:t>
      </w:r>
      <w:r w:rsidR="009D31B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9D31BF">
        <w:rPr>
          <w:rFonts w:ascii="Calibri" w:hAnsi="Calibri" w:cs="Calibri"/>
          <w:b/>
          <w:sz w:val="22"/>
          <w:szCs w:val="22"/>
          <w:u w:val="single"/>
        </w:rPr>
        <w:t>5</w:t>
      </w:r>
      <w:r w:rsidR="009D31B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D31BF">
        <w:rPr>
          <w:rFonts w:ascii="Calibri" w:hAnsi="Calibri" w:cs="Calibri"/>
          <w:b/>
          <w:sz w:val="22"/>
          <w:szCs w:val="22"/>
          <w:u w:val="single"/>
        </w:rPr>
        <w:t>(V. 27</w:t>
      </w:r>
      <w:r w:rsidR="009D31B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D31B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D31B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A706C51" w14:textId="77777777" w:rsidR="009D31BF" w:rsidRDefault="009D31BF" w:rsidP="009D31BF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5F82736" w14:textId="42533CE6" w:rsidR="009D31BF" w:rsidRPr="00E83BA0" w:rsidRDefault="009D31BF" w:rsidP="009D31BF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„</w:t>
      </w:r>
      <w:r w:rsidRPr="00867CB5">
        <w:rPr>
          <w:rFonts w:ascii="Calibri" w:hAnsi="Calibri" w:cs="Calibri"/>
          <w:b/>
          <w:bCs w:val="0"/>
          <w:sz w:val="22"/>
          <w:szCs w:val="22"/>
        </w:rPr>
        <w:t>Javaslat Szombathely Megyei Jogú Város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867CB5">
        <w:rPr>
          <w:rFonts w:ascii="Calibri" w:hAnsi="Calibri" w:cs="Calibri"/>
          <w:b/>
          <w:bCs w:val="0"/>
          <w:sz w:val="22"/>
          <w:szCs w:val="22"/>
        </w:rPr>
        <w:t>Önkormányzata 2025. évi költségvetéséről szóló 4/2025. (II.28.) önkormányzati rendelet II. számú módosításának megalkotására</w:t>
      </w:r>
      <w:r>
        <w:rPr>
          <w:rFonts w:ascii="Calibri" w:hAnsi="Calibri" w:cs="Calibri"/>
          <w:b/>
          <w:sz w:val="22"/>
          <w:szCs w:val="22"/>
        </w:rPr>
        <w:t>”</w:t>
      </w:r>
      <w:r w:rsidRPr="000619BE">
        <w:rPr>
          <w:rFonts w:ascii="Calibri" w:hAnsi="Calibri" w:cs="Calibri"/>
          <w:b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>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2121E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Weöres Sándor Színház Nonprofit Korlátolt Felelősségű Társaság és a Mesebolt Bábszínház közös  működtetési megállapodások és engedményezési megállapodások megkötésével kapcsolatos</w:t>
      </w:r>
      <w:r w:rsidR="00500DA2">
        <w:rPr>
          <w:rFonts w:ascii="Calibri" w:hAnsi="Calibri" w:cs="Calibri"/>
          <w:sz w:val="22"/>
          <w:szCs w:val="22"/>
        </w:rPr>
        <w:t xml:space="preserve"> ülésen kiosztott</w:t>
      </w:r>
      <w:r>
        <w:rPr>
          <w:rFonts w:ascii="Calibri" w:hAnsi="Calibri" w:cs="Calibri"/>
          <w:sz w:val="22"/>
          <w:szCs w:val="22"/>
        </w:rPr>
        <w:t xml:space="preserve"> határozati javaslatot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C04F68C" w14:textId="77777777" w:rsidR="009D31BF" w:rsidRPr="005A26AB" w:rsidRDefault="009D31BF" w:rsidP="009D31BF">
      <w:pPr>
        <w:jc w:val="both"/>
        <w:rPr>
          <w:rFonts w:ascii="Calibri" w:hAnsi="Calibri" w:cs="Calibri"/>
          <w:bCs w:val="0"/>
          <w:szCs w:val="22"/>
        </w:rPr>
      </w:pPr>
    </w:p>
    <w:p w14:paraId="0573079E" w14:textId="77777777" w:rsidR="009D31BF" w:rsidRPr="0032625B" w:rsidRDefault="009D31BF" w:rsidP="009D31B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8F7F910" w14:textId="77777777" w:rsidR="009D31BF" w:rsidRDefault="009D31BF" w:rsidP="009D31B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május 29.</w:t>
      </w:r>
    </w:p>
    <w:bookmarkEnd w:id="9"/>
    <w:p w14:paraId="00542E08" w14:textId="77777777" w:rsidR="007769F7" w:rsidRDefault="007769F7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5067A696" w14:textId="77777777" w:rsidR="00921E73" w:rsidRDefault="00921E73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5C3BE1D9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0443E"/>
    <w:rsid w:val="00006891"/>
    <w:rsid w:val="00013DAC"/>
    <w:rsid w:val="00016305"/>
    <w:rsid w:val="000264C6"/>
    <w:rsid w:val="00027D60"/>
    <w:rsid w:val="0003541A"/>
    <w:rsid w:val="0003654B"/>
    <w:rsid w:val="0003690D"/>
    <w:rsid w:val="00040944"/>
    <w:rsid w:val="0005291B"/>
    <w:rsid w:val="00063979"/>
    <w:rsid w:val="00072A8C"/>
    <w:rsid w:val="0007752E"/>
    <w:rsid w:val="000867FB"/>
    <w:rsid w:val="000A0BFB"/>
    <w:rsid w:val="000A31D0"/>
    <w:rsid w:val="000A38AA"/>
    <w:rsid w:val="000B0460"/>
    <w:rsid w:val="000D07F7"/>
    <w:rsid w:val="000D41D8"/>
    <w:rsid w:val="000E2386"/>
    <w:rsid w:val="000F7CDA"/>
    <w:rsid w:val="00102215"/>
    <w:rsid w:val="001138D6"/>
    <w:rsid w:val="00127F5E"/>
    <w:rsid w:val="001338CD"/>
    <w:rsid w:val="00145B20"/>
    <w:rsid w:val="00150B08"/>
    <w:rsid w:val="00150F0F"/>
    <w:rsid w:val="00156A28"/>
    <w:rsid w:val="00161F9A"/>
    <w:rsid w:val="00177825"/>
    <w:rsid w:val="00177872"/>
    <w:rsid w:val="00177C7A"/>
    <w:rsid w:val="00193098"/>
    <w:rsid w:val="001947F7"/>
    <w:rsid w:val="001C03C8"/>
    <w:rsid w:val="001C0E70"/>
    <w:rsid w:val="001D2E7C"/>
    <w:rsid w:val="001D5207"/>
    <w:rsid w:val="001E348E"/>
    <w:rsid w:val="001E6133"/>
    <w:rsid w:val="001F0B5E"/>
    <w:rsid w:val="001F2A6F"/>
    <w:rsid w:val="00204C70"/>
    <w:rsid w:val="00204F61"/>
    <w:rsid w:val="002121EA"/>
    <w:rsid w:val="002154E6"/>
    <w:rsid w:val="00250618"/>
    <w:rsid w:val="00255DDC"/>
    <w:rsid w:val="00260ABF"/>
    <w:rsid w:val="0028224C"/>
    <w:rsid w:val="00283228"/>
    <w:rsid w:val="00283FB0"/>
    <w:rsid w:val="00291E74"/>
    <w:rsid w:val="002B5A97"/>
    <w:rsid w:val="002D1E0B"/>
    <w:rsid w:val="002E15B8"/>
    <w:rsid w:val="002F6CBC"/>
    <w:rsid w:val="002F6E77"/>
    <w:rsid w:val="00325C71"/>
    <w:rsid w:val="003267FF"/>
    <w:rsid w:val="00336564"/>
    <w:rsid w:val="003568EA"/>
    <w:rsid w:val="00361590"/>
    <w:rsid w:val="00381890"/>
    <w:rsid w:val="003A001B"/>
    <w:rsid w:val="003C150E"/>
    <w:rsid w:val="003C40E6"/>
    <w:rsid w:val="003D56E1"/>
    <w:rsid w:val="003E3B73"/>
    <w:rsid w:val="00402747"/>
    <w:rsid w:val="0043205B"/>
    <w:rsid w:val="0046303D"/>
    <w:rsid w:val="00470ADE"/>
    <w:rsid w:val="004802D7"/>
    <w:rsid w:val="0048654C"/>
    <w:rsid w:val="00497BB3"/>
    <w:rsid w:val="004A0328"/>
    <w:rsid w:val="004A7395"/>
    <w:rsid w:val="004C3CCF"/>
    <w:rsid w:val="004D0A3D"/>
    <w:rsid w:val="004E209F"/>
    <w:rsid w:val="00500DA2"/>
    <w:rsid w:val="0050409D"/>
    <w:rsid w:val="00522734"/>
    <w:rsid w:val="005371AA"/>
    <w:rsid w:val="00560EAE"/>
    <w:rsid w:val="00566B0A"/>
    <w:rsid w:val="00567862"/>
    <w:rsid w:val="00567AF8"/>
    <w:rsid w:val="00575C4A"/>
    <w:rsid w:val="00580E5E"/>
    <w:rsid w:val="00586872"/>
    <w:rsid w:val="00594842"/>
    <w:rsid w:val="005963F4"/>
    <w:rsid w:val="005A2D14"/>
    <w:rsid w:val="005B1278"/>
    <w:rsid w:val="005B30CA"/>
    <w:rsid w:val="00607C2D"/>
    <w:rsid w:val="006109A8"/>
    <w:rsid w:val="00624A19"/>
    <w:rsid w:val="0062669F"/>
    <w:rsid w:val="006303CC"/>
    <w:rsid w:val="00653EA8"/>
    <w:rsid w:val="00672A28"/>
    <w:rsid w:val="00672AFB"/>
    <w:rsid w:val="0068352D"/>
    <w:rsid w:val="00694ECC"/>
    <w:rsid w:val="006A3902"/>
    <w:rsid w:val="006A579C"/>
    <w:rsid w:val="006A6112"/>
    <w:rsid w:val="006A71BD"/>
    <w:rsid w:val="006C05BB"/>
    <w:rsid w:val="006C74FB"/>
    <w:rsid w:val="006D1BBD"/>
    <w:rsid w:val="006E163D"/>
    <w:rsid w:val="006F740F"/>
    <w:rsid w:val="0070080B"/>
    <w:rsid w:val="00703407"/>
    <w:rsid w:val="00716CD0"/>
    <w:rsid w:val="007414E0"/>
    <w:rsid w:val="00771CEF"/>
    <w:rsid w:val="007769F7"/>
    <w:rsid w:val="00776A2E"/>
    <w:rsid w:val="00780F49"/>
    <w:rsid w:val="007B1255"/>
    <w:rsid w:val="007B1D37"/>
    <w:rsid w:val="007D197B"/>
    <w:rsid w:val="007F2163"/>
    <w:rsid w:val="007F294C"/>
    <w:rsid w:val="007F4678"/>
    <w:rsid w:val="00807CBB"/>
    <w:rsid w:val="00835872"/>
    <w:rsid w:val="00842FBE"/>
    <w:rsid w:val="008660CD"/>
    <w:rsid w:val="008B4EFC"/>
    <w:rsid w:val="008B702E"/>
    <w:rsid w:val="008C5549"/>
    <w:rsid w:val="008C69DF"/>
    <w:rsid w:val="00901D8C"/>
    <w:rsid w:val="00903ECF"/>
    <w:rsid w:val="00906A22"/>
    <w:rsid w:val="00921E73"/>
    <w:rsid w:val="00923188"/>
    <w:rsid w:val="009532DD"/>
    <w:rsid w:val="009634EC"/>
    <w:rsid w:val="00964FD5"/>
    <w:rsid w:val="00972793"/>
    <w:rsid w:val="00990322"/>
    <w:rsid w:val="009A0C31"/>
    <w:rsid w:val="009D08B3"/>
    <w:rsid w:val="009D31BF"/>
    <w:rsid w:val="00A31F68"/>
    <w:rsid w:val="00A33140"/>
    <w:rsid w:val="00A42073"/>
    <w:rsid w:val="00A45223"/>
    <w:rsid w:val="00A640FD"/>
    <w:rsid w:val="00A66AE1"/>
    <w:rsid w:val="00A71E94"/>
    <w:rsid w:val="00A93940"/>
    <w:rsid w:val="00AA3F5A"/>
    <w:rsid w:val="00AA72CE"/>
    <w:rsid w:val="00AE38C8"/>
    <w:rsid w:val="00AF18CB"/>
    <w:rsid w:val="00B02672"/>
    <w:rsid w:val="00B114EF"/>
    <w:rsid w:val="00B22ED5"/>
    <w:rsid w:val="00B35ED7"/>
    <w:rsid w:val="00B41E8A"/>
    <w:rsid w:val="00B44AC2"/>
    <w:rsid w:val="00B60AA8"/>
    <w:rsid w:val="00B64F64"/>
    <w:rsid w:val="00B6636E"/>
    <w:rsid w:val="00B77BBD"/>
    <w:rsid w:val="00B82912"/>
    <w:rsid w:val="00BA439D"/>
    <w:rsid w:val="00BB74A4"/>
    <w:rsid w:val="00BC0F39"/>
    <w:rsid w:val="00BC3E66"/>
    <w:rsid w:val="00BD0199"/>
    <w:rsid w:val="00C160FC"/>
    <w:rsid w:val="00C479E3"/>
    <w:rsid w:val="00C638D5"/>
    <w:rsid w:val="00C735CA"/>
    <w:rsid w:val="00C83762"/>
    <w:rsid w:val="00C97DCE"/>
    <w:rsid w:val="00CB097C"/>
    <w:rsid w:val="00CB5090"/>
    <w:rsid w:val="00CC6306"/>
    <w:rsid w:val="00CD450D"/>
    <w:rsid w:val="00D11809"/>
    <w:rsid w:val="00D2668B"/>
    <w:rsid w:val="00D271D8"/>
    <w:rsid w:val="00D57983"/>
    <w:rsid w:val="00D6638E"/>
    <w:rsid w:val="00D72096"/>
    <w:rsid w:val="00D81DBE"/>
    <w:rsid w:val="00D90EAB"/>
    <w:rsid w:val="00D96163"/>
    <w:rsid w:val="00DA28BA"/>
    <w:rsid w:val="00DA7CAA"/>
    <w:rsid w:val="00DD2ABA"/>
    <w:rsid w:val="00DE446B"/>
    <w:rsid w:val="00DE4F62"/>
    <w:rsid w:val="00DF30C0"/>
    <w:rsid w:val="00DF7C98"/>
    <w:rsid w:val="00E017E3"/>
    <w:rsid w:val="00E06A84"/>
    <w:rsid w:val="00E1135E"/>
    <w:rsid w:val="00E12DBD"/>
    <w:rsid w:val="00E17CA9"/>
    <w:rsid w:val="00E17DCA"/>
    <w:rsid w:val="00E30DDA"/>
    <w:rsid w:val="00E32DB4"/>
    <w:rsid w:val="00E456CD"/>
    <w:rsid w:val="00E51D72"/>
    <w:rsid w:val="00E71DF5"/>
    <w:rsid w:val="00E7527A"/>
    <w:rsid w:val="00E83BA0"/>
    <w:rsid w:val="00E922C1"/>
    <w:rsid w:val="00EA0BBB"/>
    <w:rsid w:val="00EA52B6"/>
    <w:rsid w:val="00EB6120"/>
    <w:rsid w:val="00ED0DD6"/>
    <w:rsid w:val="00ED337C"/>
    <w:rsid w:val="00ED5D81"/>
    <w:rsid w:val="00EE3177"/>
    <w:rsid w:val="00EE6285"/>
    <w:rsid w:val="00F172F7"/>
    <w:rsid w:val="00F346C0"/>
    <w:rsid w:val="00F47FD2"/>
    <w:rsid w:val="00F5097D"/>
    <w:rsid w:val="00F54F1E"/>
    <w:rsid w:val="00F84913"/>
    <w:rsid w:val="00F93EC5"/>
    <w:rsid w:val="00F9567E"/>
    <w:rsid w:val="00F9571E"/>
    <w:rsid w:val="00FA32D0"/>
    <w:rsid w:val="00FC4F99"/>
    <w:rsid w:val="00FD2BE9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6AE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1238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18</cp:revision>
  <cp:lastPrinted>2025-05-27T08:09:00Z</cp:lastPrinted>
  <dcterms:created xsi:type="dcterms:W3CDTF">2025-05-19T08:31:00Z</dcterms:created>
  <dcterms:modified xsi:type="dcterms:W3CDTF">2025-05-28T08:31:00Z</dcterms:modified>
</cp:coreProperties>
</file>