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9A4A236" w14:textId="77777777" w:rsidR="003C5771" w:rsidRDefault="003C5771" w:rsidP="003C5771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106/2025.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BEFDB57" w14:textId="77777777" w:rsidR="003C5771" w:rsidRPr="00D80B39" w:rsidRDefault="003C5771" w:rsidP="003C5771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7BBE7DD5" w14:textId="77777777" w:rsidR="003C5771" w:rsidRPr="00452BB9" w:rsidRDefault="003C5771" w:rsidP="003C5771">
      <w:pPr>
        <w:contextualSpacing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A Városstratégiai, Idegenforgalmi és Sport Bizottság a </w:t>
      </w:r>
      <w:r w:rsidRPr="000D77B6">
        <w:rPr>
          <w:rFonts w:asciiTheme="minorHAnsi" w:eastAsiaTheme="minorHAnsi" w:hAnsiTheme="minorHAnsi" w:cstheme="minorHAnsi"/>
          <w:bCs/>
          <w:i/>
          <w:szCs w:val="22"/>
          <w:lang w:eastAsia="en-US"/>
        </w:rPr>
        <w:t>„</w:t>
      </w:r>
      <w:r w:rsidRPr="000D77B6">
        <w:rPr>
          <w:rFonts w:ascii="Calibri" w:hAnsi="Calibri" w:cs="Calibri"/>
          <w:i/>
          <w:szCs w:val="22"/>
        </w:rPr>
        <w:t xml:space="preserve">Javaslat ingatlanokkal kapcsolatos döntések meghozatalára” </w:t>
      </w: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>című előterjesztés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t megtárgyalta, és </w:t>
      </w:r>
      <w:r w:rsidRPr="000D77B6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a SZOVA Nonprofit </w:t>
      </w:r>
      <w:proofErr w:type="spellStart"/>
      <w:r w:rsidRPr="000D77B6">
        <w:rPr>
          <w:rFonts w:asciiTheme="minorHAnsi" w:eastAsiaTheme="minorHAnsi" w:hAnsiTheme="minorHAnsi" w:cstheme="minorHAnsi"/>
          <w:bCs/>
          <w:szCs w:val="22"/>
          <w:lang w:eastAsia="en-US"/>
        </w:rPr>
        <w:t>Zrt</w:t>
      </w:r>
      <w:proofErr w:type="spellEnd"/>
      <w:r w:rsidRPr="000D77B6">
        <w:rPr>
          <w:rFonts w:asciiTheme="minorHAnsi" w:eastAsiaTheme="minorHAnsi" w:hAnsiTheme="minorHAnsi" w:cstheme="minorHAnsi"/>
          <w:bCs/>
          <w:szCs w:val="22"/>
          <w:lang w:eastAsia="en-US"/>
        </w:rPr>
        <w:t>. tulajdonában lévő szombathelyi 10427/48 hrsz.-ú ingatlan adásvé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teli szerződésének jóváhagyásáról szóló</w:t>
      </w: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I</w:t>
      </w: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>. határozati javaslatot az előterjesztésben foglaltak szerint javasolja a Közgyűlésnek elfogadásra.</w:t>
      </w:r>
    </w:p>
    <w:p w14:paraId="55EE3D6D" w14:textId="77777777" w:rsidR="003C5771" w:rsidRPr="00D80B39" w:rsidRDefault="003C5771" w:rsidP="003C5771">
      <w:pPr>
        <w:jc w:val="both"/>
        <w:rPr>
          <w:rFonts w:ascii="Calibri" w:hAnsi="Calibri" w:cs="Calibri"/>
          <w:b/>
          <w:bCs/>
          <w:szCs w:val="22"/>
        </w:rPr>
      </w:pPr>
    </w:p>
    <w:p w14:paraId="2FB771EA" w14:textId="77777777" w:rsidR="003C5771" w:rsidRPr="00D80B39" w:rsidRDefault="003C5771" w:rsidP="003C5771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2B99E664" w14:textId="77777777" w:rsidR="003C5771" w:rsidRDefault="003C5771" w:rsidP="003C5771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>
        <w:rPr>
          <w:rFonts w:ascii="Calibri" w:hAnsi="Calibri" w:cs="Calibri"/>
          <w:szCs w:val="22"/>
        </w:rPr>
        <w:t>:</w:t>
      </w:r>
    </w:p>
    <w:p w14:paraId="4A284FA3" w14:textId="77777777" w:rsidR="003C5771" w:rsidRDefault="003C5771" w:rsidP="003C5771">
      <w:pPr>
        <w:ind w:left="708" w:firstLine="708"/>
        <w:jc w:val="both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 xml:space="preserve">Kovács Cecília, a SZOVA </w:t>
      </w:r>
      <w:proofErr w:type="spellStart"/>
      <w:r>
        <w:rPr>
          <w:rFonts w:asciiTheme="minorHAnsi" w:hAnsiTheme="minorHAnsi" w:cstheme="minorHAnsi"/>
          <w:szCs w:val="22"/>
        </w:rPr>
        <w:t>NZrt</w:t>
      </w:r>
      <w:proofErr w:type="spellEnd"/>
      <w:r>
        <w:rPr>
          <w:rFonts w:asciiTheme="minorHAnsi" w:hAnsiTheme="minorHAnsi" w:cstheme="minorHAnsi"/>
          <w:szCs w:val="22"/>
        </w:rPr>
        <w:t>. vezérigazgatója</w:t>
      </w:r>
    </w:p>
    <w:p w14:paraId="0783FABB" w14:textId="77777777" w:rsidR="003C5771" w:rsidRDefault="003C5771" w:rsidP="003C5771">
      <w:pPr>
        <w:ind w:left="1417" w:firstLine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D369B97" w14:textId="77777777" w:rsidR="003C5771" w:rsidRPr="00D80B39" w:rsidRDefault="003C5771" w:rsidP="003C5771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 xml:space="preserve">Dr. Károlyi Ákos, a SZOVA </w:t>
      </w:r>
      <w:proofErr w:type="spellStart"/>
      <w:r>
        <w:rPr>
          <w:rFonts w:asciiTheme="minorHAnsi" w:hAnsiTheme="minorHAnsi" w:cstheme="minorHAnsi"/>
          <w:szCs w:val="22"/>
        </w:rPr>
        <w:t>NZrt</w:t>
      </w:r>
      <w:proofErr w:type="spellEnd"/>
      <w:r>
        <w:rPr>
          <w:rFonts w:asciiTheme="minorHAnsi" w:hAnsiTheme="minorHAnsi" w:cstheme="minorHAnsi"/>
          <w:szCs w:val="22"/>
        </w:rPr>
        <w:t>. Igazgatóságának elnöke</w:t>
      </w:r>
      <w:r>
        <w:rPr>
          <w:rFonts w:ascii="Calibri" w:hAnsi="Calibri" w:cs="Calibri"/>
          <w:szCs w:val="22"/>
        </w:rPr>
        <w:t>/</w:t>
      </w:r>
    </w:p>
    <w:p w14:paraId="62FBF0E1" w14:textId="77777777" w:rsidR="003C5771" w:rsidRPr="00D80B39" w:rsidRDefault="003C5771" w:rsidP="003C5771">
      <w:pPr>
        <w:ind w:firstLine="1418"/>
        <w:jc w:val="both"/>
        <w:rPr>
          <w:rFonts w:ascii="Calibri" w:hAnsi="Calibri" w:cs="Calibri"/>
          <w:szCs w:val="22"/>
        </w:rPr>
      </w:pPr>
    </w:p>
    <w:p w14:paraId="7654DFD8" w14:textId="77777777" w:rsidR="003C5771" w:rsidRPr="00D80B39" w:rsidRDefault="003C5771" w:rsidP="003C5771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C577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2025-05-27T08:19:00Z</cp:lastPrinted>
  <dcterms:created xsi:type="dcterms:W3CDTF">2025-05-27T08:19:00Z</dcterms:created>
  <dcterms:modified xsi:type="dcterms:W3CDTF">2025-05-27T08:19:00Z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