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0B" w:rsidRDefault="0069100B" w:rsidP="0069100B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26/2025.(V.28.)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69100B" w:rsidRPr="00D06A46" w:rsidRDefault="0069100B" w:rsidP="0069100B">
      <w:pPr>
        <w:rPr>
          <w:rFonts w:ascii="Calibri" w:hAnsi="Calibri" w:cs="Calibri"/>
          <w:b/>
          <w:szCs w:val="22"/>
          <w:u w:val="single"/>
        </w:rPr>
      </w:pPr>
    </w:p>
    <w:p w:rsidR="0069100B" w:rsidRPr="00D06A46" w:rsidRDefault="0069100B" w:rsidP="0069100B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F0612B">
        <w:rPr>
          <w:rFonts w:ascii="Calibri" w:hAnsi="Calibri" w:cs="Calibri"/>
          <w:i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>st megtárgyalta, és az önkormányzat 2024</w:t>
      </w:r>
      <w:r w:rsidRPr="009879AD">
        <w:rPr>
          <w:rFonts w:ascii="Calibri" w:hAnsi="Calibri" w:cs="Calibri"/>
          <w:szCs w:val="22"/>
        </w:rPr>
        <w:t>. évi gazdálkodásának végrehajtásáról</w:t>
      </w:r>
      <w:r>
        <w:rPr>
          <w:rFonts w:ascii="Calibri" w:hAnsi="Calibri" w:cs="Calibri"/>
          <w:szCs w:val="22"/>
        </w:rPr>
        <w:t xml:space="preserve"> szóló rendelet-tervezetet </w:t>
      </w:r>
      <w:r w:rsidRPr="00EA0CD9">
        <w:rPr>
          <w:rFonts w:ascii="Calibri" w:hAnsi="Calibri" w:cs="Calibri"/>
          <w:szCs w:val="22"/>
        </w:rPr>
        <w:t>az előterjesztésben foglaltak szerint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69100B" w:rsidRPr="00D06A46" w:rsidRDefault="0069100B" w:rsidP="0069100B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69100B" w:rsidRPr="004E32A4" w:rsidRDefault="0069100B" w:rsidP="0069100B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</w:t>
      </w:r>
      <w:r w:rsidRPr="00D06A46">
        <w:rPr>
          <w:rFonts w:ascii="Calibri" w:hAnsi="Calibri" w:cs="Calibri"/>
          <w:bCs/>
          <w:szCs w:val="22"/>
        </w:rPr>
        <w:t>, az Egész</w:t>
      </w:r>
      <w:r>
        <w:rPr>
          <w:rFonts w:ascii="Calibri" w:hAnsi="Calibri" w:cs="Calibri"/>
          <w:bCs/>
          <w:szCs w:val="22"/>
        </w:rPr>
        <w:t>ségügyi Szakmai Bizottság elnöke</w:t>
      </w:r>
    </w:p>
    <w:p w:rsidR="0069100B" w:rsidRPr="00D06A46" w:rsidRDefault="0069100B" w:rsidP="0069100B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69100B" w:rsidRPr="00D06A46" w:rsidRDefault="0069100B" w:rsidP="0069100B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69100B" w:rsidRPr="00D06A46" w:rsidRDefault="0069100B" w:rsidP="0069100B">
      <w:pPr>
        <w:ind w:firstLine="709"/>
        <w:rPr>
          <w:rFonts w:ascii="Calibri" w:hAnsi="Calibri" w:cs="Calibri"/>
          <w:bCs/>
          <w:szCs w:val="22"/>
        </w:rPr>
      </w:pPr>
    </w:p>
    <w:p w:rsidR="0069100B" w:rsidRDefault="0069100B" w:rsidP="0069100B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</w:t>
      </w:r>
      <w:r w:rsidRPr="00D06A46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május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69100B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69100B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9100B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9100B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9100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2025-05-29T07:17:00Z</dcterms:created>
  <dcterms:modified xsi:type="dcterms:W3CDTF">2025-05-29T07:17:00Z</dcterms:modified>
</cp:coreProperties>
</file>