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8B0D" w14:textId="77777777" w:rsidR="00CB7D67" w:rsidRDefault="00CB7D67" w:rsidP="00CB7D67">
      <w:pPr>
        <w:ind w:left="2127" w:hanging="2142"/>
        <w:rPr>
          <w:rFonts w:ascii="Calibri" w:hAnsi="Calibri" w:cs="Calibri"/>
          <w:szCs w:val="22"/>
        </w:rPr>
      </w:pPr>
    </w:p>
    <w:p w14:paraId="48146BC8" w14:textId="77777777" w:rsidR="00CB7D67" w:rsidRPr="00ED0FF7" w:rsidRDefault="00CB7D67" w:rsidP="00CB7D6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36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5277AD73" w14:textId="77777777" w:rsidR="00CB7D67" w:rsidRPr="00ED0FF7" w:rsidRDefault="00CB7D67" w:rsidP="00CB7D67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5445EDCB" w14:textId="77777777" w:rsidR="00CB7D67" w:rsidRPr="00836FAE" w:rsidRDefault="00CB7D67" w:rsidP="00CB7D67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B87FB3">
        <w:rPr>
          <w:rFonts w:ascii="Calibri" w:hAnsi="Calibri" w:cs="Calibri"/>
          <w:i/>
          <w:iCs/>
          <w:szCs w:val="22"/>
        </w:rPr>
        <w:t>Javaslat Szombathely 2024. évi közbiztonságának helyzetéről, a közbiztonság érdekében tett intézkedésekről és az azokkal kapcsolatos feladatokról szóló beszámoló elfogadására</w:t>
      </w:r>
      <w:r w:rsidRPr="00836FAE">
        <w:rPr>
          <w:rFonts w:ascii="Calibri" w:hAnsi="Calibri" w:cs="Calibri"/>
          <w:bCs/>
          <w:szCs w:val="22"/>
        </w:rPr>
        <w:t xml:space="preserve">” című előterjesztést megtárgyalta, és </w:t>
      </w:r>
      <w:r>
        <w:rPr>
          <w:rFonts w:ascii="Calibri" w:hAnsi="Calibri" w:cs="Calibri"/>
          <w:bCs/>
          <w:szCs w:val="22"/>
        </w:rPr>
        <w:t xml:space="preserve">a határozati javaslatot </w:t>
      </w:r>
      <w:r w:rsidRPr="00836FAE">
        <w:rPr>
          <w:rFonts w:ascii="Calibri" w:hAnsi="Calibri" w:cs="Calibri"/>
          <w:bCs/>
          <w:szCs w:val="22"/>
        </w:rPr>
        <w:t>a</w:t>
      </w:r>
      <w:r>
        <w:rPr>
          <w:rFonts w:ascii="Calibri" w:hAnsi="Calibri" w:cs="Calibri"/>
          <w:bCs/>
          <w:szCs w:val="22"/>
        </w:rPr>
        <w:t xml:space="preserve">z </w:t>
      </w:r>
      <w:r w:rsidRPr="00836FAE">
        <w:rPr>
          <w:rFonts w:ascii="Calibri" w:hAnsi="Calibri" w:cs="Calibri"/>
          <w:bCs/>
          <w:szCs w:val="22"/>
        </w:rPr>
        <w:t>előterjesztésben foglaltak szerint javasolja a Közgyűlésnek elfogadásra.</w:t>
      </w:r>
    </w:p>
    <w:p w14:paraId="19C0567F" w14:textId="77777777" w:rsidR="00CB7D67" w:rsidRPr="00836FAE" w:rsidRDefault="00CB7D67" w:rsidP="00CB7D67">
      <w:pPr>
        <w:jc w:val="both"/>
        <w:rPr>
          <w:rFonts w:ascii="Calibri" w:hAnsi="Calibri" w:cs="Calibri"/>
          <w:bCs/>
          <w:szCs w:val="22"/>
        </w:rPr>
      </w:pPr>
    </w:p>
    <w:p w14:paraId="02C30023" w14:textId="77777777" w:rsidR="00CB7D67" w:rsidRPr="00836FAE" w:rsidRDefault="00CB7D67" w:rsidP="00CB7D67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0DE8E276" w14:textId="77777777" w:rsidR="00CB7D67" w:rsidRPr="00836FAE" w:rsidRDefault="00CB7D67" w:rsidP="00CB7D67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A446EA2" w14:textId="77777777" w:rsidR="00CB7D67" w:rsidRPr="00591E92" w:rsidRDefault="00CB7D67" w:rsidP="00CB7D67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591E92">
        <w:rPr>
          <w:rFonts w:ascii="Calibri" w:hAnsi="Calibri" w:cs="Calibri"/>
          <w:bCs/>
          <w:szCs w:val="22"/>
        </w:rPr>
        <w:t>Dr. Koncz Gabriella r. ezredes kapitányságvezető</w:t>
      </w:r>
    </w:p>
    <w:p w14:paraId="6E551C4F" w14:textId="77777777" w:rsidR="00CB7D67" w:rsidRPr="00591E92" w:rsidRDefault="00CB7D67" w:rsidP="00CB7D67">
      <w:pPr>
        <w:jc w:val="both"/>
        <w:rPr>
          <w:rFonts w:ascii="Calibri" w:hAnsi="Calibri" w:cs="Calibri"/>
          <w:bCs/>
          <w:szCs w:val="22"/>
        </w:rPr>
      </w:pPr>
      <w:r w:rsidRPr="00591E92">
        <w:rPr>
          <w:rFonts w:ascii="Calibri" w:hAnsi="Calibri" w:cs="Calibri"/>
          <w:bCs/>
          <w:szCs w:val="22"/>
        </w:rPr>
        <w:tab/>
      </w:r>
      <w:r w:rsidRPr="00591E92">
        <w:rPr>
          <w:rFonts w:ascii="Calibri" w:hAnsi="Calibri" w:cs="Calibri"/>
          <w:bCs/>
          <w:szCs w:val="22"/>
        </w:rPr>
        <w:tab/>
        <w:t>Dr. Holler Péter, a Hatósági Osztály vezetője</w:t>
      </w:r>
      <w:r>
        <w:rPr>
          <w:rFonts w:ascii="Calibri" w:hAnsi="Calibri" w:cs="Calibri"/>
          <w:bCs/>
          <w:szCs w:val="22"/>
        </w:rPr>
        <w:t>/</w:t>
      </w:r>
    </w:p>
    <w:p w14:paraId="522BEC46" w14:textId="77777777" w:rsidR="00CB7D67" w:rsidRPr="00073D74" w:rsidRDefault="00CB7D67" w:rsidP="00CB7D67">
      <w:pPr>
        <w:jc w:val="both"/>
        <w:rPr>
          <w:rFonts w:ascii="Calibri" w:hAnsi="Calibri" w:cs="Calibri"/>
          <w:bCs/>
          <w:szCs w:val="22"/>
        </w:rPr>
      </w:pPr>
    </w:p>
    <w:p w14:paraId="7A1410B8" w14:textId="77777777" w:rsidR="00CB7D67" w:rsidRDefault="00CB7D67" w:rsidP="00CB7D67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/>
          <w:szCs w:val="22"/>
        </w:rPr>
        <w:tab/>
        <w:t xml:space="preserve">2025. </w:t>
      </w:r>
      <w:r>
        <w:rPr>
          <w:rFonts w:ascii="Calibri" w:hAnsi="Calibri" w:cs="Calibri"/>
          <w:bCs/>
          <w:szCs w:val="22"/>
        </w:rPr>
        <w:t>május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29</w:t>
      </w:r>
      <w:r w:rsidRPr="00836FAE">
        <w:rPr>
          <w:rFonts w:ascii="Calibri" w:hAnsi="Calibri" w:cs="Calibri"/>
          <w:bCs/>
          <w:szCs w:val="22"/>
        </w:rPr>
        <w:t>.</w:t>
      </w:r>
    </w:p>
    <w:p w14:paraId="6ED25422" w14:textId="77777777" w:rsidR="00CB7D67" w:rsidRDefault="00CB7D67" w:rsidP="00CB7D67">
      <w:pPr>
        <w:jc w:val="both"/>
        <w:rPr>
          <w:rFonts w:ascii="Calibri" w:hAnsi="Calibri" w:cs="Calibri"/>
          <w:bCs/>
          <w:szCs w:val="22"/>
        </w:rPr>
      </w:pPr>
    </w:p>
    <w:p w14:paraId="15F28EC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67"/>
    <w:rsid w:val="000A7E4C"/>
    <w:rsid w:val="00CB7D6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08B3"/>
  <w15:chartTrackingRefBased/>
  <w15:docId w15:val="{9E4CF579-16B8-4AF2-8474-1CF6C8B9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7D6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B7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7D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7D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7D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7D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7D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7D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7D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7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7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7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7D6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7D6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7D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7D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7D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7D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7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B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7D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B7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7D6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B7D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7D6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B7D6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7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7D6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7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4CFEE-AF4E-4F90-9AD8-723C68565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C79EBD-9E21-4809-A005-7DFFD8FD7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40097-8C58-46A0-A6B7-4EB8F3C62C0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