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FB" w:rsidRPr="00E322FB" w:rsidRDefault="00E322FB" w:rsidP="00E322F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322FB">
        <w:rPr>
          <w:rFonts w:ascii="Calibri" w:eastAsia="Times New Roman" w:hAnsi="Calibri" w:cs="Calibri"/>
          <w:b/>
          <w:u w:val="single"/>
          <w:lang w:eastAsia="hu-HU"/>
        </w:rPr>
        <w:t xml:space="preserve">109/2025. (IV.30.) Kgy. </w:t>
      </w:r>
      <w:proofErr w:type="gramStart"/>
      <w:r w:rsidRPr="00E322F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322F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322FB" w:rsidRPr="00E322FB" w:rsidRDefault="00E322FB" w:rsidP="00E322F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322FB" w:rsidRPr="00E322FB" w:rsidRDefault="00E322FB" w:rsidP="00E322FB">
      <w:pPr>
        <w:suppressAutoHyphens/>
        <w:jc w:val="both"/>
        <w:rPr>
          <w:rFonts w:ascii="Calibri" w:eastAsia="Times New Roman" w:hAnsi="Calibri" w:cs="Calibri"/>
          <w:lang w:eastAsia="hu-HU"/>
        </w:rPr>
      </w:pPr>
      <w:r w:rsidRPr="00E322FB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2025. évi költségvetési évet, és az azt követő évekre várható összegét az alábbiak szerint állapítja meg:</w:t>
      </w:r>
    </w:p>
    <w:p w:rsidR="00E322FB" w:rsidRPr="00E322FB" w:rsidRDefault="00E322FB" w:rsidP="00E322FB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474"/>
        <w:gridCol w:w="1220"/>
        <w:gridCol w:w="1701"/>
        <w:gridCol w:w="1418"/>
        <w:gridCol w:w="1417"/>
        <w:gridCol w:w="1701"/>
      </w:tblGrid>
      <w:tr w:rsidR="00E322FB" w:rsidRPr="00E322FB" w:rsidTr="00450F99">
        <w:trPr>
          <w:trHeight w:val="33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lang w:eastAsia="hu-HU"/>
              </w:rPr>
              <w:t>ezer forintban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2028.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2029.</w:t>
            </w:r>
          </w:p>
        </w:tc>
      </w:tr>
      <w:tr w:rsidR="00E322FB" w:rsidRPr="00E322FB" w:rsidTr="00450F99">
        <w:trPr>
          <w:trHeight w:val="1335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4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.évben</w:t>
            </w:r>
            <w:proofErr w:type="gramEnd"/>
          </w:p>
        </w:tc>
      </w:tr>
      <w:tr w:rsidR="00E322FB" w:rsidRPr="00E322FB" w:rsidTr="00450F99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14 282 000</w:t>
            </w:r>
          </w:p>
        </w:tc>
      </w:tr>
      <w:tr w:rsidR="00E322FB" w:rsidRPr="00E322FB" w:rsidTr="00450F99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1 398 400</w:t>
            </w:r>
          </w:p>
        </w:tc>
      </w:tr>
      <w:tr w:rsidR="00E322FB" w:rsidRPr="00E322FB" w:rsidTr="00450F99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26 000</w:t>
            </w:r>
          </w:p>
        </w:tc>
      </w:tr>
      <w:tr w:rsidR="00E322FB" w:rsidRPr="00E322FB" w:rsidTr="00450F99">
        <w:trPr>
          <w:trHeight w:val="162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 és egyéb tárgyi eszközök értékesítése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1 000 </w:t>
            </w:r>
            <w:proofErr w:type="spellStart"/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5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Garancia- és kezességvállalásból származó megtérülések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16 706 400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16 206 400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16 206 400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15 706 400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15 706 400</w:t>
            </w:r>
          </w:p>
        </w:tc>
      </w:tr>
      <w:tr w:rsidR="00E322FB" w:rsidRPr="00E322FB" w:rsidTr="00450F99">
        <w:trPr>
          <w:trHeight w:val="64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8 353 200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8 103 200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8 103 200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7 853 200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7 853 200</w:t>
            </w:r>
          </w:p>
        </w:tc>
      </w:tr>
      <w:tr w:rsidR="00E322FB" w:rsidRPr="00E322FB" w:rsidTr="00450F99">
        <w:trPr>
          <w:trHeight w:val="16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183 750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159 625</w:t>
            </w:r>
          </w:p>
        </w:tc>
      </w:tr>
      <w:tr w:rsidR="00E322FB" w:rsidRPr="00E322FB" w:rsidTr="00450F99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87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8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96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183 750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125 000</w:t>
            </w:r>
          </w:p>
        </w:tc>
      </w:tr>
      <w:tr w:rsidR="00E322FB" w:rsidRPr="00E322FB" w:rsidTr="00450F99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34 625</w:t>
            </w:r>
          </w:p>
        </w:tc>
      </w:tr>
      <w:tr w:rsidR="00E322FB" w:rsidRPr="00E322FB" w:rsidTr="00450F99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63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23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E322FB" w:rsidRPr="00E322FB" w:rsidTr="00450F99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6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36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81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99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91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18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Szerződésben kikötött visszavásárlási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114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322FB" w:rsidRPr="00E322FB" w:rsidTr="00450F99">
        <w:trPr>
          <w:trHeight w:val="79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233 750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159 625</w:t>
            </w:r>
          </w:p>
        </w:tc>
      </w:tr>
      <w:tr w:rsidR="00E322FB" w:rsidRPr="00E322FB" w:rsidTr="00450F99">
        <w:trPr>
          <w:trHeight w:val="1275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kötelezettséggel csökkentett saját bevétel (09-28)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8 119 450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7 833 200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7 848 200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7 613 200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FB" w:rsidRPr="00E322FB" w:rsidRDefault="00E322FB" w:rsidP="00E322F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322F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7 693 575</w:t>
            </w:r>
          </w:p>
        </w:tc>
      </w:tr>
    </w:tbl>
    <w:p w:rsidR="00E322FB" w:rsidRPr="00E322FB" w:rsidRDefault="00E322FB" w:rsidP="00E322FB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E322FB" w:rsidRPr="00E322FB" w:rsidRDefault="00E322FB" w:rsidP="00E322FB">
      <w:pPr>
        <w:jc w:val="both"/>
        <w:rPr>
          <w:rFonts w:ascii="Calibri" w:eastAsia="Times New Roman" w:hAnsi="Calibri" w:cs="Calibri"/>
          <w:lang w:eastAsia="hu-HU"/>
        </w:rPr>
      </w:pPr>
      <w:r w:rsidRPr="00E322FB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E322FB">
        <w:rPr>
          <w:rFonts w:ascii="Calibri" w:eastAsia="Times New Roman" w:hAnsi="Calibri" w:cs="Calibri"/>
          <w:b/>
          <w:lang w:eastAsia="hu-HU"/>
        </w:rPr>
        <w:tab/>
      </w:r>
      <w:r w:rsidRPr="00E322FB">
        <w:rPr>
          <w:rFonts w:ascii="Calibri" w:eastAsia="Times New Roman" w:hAnsi="Calibri" w:cs="Calibri"/>
          <w:lang w:eastAsia="hu-HU"/>
        </w:rPr>
        <w:t>Dr. Nemény András polgármester</w:t>
      </w:r>
    </w:p>
    <w:p w:rsidR="00E322FB" w:rsidRPr="00E322FB" w:rsidRDefault="00E322FB" w:rsidP="00E322FB">
      <w:pPr>
        <w:jc w:val="both"/>
        <w:rPr>
          <w:rFonts w:ascii="Calibri" w:eastAsia="Times New Roman" w:hAnsi="Calibri" w:cs="Calibri"/>
          <w:lang w:eastAsia="hu-HU"/>
        </w:rPr>
      </w:pPr>
      <w:r w:rsidRPr="00E322FB">
        <w:rPr>
          <w:rFonts w:ascii="Calibri" w:eastAsia="Times New Roman" w:hAnsi="Calibri" w:cs="Calibri"/>
          <w:lang w:eastAsia="hu-HU"/>
        </w:rPr>
        <w:t xml:space="preserve">                   </w:t>
      </w:r>
      <w:r w:rsidRPr="00E322F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322FB" w:rsidRPr="00E322FB" w:rsidRDefault="00E322FB" w:rsidP="00E322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322FB">
        <w:rPr>
          <w:rFonts w:ascii="Calibri" w:eastAsia="Times New Roman" w:hAnsi="Calibri" w:cs="Calibri"/>
          <w:lang w:eastAsia="hu-HU"/>
        </w:rPr>
        <w:tab/>
      </w:r>
      <w:r w:rsidRPr="00E322FB">
        <w:rPr>
          <w:rFonts w:ascii="Calibri" w:eastAsia="Times New Roman" w:hAnsi="Calibri" w:cs="Calibri"/>
          <w:lang w:eastAsia="hu-HU"/>
        </w:rPr>
        <w:tab/>
      </w:r>
      <w:r w:rsidRPr="00E322F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322FB" w:rsidRPr="00E322FB" w:rsidRDefault="00E322FB" w:rsidP="00E322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322FB">
        <w:rPr>
          <w:rFonts w:ascii="Calibri" w:eastAsia="Times New Roman" w:hAnsi="Calibri" w:cs="Calibri"/>
          <w:lang w:eastAsia="hu-HU"/>
        </w:rPr>
        <w:tab/>
      </w:r>
      <w:r w:rsidRPr="00E322FB">
        <w:rPr>
          <w:rFonts w:ascii="Calibri" w:eastAsia="Times New Roman" w:hAnsi="Calibri" w:cs="Calibri"/>
          <w:lang w:eastAsia="hu-HU"/>
        </w:rPr>
        <w:tab/>
      </w:r>
      <w:r w:rsidRPr="00E322FB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322FB" w:rsidRPr="00E322FB" w:rsidRDefault="00E322FB" w:rsidP="00E322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322FB">
        <w:rPr>
          <w:rFonts w:ascii="Calibri" w:eastAsia="Times New Roman" w:hAnsi="Calibri" w:cs="Calibri"/>
          <w:lang w:eastAsia="hu-HU"/>
        </w:rPr>
        <w:t xml:space="preserve">                </w:t>
      </w:r>
      <w:r w:rsidRPr="00E322FB">
        <w:rPr>
          <w:rFonts w:ascii="Calibri" w:eastAsia="Times New Roman" w:hAnsi="Calibri" w:cs="Calibri"/>
          <w:lang w:eastAsia="hu-HU"/>
        </w:rPr>
        <w:tab/>
        <w:t xml:space="preserve"> Stéger Gábor, a Közgazdasági és Adó Osztály vezetője/</w:t>
      </w:r>
    </w:p>
    <w:p w:rsidR="00E322FB" w:rsidRPr="00E322FB" w:rsidRDefault="00E322FB" w:rsidP="00E322F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E322FB" w:rsidRPr="00E322FB" w:rsidRDefault="00E322FB" w:rsidP="00E322FB">
      <w:pPr>
        <w:jc w:val="both"/>
        <w:rPr>
          <w:rFonts w:ascii="Calibri" w:eastAsia="Times New Roman" w:hAnsi="Calibri" w:cs="Calibri"/>
          <w:bCs/>
          <w:lang w:eastAsia="hu-HU"/>
        </w:rPr>
      </w:pPr>
      <w:r w:rsidRPr="00E322FB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322FB">
        <w:rPr>
          <w:rFonts w:ascii="Calibri" w:eastAsia="Times New Roman" w:hAnsi="Calibri" w:cs="Calibri"/>
          <w:bCs/>
          <w:lang w:eastAsia="hu-HU"/>
        </w:rPr>
        <w:t>:            2025.</w:t>
      </w:r>
      <w:proofErr w:type="gramEnd"/>
      <w:r w:rsidRPr="00E322FB">
        <w:rPr>
          <w:rFonts w:ascii="Calibri" w:eastAsia="Times New Roman" w:hAnsi="Calibri" w:cs="Calibri"/>
          <w:bCs/>
          <w:lang w:eastAsia="hu-HU"/>
        </w:rPr>
        <w:t xml:space="preserve"> évi költségvetési rendelet módosítás elfogadása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1A1356"/>
    <w:rsid w:val="00227D40"/>
    <w:rsid w:val="0027295E"/>
    <w:rsid w:val="00284FEC"/>
    <w:rsid w:val="00860575"/>
    <w:rsid w:val="00930AB3"/>
    <w:rsid w:val="00A26356"/>
    <w:rsid w:val="00A30EDE"/>
    <w:rsid w:val="00B75EFE"/>
    <w:rsid w:val="00E322FB"/>
    <w:rsid w:val="00E46A00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2025-05-05T07:45:00Z</dcterms:created>
  <dcterms:modified xsi:type="dcterms:W3CDTF">2025-05-05T07:45:00Z</dcterms:modified>
</cp:coreProperties>
</file>