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D88D5" w14:textId="77777777" w:rsidR="00155359" w:rsidRPr="00155359" w:rsidRDefault="00155359" w:rsidP="00155359">
      <w:pPr>
        <w:spacing w:line="240" w:lineRule="atLeast"/>
        <w:ind w:left="709" w:hanging="709"/>
        <w:jc w:val="center"/>
        <w:rPr>
          <w:rFonts w:ascii="Calibri" w:eastAsia="Times New Roman" w:hAnsi="Calibri" w:cs="Calibri"/>
          <w:b/>
          <w:sz w:val="22"/>
          <w:u w:val="single"/>
          <w:lang w:eastAsia="hu-HU"/>
        </w:rPr>
      </w:pPr>
      <w:r w:rsidRPr="00155359">
        <w:rPr>
          <w:rFonts w:ascii="Calibri" w:eastAsia="Times New Roman" w:hAnsi="Calibri" w:cs="Calibri"/>
          <w:b/>
          <w:sz w:val="22"/>
          <w:u w:val="single"/>
          <w:lang w:eastAsia="hu-HU"/>
        </w:rPr>
        <w:t>53/2025. (IV.29.) KOCB számú határozat</w:t>
      </w:r>
    </w:p>
    <w:p w14:paraId="686725F3" w14:textId="77777777" w:rsidR="00155359" w:rsidRPr="00155359" w:rsidRDefault="00155359" w:rsidP="00155359">
      <w:pPr>
        <w:spacing w:line="240" w:lineRule="atLeast"/>
        <w:ind w:left="709" w:hanging="709"/>
        <w:jc w:val="center"/>
        <w:rPr>
          <w:rFonts w:ascii="Calibri" w:eastAsia="Times New Roman" w:hAnsi="Calibri" w:cs="Calibri"/>
          <w:b/>
          <w:sz w:val="22"/>
          <w:u w:val="single"/>
          <w:lang w:eastAsia="hu-HU"/>
        </w:rPr>
      </w:pPr>
    </w:p>
    <w:p w14:paraId="5827BB8F" w14:textId="77777777" w:rsidR="00155359" w:rsidRPr="00155359" w:rsidRDefault="00155359" w:rsidP="00155359">
      <w:pPr>
        <w:tabs>
          <w:tab w:val="center" w:pos="1418"/>
          <w:tab w:val="center" w:pos="5206"/>
        </w:tabs>
        <w:spacing w:line="240" w:lineRule="atLeast"/>
        <w:jc w:val="both"/>
        <w:rPr>
          <w:rFonts w:ascii="Calibri" w:eastAsia="Times New Roman" w:hAnsi="Calibri" w:cs="Calibri"/>
          <w:bCs/>
          <w:sz w:val="22"/>
          <w:lang w:eastAsia="hu-HU"/>
        </w:rPr>
      </w:pPr>
      <w:r w:rsidRPr="00155359">
        <w:rPr>
          <w:rFonts w:ascii="Calibri" w:eastAsia="Times New Roman" w:hAnsi="Calibri" w:cs="Calibri"/>
          <w:bCs/>
          <w:sz w:val="22"/>
          <w:lang w:eastAsia="hu-HU"/>
        </w:rPr>
        <w:t>A Kulturális, Oktatási és Civil Bizottság a „Javaslat Szombathely Megyei Jogú Város Önkormányzata tulajdonában lévő gazdasági társaságokkal kapcsolatos döntések meghozatalára” című előterjesztést megtárgyalta, és az AGORA Savaria Kulturális és Médiaközpont Nonprofit Kft. 2025. évi üzleti tervéről szóló I. határozati javaslatot az előterjesztésben foglaltak szerint a Közgyűlésnek elfogadásra javasolja.</w:t>
      </w:r>
    </w:p>
    <w:p w14:paraId="07534674" w14:textId="77777777" w:rsidR="00155359" w:rsidRPr="00155359" w:rsidRDefault="00155359" w:rsidP="00155359">
      <w:pPr>
        <w:spacing w:line="240" w:lineRule="atLeast"/>
        <w:ind w:left="709" w:hanging="709"/>
        <w:rPr>
          <w:rFonts w:ascii="Calibri" w:eastAsia="Times New Roman" w:hAnsi="Calibri" w:cs="Calibri"/>
          <w:b/>
          <w:sz w:val="22"/>
          <w:u w:val="single"/>
          <w:lang w:eastAsia="hu-HU"/>
        </w:rPr>
      </w:pPr>
    </w:p>
    <w:p w14:paraId="20C27A07" w14:textId="77777777" w:rsidR="00155359" w:rsidRPr="00155359" w:rsidRDefault="00155359" w:rsidP="00155359">
      <w:pPr>
        <w:jc w:val="both"/>
        <w:rPr>
          <w:rFonts w:ascii="Calibri" w:eastAsia="Times New Roman" w:hAnsi="Calibri" w:cs="Calibri"/>
          <w:bCs/>
          <w:sz w:val="22"/>
          <w:lang w:eastAsia="hu-HU"/>
        </w:rPr>
      </w:pPr>
      <w:r w:rsidRPr="00155359">
        <w:rPr>
          <w:rFonts w:ascii="Calibri" w:eastAsia="Times New Roman" w:hAnsi="Calibri" w:cs="Calibri"/>
          <w:b/>
          <w:sz w:val="22"/>
          <w:u w:val="single"/>
          <w:lang w:eastAsia="hu-HU"/>
        </w:rPr>
        <w:t>Felelős:</w:t>
      </w:r>
      <w:r w:rsidRPr="00155359">
        <w:rPr>
          <w:rFonts w:ascii="Calibri" w:eastAsia="Times New Roman" w:hAnsi="Calibri" w:cs="Calibri"/>
          <w:bCs/>
          <w:sz w:val="22"/>
          <w:lang w:eastAsia="hu-HU"/>
        </w:rPr>
        <w:t xml:space="preserve"> </w:t>
      </w:r>
      <w:r w:rsidRPr="00155359">
        <w:rPr>
          <w:rFonts w:ascii="Calibri" w:eastAsia="Times New Roman" w:hAnsi="Calibri" w:cs="Calibri"/>
          <w:bCs/>
          <w:sz w:val="22"/>
          <w:lang w:eastAsia="hu-HU"/>
        </w:rPr>
        <w:tab/>
        <w:t xml:space="preserve">Putz Attila, a Kulturális, Oktatási és Civil </w:t>
      </w:r>
      <w:r w:rsidRPr="00155359">
        <w:rPr>
          <w:rFonts w:ascii="Calibri" w:eastAsia="Times New Roman" w:hAnsi="Calibri" w:cs="Calibri"/>
          <w:sz w:val="22"/>
          <w:lang w:eastAsia="hu-HU"/>
        </w:rPr>
        <w:t>Bizottság elnöke</w:t>
      </w:r>
    </w:p>
    <w:p w14:paraId="5FD0269F" w14:textId="77777777" w:rsidR="00155359" w:rsidRPr="00155359" w:rsidRDefault="00155359" w:rsidP="00155359">
      <w:pPr>
        <w:ind w:left="708" w:firstLine="708"/>
        <w:jc w:val="both"/>
        <w:rPr>
          <w:rFonts w:ascii="Calibri" w:eastAsia="Times New Roman" w:hAnsi="Calibri" w:cs="Calibri"/>
          <w:sz w:val="22"/>
          <w:lang w:eastAsia="hu-HU"/>
        </w:rPr>
      </w:pPr>
      <w:r w:rsidRPr="00155359">
        <w:rPr>
          <w:rFonts w:ascii="Calibri" w:eastAsia="Times New Roman" w:hAnsi="Calibri" w:cs="Calibri"/>
          <w:sz w:val="22"/>
          <w:lang w:eastAsia="hu-HU"/>
        </w:rPr>
        <w:t>Dr. Horváth Attila alpolgármester</w:t>
      </w:r>
    </w:p>
    <w:p w14:paraId="4F6697EC" w14:textId="77777777" w:rsidR="00155359" w:rsidRPr="00155359" w:rsidRDefault="00155359" w:rsidP="00155359">
      <w:pPr>
        <w:ind w:firstLine="708"/>
        <w:jc w:val="both"/>
        <w:rPr>
          <w:rFonts w:ascii="Calibri" w:eastAsia="Times New Roman" w:hAnsi="Calibri" w:cs="Calibri"/>
          <w:sz w:val="22"/>
          <w:lang w:eastAsia="hu-HU"/>
        </w:rPr>
      </w:pPr>
      <w:r w:rsidRPr="00155359">
        <w:rPr>
          <w:rFonts w:ascii="Calibri" w:eastAsia="Times New Roman" w:hAnsi="Calibri" w:cs="Calibri"/>
          <w:sz w:val="22"/>
          <w:lang w:eastAsia="hu-HU"/>
        </w:rPr>
        <w:tab/>
        <w:t>Horváth Soma alpolgármester</w:t>
      </w:r>
    </w:p>
    <w:p w14:paraId="2DDF23BC" w14:textId="77777777" w:rsidR="00155359" w:rsidRPr="00155359" w:rsidRDefault="00155359" w:rsidP="00155359">
      <w:pPr>
        <w:jc w:val="both"/>
        <w:rPr>
          <w:rFonts w:ascii="Calibri" w:eastAsia="Times New Roman" w:hAnsi="Calibri" w:cs="Calibri"/>
          <w:sz w:val="22"/>
          <w:lang w:eastAsia="hu-HU"/>
        </w:rPr>
      </w:pPr>
      <w:r w:rsidRPr="00155359">
        <w:rPr>
          <w:rFonts w:ascii="Calibri" w:eastAsia="Times New Roman" w:hAnsi="Calibri" w:cs="Calibri"/>
          <w:sz w:val="22"/>
          <w:lang w:eastAsia="hu-HU"/>
        </w:rPr>
        <w:tab/>
      </w:r>
      <w:r w:rsidRPr="00155359">
        <w:rPr>
          <w:rFonts w:ascii="Calibri" w:eastAsia="Times New Roman" w:hAnsi="Calibri" w:cs="Calibri"/>
          <w:sz w:val="22"/>
          <w:lang w:eastAsia="hu-HU"/>
        </w:rPr>
        <w:tab/>
        <w:t>Dr. Károlyi Ákos jegyző</w:t>
      </w:r>
    </w:p>
    <w:p w14:paraId="646AA575" w14:textId="77777777" w:rsidR="00155359" w:rsidRPr="00155359" w:rsidRDefault="00155359" w:rsidP="00155359">
      <w:pPr>
        <w:jc w:val="both"/>
        <w:rPr>
          <w:rFonts w:ascii="Calibri" w:eastAsia="Times New Roman" w:hAnsi="Calibri" w:cs="Calibri"/>
          <w:sz w:val="22"/>
          <w:lang w:eastAsia="hu-HU"/>
        </w:rPr>
      </w:pPr>
      <w:r w:rsidRPr="00155359">
        <w:rPr>
          <w:rFonts w:ascii="Calibri" w:eastAsia="Times New Roman" w:hAnsi="Calibri" w:cs="Calibri"/>
          <w:sz w:val="22"/>
          <w:lang w:eastAsia="hu-HU"/>
        </w:rPr>
        <w:tab/>
        <w:t xml:space="preserve"> </w:t>
      </w:r>
      <w:r w:rsidRPr="00155359">
        <w:rPr>
          <w:rFonts w:ascii="Calibri" w:eastAsia="Times New Roman" w:hAnsi="Calibri" w:cs="Calibri"/>
          <w:sz w:val="22"/>
          <w:lang w:eastAsia="hu-HU"/>
        </w:rPr>
        <w:tab/>
        <w:t>(A végrehajtásért:</w:t>
      </w:r>
    </w:p>
    <w:p w14:paraId="6A5A6240" w14:textId="77777777" w:rsidR="00155359" w:rsidRPr="00155359" w:rsidRDefault="00155359" w:rsidP="00155359">
      <w:pPr>
        <w:ind w:firstLine="1418"/>
        <w:jc w:val="both"/>
        <w:rPr>
          <w:rFonts w:ascii="Calibri" w:eastAsia="Times New Roman" w:hAnsi="Calibri" w:cs="Calibri"/>
          <w:sz w:val="22"/>
          <w:lang w:eastAsia="hu-HU"/>
        </w:rPr>
      </w:pPr>
      <w:r w:rsidRPr="00155359">
        <w:rPr>
          <w:rFonts w:ascii="Calibri" w:eastAsia="Times New Roman" w:hAnsi="Calibri" w:cs="Calibri"/>
          <w:sz w:val="22"/>
          <w:lang w:eastAsia="hu-HU"/>
        </w:rPr>
        <w:t>Dr. Gyuráczné dr. Speier Anikó, a Városüzemeltetési és Városfejlesztési Osztály vezetője</w:t>
      </w:r>
    </w:p>
    <w:p w14:paraId="28782EE8" w14:textId="77777777" w:rsidR="00155359" w:rsidRPr="00155359" w:rsidRDefault="00155359" w:rsidP="00155359">
      <w:pPr>
        <w:ind w:firstLine="1418"/>
        <w:jc w:val="both"/>
        <w:rPr>
          <w:rFonts w:ascii="Calibri" w:eastAsia="Times New Roman" w:hAnsi="Calibri" w:cs="Calibri"/>
          <w:sz w:val="22"/>
          <w:lang w:eastAsia="hu-HU"/>
        </w:rPr>
      </w:pPr>
      <w:r w:rsidRPr="00155359">
        <w:rPr>
          <w:rFonts w:ascii="Calibri" w:eastAsia="Times New Roman" w:hAnsi="Calibri" w:cs="Calibri"/>
          <w:sz w:val="22"/>
          <w:lang w:eastAsia="hu-HU"/>
        </w:rPr>
        <w:t xml:space="preserve">Vinczéné Dr. Menyhárt Mária, az Egészségügyi és Közszolgálati Osztály vezetője </w:t>
      </w:r>
    </w:p>
    <w:p w14:paraId="25AC4536" w14:textId="77777777" w:rsidR="00155359" w:rsidRPr="00155359" w:rsidRDefault="00155359" w:rsidP="00155359">
      <w:pPr>
        <w:ind w:firstLine="1418"/>
        <w:jc w:val="both"/>
        <w:rPr>
          <w:rFonts w:ascii="Calibri" w:eastAsia="Times New Roman" w:hAnsi="Calibri" w:cs="Calibri"/>
          <w:sz w:val="22"/>
          <w:lang w:eastAsia="hu-HU"/>
        </w:rPr>
      </w:pPr>
      <w:r w:rsidRPr="00155359">
        <w:rPr>
          <w:rFonts w:ascii="Calibri" w:eastAsia="Times New Roman" w:hAnsi="Calibri" w:cs="Calibri"/>
          <w:sz w:val="22"/>
          <w:lang w:eastAsia="hu-HU"/>
        </w:rPr>
        <w:t>Stéger Gábor, a Közgazdasági és Adó Osztály vezetője</w:t>
      </w:r>
    </w:p>
    <w:p w14:paraId="5CE7F4AB" w14:textId="77777777" w:rsidR="00155359" w:rsidRPr="00155359" w:rsidRDefault="00155359" w:rsidP="00155359">
      <w:pPr>
        <w:ind w:firstLine="1418"/>
        <w:jc w:val="both"/>
        <w:rPr>
          <w:rFonts w:ascii="Calibri" w:eastAsia="Times New Roman" w:hAnsi="Calibri" w:cs="Calibri"/>
          <w:sz w:val="22"/>
          <w:lang w:eastAsia="hu-HU"/>
        </w:rPr>
      </w:pPr>
      <w:r w:rsidRPr="00155359">
        <w:rPr>
          <w:rFonts w:ascii="Calibri" w:eastAsia="Times New Roman" w:hAnsi="Calibri" w:cs="Calibri"/>
          <w:sz w:val="22"/>
          <w:lang w:eastAsia="hu-HU"/>
        </w:rPr>
        <w:t>Horváth Zoltán, a társaság ügyvezetője)</w:t>
      </w:r>
    </w:p>
    <w:p w14:paraId="49A22BF9" w14:textId="77777777" w:rsidR="00155359" w:rsidRPr="00155359" w:rsidRDefault="00155359" w:rsidP="00155359">
      <w:pPr>
        <w:ind w:firstLine="1418"/>
        <w:jc w:val="both"/>
        <w:rPr>
          <w:rFonts w:ascii="Calibri" w:eastAsia="Times New Roman" w:hAnsi="Calibri" w:cs="Calibri"/>
          <w:sz w:val="22"/>
          <w:lang w:eastAsia="hu-HU"/>
        </w:rPr>
      </w:pPr>
    </w:p>
    <w:p w14:paraId="6D7DBFDA" w14:textId="77777777" w:rsidR="00155359" w:rsidRPr="00155359" w:rsidRDefault="00155359" w:rsidP="00155359">
      <w:pPr>
        <w:jc w:val="both"/>
        <w:rPr>
          <w:rFonts w:ascii="Calibri" w:eastAsia="Times New Roman" w:hAnsi="Calibri" w:cs="Calibri"/>
          <w:sz w:val="22"/>
          <w:lang w:eastAsia="hu-HU"/>
        </w:rPr>
      </w:pPr>
      <w:r w:rsidRPr="00155359">
        <w:rPr>
          <w:rFonts w:ascii="Calibri" w:eastAsia="Times New Roman" w:hAnsi="Calibri" w:cs="Calibri"/>
          <w:b/>
          <w:sz w:val="22"/>
          <w:u w:val="single"/>
          <w:lang w:eastAsia="hu-HU"/>
        </w:rPr>
        <w:t>Határidő:</w:t>
      </w:r>
      <w:r w:rsidRPr="00155359">
        <w:rPr>
          <w:rFonts w:ascii="Calibri" w:eastAsia="Times New Roman" w:hAnsi="Calibri" w:cs="Calibri"/>
          <w:bCs/>
          <w:sz w:val="22"/>
          <w:lang w:eastAsia="hu-HU"/>
        </w:rPr>
        <w:tab/>
      </w:r>
      <w:r w:rsidRPr="00155359">
        <w:rPr>
          <w:rFonts w:ascii="Calibri" w:eastAsia="Times New Roman" w:hAnsi="Calibri" w:cs="Calibri"/>
          <w:sz w:val="22"/>
          <w:lang w:eastAsia="hu-HU"/>
        </w:rPr>
        <w:t>2025. április 30.</w:t>
      </w:r>
    </w:p>
    <w:p w14:paraId="2FA48DCF" w14:textId="77777777" w:rsidR="0007231A" w:rsidRPr="00155359" w:rsidRDefault="0007231A" w:rsidP="00155359"/>
    <w:sectPr w:rsidR="0007231A" w:rsidRPr="00155359" w:rsidSect="00562E98">
      <w:footerReference w:type="default" r:id="rId10"/>
      <w:headerReference w:type="first" r:id="rId11"/>
      <w:footerReference w:type="first" r:id="rId12"/>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6E495" w14:textId="77777777" w:rsidR="00444E2E" w:rsidRDefault="00444E2E" w:rsidP="00492410">
      <w:r>
        <w:separator/>
      </w:r>
    </w:p>
  </w:endnote>
  <w:endnote w:type="continuationSeparator" w:id="0">
    <w:p w14:paraId="46E49F3B" w14:textId="77777777" w:rsidR="00444E2E" w:rsidRDefault="00444E2E" w:rsidP="0049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35B4E" w14:textId="77777777" w:rsidR="00492410" w:rsidRPr="00342FC9" w:rsidRDefault="007158EE">
    <w:pPr>
      <w:pStyle w:val="llb"/>
      <w:jc w:val="center"/>
      <w:rPr>
        <w:sz w:val="20"/>
        <w:szCs w:val="20"/>
      </w:rPr>
    </w:pPr>
    <w:r>
      <w:rPr>
        <w:noProof/>
        <w:sz w:val="20"/>
        <w:szCs w:val="20"/>
      </w:rPr>
      <mc:AlternateContent>
        <mc:Choice Requires="wps">
          <w:drawing>
            <wp:anchor distT="0" distB="0" distL="114300" distR="114300" simplePos="0" relativeHeight="251658240" behindDoc="0" locked="0" layoutInCell="1" allowOverlap="1" wp14:anchorId="72074FD5" wp14:editId="1D8E81D0">
              <wp:simplePos x="0" y="0"/>
              <wp:positionH relativeFrom="column">
                <wp:posOffset>-8255</wp:posOffset>
              </wp:positionH>
              <wp:positionV relativeFrom="paragraph">
                <wp:posOffset>-122555</wp:posOffset>
              </wp:positionV>
              <wp:extent cx="6110605" cy="0"/>
              <wp:effectExtent l="10795" t="10795" r="12700"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B80907" id="_x0000_t32" coordsize="21600,21600" o:spt="32" o:oned="t" path="m,l21600,21600e" filled="f">
              <v:path arrowok="t" fillok="f" o:connecttype="none"/>
              <o:lock v:ext="edit" shapetype="t"/>
            </v:shapetype>
            <v:shape id="AutoShape 8" o:spid="_x0000_s1026" type="#_x0000_t32" style="position:absolute;margin-left:-.65pt;margin-top:-9.65pt;width:481.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FZg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"/>
          </w:pict>
        </mc:Fallback>
      </mc:AlternateContent>
    </w:r>
    <w:r w:rsidR="00FA6FAA">
      <w:rPr>
        <w:sz w:val="20"/>
        <w:szCs w:val="20"/>
      </w:rPr>
      <w:t xml:space="preserve">Oldalszám: </w:t>
    </w:r>
    <w:r w:rsidR="00FA6FAA">
      <w:rPr>
        <w:sz w:val="20"/>
        <w:szCs w:val="20"/>
      </w:rPr>
      <w:fldChar w:fldCharType="begin"/>
    </w:r>
    <w:r w:rsidR="00FA6FAA">
      <w:rPr>
        <w:sz w:val="20"/>
        <w:szCs w:val="20"/>
      </w:rPr>
      <w:instrText xml:space="preserve"> PAGE  \* Arabic  \* MERGEFORMAT </w:instrText>
    </w:r>
    <w:r w:rsidR="00FA6FAA">
      <w:rPr>
        <w:sz w:val="20"/>
        <w:szCs w:val="20"/>
      </w:rPr>
      <w:fldChar w:fldCharType="separate"/>
    </w:r>
    <w:r w:rsidR="00DE43F9">
      <w:rPr>
        <w:noProof/>
        <w:sz w:val="20"/>
        <w:szCs w:val="20"/>
      </w:rPr>
      <w:t>2</w:t>
    </w:r>
    <w:r w:rsidR="00FA6FAA">
      <w:rPr>
        <w:sz w:val="20"/>
        <w:szCs w:val="20"/>
      </w:rPr>
      <w:fldChar w:fldCharType="end"/>
    </w:r>
    <w:r w:rsidR="00FA6FAA">
      <w:rPr>
        <w:sz w:val="20"/>
        <w:szCs w:val="20"/>
      </w:rPr>
      <w:t xml:space="preserve"> / </w:t>
    </w:r>
    <w:r w:rsidR="00FA6FAA">
      <w:rPr>
        <w:sz w:val="20"/>
        <w:szCs w:val="20"/>
      </w:rPr>
      <w:fldChar w:fldCharType="begin"/>
    </w:r>
    <w:r w:rsidR="00FA6FAA">
      <w:rPr>
        <w:sz w:val="20"/>
        <w:szCs w:val="20"/>
      </w:rPr>
      <w:instrText xml:space="preserve"> NUMPAGES  \* Arabic  \* MERGEFORMAT </w:instrText>
    </w:r>
    <w:r w:rsidR="00FA6FAA">
      <w:rPr>
        <w:sz w:val="20"/>
        <w:szCs w:val="20"/>
      </w:rPr>
      <w:fldChar w:fldCharType="separate"/>
    </w:r>
    <w:r w:rsidR="00562E98">
      <w:rPr>
        <w:noProof/>
        <w:sz w:val="20"/>
        <w:szCs w:val="20"/>
      </w:rPr>
      <w:t>1</w:t>
    </w:r>
    <w:r w:rsidR="00FA6FAA">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D0C39" w14:textId="77777777" w:rsidR="00342FC9" w:rsidRDefault="00342FC9" w:rsidP="00ED5E0E">
    <w:pPr>
      <w:pStyle w:val="llb"/>
      <w:tabs>
        <w:tab w:val="clear" w:pos="4536"/>
        <w:tab w:val="left" w:pos="0"/>
      </w:tabs>
      <w:rPr>
        <w:rFonts w:cs="Arial"/>
      </w:rPr>
    </w:pPr>
  </w:p>
  <w:p w14:paraId="4DB5A227" w14:textId="77777777" w:rsidR="00ED06B9" w:rsidRPr="006059F9" w:rsidRDefault="00ED06B9" w:rsidP="00ED06B9">
    <w:pPr>
      <w:pStyle w:val="llb"/>
      <w:tabs>
        <w:tab w:val="left" w:pos="708"/>
      </w:tabs>
      <w:jc w:val="right"/>
      <w:rPr>
        <w:rFonts w:asciiTheme="minorHAnsi" w:hAnsiTheme="minorHAnsi" w:cstheme="minorHAnsi"/>
        <w:sz w:val="20"/>
        <w:szCs w:val="20"/>
      </w:rPr>
    </w:pPr>
    <w:r w:rsidRPr="006059F9">
      <w:rPr>
        <w:rFonts w:asciiTheme="minorHAnsi" w:hAnsiTheme="minorHAnsi" w:cstheme="minorHAnsi"/>
        <w:sz w:val="20"/>
        <w:szCs w:val="20"/>
      </w:rPr>
      <w:t>Telefon: +36 94/520-100</w:t>
    </w:r>
  </w:p>
  <w:p w14:paraId="4C1A8C15" w14:textId="77777777" w:rsidR="00ED06B9" w:rsidRPr="006059F9" w:rsidRDefault="00ED06B9" w:rsidP="00ED06B9">
    <w:pPr>
      <w:pStyle w:val="llb"/>
      <w:jc w:val="right"/>
      <w:rPr>
        <w:rFonts w:asciiTheme="minorHAnsi" w:hAnsiTheme="minorHAnsi" w:cstheme="minorHAnsi"/>
        <w:sz w:val="20"/>
        <w:szCs w:val="20"/>
      </w:rPr>
    </w:pPr>
    <w:r w:rsidRPr="006059F9">
      <w:rPr>
        <w:rFonts w:asciiTheme="minorHAnsi" w:hAnsiTheme="minorHAnsi" w:cstheme="minorHAnsi"/>
        <w:sz w:val="20"/>
        <w:szCs w:val="20"/>
      </w:rPr>
      <w:t>KRID: 628508398</w:t>
    </w:r>
  </w:p>
  <w:p w14:paraId="317CDA45" w14:textId="77777777" w:rsidR="00ED06B9" w:rsidRPr="006059F9" w:rsidRDefault="00ED06B9" w:rsidP="00ED06B9">
    <w:pPr>
      <w:pStyle w:val="llb"/>
      <w:jc w:val="right"/>
      <w:rPr>
        <w:rFonts w:asciiTheme="minorHAnsi" w:hAnsiTheme="minorHAnsi" w:cstheme="minorHAnsi"/>
        <w:sz w:val="20"/>
        <w:szCs w:val="20"/>
      </w:rPr>
    </w:pPr>
    <w:r w:rsidRPr="006059F9">
      <w:rPr>
        <w:rFonts w:asciiTheme="minorHAnsi" w:hAnsiTheme="minorHAnsi" w:cstheme="minorHAnsi"/>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5922A" w14:textId="77777777" w:rsidR="00444E2E" w:rsidRDefault="00444E2E" w:rsidP="00492410">
      <w:r>
        <w:separator/>
      </w:r>
    </w:p>
  </w:footnote>
  <w:footnote w:type="continuationSeparator" w:id="0">
    <w:p w14:paraId="69ED560B" w14:textId="77777777" w:rsidR="00444E2E" w:rsidRDefault="00444E2E" w:rsidP="00492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2D647" w14:textId="77777777" w:rsidR="00492410" w:rsidRPr="00BF2B8F" w:rsidRDefault="007158EE" w:rsidP="00FA6FAA">
    <w:pPr>
      <w:pStyle w:val="lfej"/>
      <w:tabs>
        <w:tab w:val="clear" w:pos="4536"/>
        <w:tab w:val="left" w:pos="1134"/>
      </w:tabs>
      <w:ind w:firstLine="993"/>
      <w:rPr>
        <w:rFonts w:asciiTheme="minorHAnsi" w:hAnsiTheme="minorHAnsi" w:cstheme="minorHAnsi"/>
        <w:b/>
        <w:bCs/>
        <w:smallCaps/>
        <w:sz w:val="20"/>
        <w:szCs w:val="20"/>
      </w:rPr>
    </w:pPr>
    <w:r w:rsidRPr="00BF2B8F">
      <w:rPr>
        <w:rFonts w:asciiTheme="minorHAnsi" w:hAnsiTheme="minorHAnsi" w:cstheme="minorHAnsi"/>
        <w:noProof/>
        <w:sz w:val="20"/>
        <w:szCs w:val="20"/>
      </w:rPr>
      <w:drawing>
        <wp:anchor distT="0" distB="0" distL="114300" distR="114300" simplePos="0" relativeHeight="251657216" behindDoc="0" locked="0" layoutInCell="1" allowOverlap="1" wp14:anchorId="7F16BD89" wp14:editId="26721AB8">
          <wp:simplePos x="0" y="0"/>
          <wp:positionH relativeFrom="column">
            <wp:posOffset>37465</wp:posOffset>
          </wp:positionH>
          <wp:positionV relativeFrom="paragraph">
            <wp:posOffset>24765</wp:posOffset>
          </wp:positionV>
          <wp:extent cx="592455" cy="711200"/>
          <wp:effectExtent l="0" t="0" r="0" b="0"/>
          <wp:wrapNone/>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92410" w:rsidRPr="00BF2B8F">
      <w:rPr>
        <w:rFonts w:asciiTheme="minorHAnsi" w:hAnsiTheme="minorHAnsi" w:cstheme="minorHAnsi"/>
        <w:sz w:val="20"/>
        <w:szCs w:val="20"/>
      </w:rPr>
      <w:tab/>
    </w:r>
    <w:r w:rsidR="00492410" w:rsidRPr="00BF2B8F">
      <w:rPr>
        <w:rFonts w:asciiTheme="minorHAnsi" w:hAnsiTheme="minorHAnsi" w:cstheme="minorHAnsi"/>
        <w:b/>
        <w:bCs/>
        <w:smallCaps/>
        <w:sz w:val="20"/>
        <w:szCs w:val="20"/>
      </w:rPr>
      <w:t>Szombathely Megyei Jogú Város</w:t>
    </w:r>
  </w:p>
  <w:p w14:paraId="2F2331BE" w14:textId="77777777" w:rsidR="007C7445" w:rsidRPr="00BF2B8F" w:rsidRDefault="00492410" w:rsidP="007C7445">
    <w:pPr>
      <w:tabs>
        <w:tab w:val="left" w:pos="1134"/>
      </w:tabs>
      <w:rPr>
        <w:rFonts w:asciiTheme="minorHAnsi" w:hAnsiTheme="minorHAnsi"/>
        <w:b/>
        <w:smallCaps/>
        <w:sz w:val="20"/>
        <w:szCs w:val="20"/>
      </w:rPr>
    </w:pPr>
    <w:r w:rsidRPr="00BF2B8F">
      <w:rPr>
        <w:rFonts w:asciiTheme="minorHAnsi" w:hAnsiTheme="minorHAnsi"/>
        <w:b/>
        <w:smallCaps/>
        <w:sz w:val="20"/>
        <w:szCs w:val="20"/>
      </w:rPr>
      <w:tab/>
    </w:r>
    <w:r w:rsidR="007C7445" w:rsidRPr="00BF2B8F">
      <w:rPr>
        <w:rFonts w:asciiTheme="minorHAnsi" w:hAnsiTheme="minorHAnsi"/>
        <w:b/>
        <w:smallCaps/>
        <w:sz w:val="20"/>
        <w:szCs w:val="20"/>
      </w:rPr>
      <w:t>Közgyűlésének</w:t>
    </w:r>
  </w:p>
  <w:p w14:paraId="74381897" w14:textId="77777777" w:rsidR="007C7445" w:rsidRPr="00BF2B8F" w:rsidRDefault="007C7445" w:rsidP="007C7445">
    <w:pPr>
      <w:tabs>
        <w:tab w:val="left" w:pos="1134"/>
      </w:tabs>
      <w:rPr>
        <w:rFonts w:asciiTheme="minorHAnsi" w:hAnsiTheme="minorHAnsi"/>
        <w:bCs/>
        <w:smallCaps/>
        <w:sz w:val="20"/>
        <w:szCs w:val="20"/>
      </w:rPr>
    </w:pPr>
    <w:r w:rsidRPr="00BF2B8F">
      <w:rPr>
        <w:rFonts w:asciiTheme="minorHAnsi" w:hAnsiTheme="minorHAnsi"/>
        <w:bCs/>
        <w:smallCaps/>
        <w:sz w:val="20"/>
        <w:szCs w:val="20"/>
      </w:rPr>
      <w:tab/>
    </w:r>
    <w:r w:rsidR="00D67A61" w:rsidRPr="00BF2B8F">
      <w:rPr>
        <w:rFonts w:asciiTheme="minorHAnsi" w:hAnsiTheme="minorHAnsi"/>
        <w:bCs/>
        <w:smallCaps/>
        <w:sz w:val="20"/>
        <w:szCs w:val="20"/>
      </w:rPr>
      <w:t>Kulturális, Oktatási és Civil</w:t>
    </w:r>
    <w:r w:rsidR="007A68E9" w:rsidRPr="00BF2B8F">
      <w:rPr>
        <w:rFonts w:asciiTheme="minorHAnsi" w:hAnsiTheme="minorHAnsi"/>
        <w:bCs/>
        <w:smallCaps/>
        <w:sz w:val="20"/>
        <w:szCs w:val="20"/>
      </w:rPr>
      <w:t xml:space="preserve"> </w:t>
    </w:r>
    <w:r w:rsidR="00F27B4B" w:rsidRPr="00BF2B8F">
      <w:rPr>
        <w:rFonts w:asciiTheme="minorHAnsi" w:hAnsiTheme="minorHAnsi"/>
        <w:bCs/>
        <w:smallCaps/>
        <w:sz w:val="20"/>
        <w:szCs w:val="20"/>
      </w:rPr>
      <w:t>Bizottság</w:t>
    </w:r>
    <w:r w:rsidR="00074BEF" w:rsidRPr="00BF2B8F">
      <w:rPr>
        <w:rFonts w:asciiTheme="minorHAnsi" w:hAnsiTheme="minorHAnsi"/>
        <w:bCs/>
        <w:smallCaps/>
        <w:sz w:val="20"/>
        <w:szCs w:val="20"/>
      </w:rPr>
      <w:t>a</w:t>
    </w:r>
  </w:p>
  <w:p w14:paraId="27145F81" w14:textId="77777777" w:rsidR="007C7445" w:rsidRPr="00BF2B8F" w:rsidRDefault="007C7445" w:rsidP="007C7445">
    <w:pPr>
      <w:tabs>
        <w:tab w:val="left" w:pos="1134"/>
      </w:tabs>
      <w:rPr>
        <w:rFonts w:asciiTheme="minorHAnsi" w:hAnsiTheme="minorHAnsi"/>
        <w:sz w:val="20"/>
        <w:szCs w:val="20"/>
      </w:rPr>
    </w:pPr>
    <w:r w:rsidRPr="00BF2B8F">
      <w:rPr>
        <w:rFonts w:asciiTheme="minorHAnsi" w:hAnsiTheme="minorHAnsi"/>
        <w:sz w:val="20"/>
        <w:szCs w:val="20"/>
      </w:rPr>
      <w:tab/>
      <w:t>9700 Szombathely, Kossuth L. u. 1-3.</w:t>
    </w:r>
  </w:p>
  <w:p w14:paraId="53A09B13" w14:textId="77777777" w:rsidR="00F27B4B" w:rsidRPr="006059F9" w:rsidRDefault="00F27B4B" w:rsidP="007C7445">
    <w:pPr>
      <w:tabs>
        <w:tab w:val="left" w:pos="1134"/>
      </w:tabs>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05A50"/>
    <w:multiLevelType w:val="hybridMultilevel"/>
    <w:tmpl w:val="F07EBE6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34E1DC4"/>
    <w:multiLevelType w:val="hybridMultilevel"/>
    <w:tmpl w:val="FC3E5D72"/>
    <w:lvl w:ilvl="0" w:tplc="F48AFED0">
      <w:start w:val="1"/>
      <w:numFmt w:val="decimal"/>
      <w:lvlText w:val="%1."/>
      <w:lvlJc w:val="left"/>
      <w:pPr>
        <w:ind w:left="720" w:hanging="360"/>
      </w:pPr>
      <w:rPr>
        <w:rFonts w:hint="default"/>
        <w:color w:val="000000" w:themeColor="text1"/>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53510A4"/>
    <w:multiLevelType w:val="hybridMultilevel"/>
    <w:tmpl w:val="050603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5900DDC"/>
    <w:multiLevelType w:val="hybridMultilevel"/>
    <w:tmpl w:val="DAB6042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47F715C8"/>
    <w:multiLevelType w:val="hybridMultilevel"/>
    <w:tmpl w:val="8C96E8A6"/>
    <w:lvl w:ilvl="0" w:tplc="81C8668C">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E2A786E"/>
    <w:multiLevelType w:val="hybridMultilevel"/>
    <w:tmpl w:val="A63AAD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73D0318"/>
    <w:multiLevelType w:val="hybridMultilevel"/>
    <w:tmpl w:val="DE028614"/>
    <w:lvl w:ilvl="0" w:tplc="5674F79E">
      <w:start w:val="1"/>
      <w:numFmt w:val="decimal"/>
      <w:lvlText w:val="%1."/>
      <w:lvlJc w:val="left"/>
      <w:pPr>
        <w:tabs>
          <w:tab w:val="num" w:pos="1440"/>
        </w:tabs>
        <w:ind w:left="144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15:restartNumberingAfterBreak="0">
    <w:nsid w:val="724F0982"/>
    <w:multiLevelType w:val="hybridMultilevel"/>
    <w:tmpl w:val="F016FF8E"/>
    <w:lvl w:ilvl="0" w:tplc="040E0001">
      <w:start w:val="1"/>
      <w:numFmt w:val="bullet"/>
      <w:lvlText w:val=""/>
      <w:lvlJc w:val="left"/>
      <w:pPr>
        <w:tabs>
          <w:tab w:val="num" w:pos="1440"/>
        </w:tabs>
        <w:ind w:left="1440" w:hanging="360"/>
      </w:pPr>
      <w:rPr>
        <w:rFonts w:ascii="Symbol" w:hAnsi="Symbol"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16cid:durableId="26687785">
    <w:abstractNumId w:val="4"/>
  </w:num>
  <w:num w:numId="2" w16cid:durableId="668799685">
    <w:abstractNumId w:val="6"/>
  </w:num>
  <w:num w:numId="3" w16cid:durableId="1967197225">
    <w:abstractNumId w:val="7"/>
  </w:num>
  <w:num w:numId="4" w16cid:durableId="1922327482">
    <w:abstractNumId w:val="0"/>
  </w:num>
  <w:num w:numId="5" w16cid:durableId="1406491606">
    <w:abstractNumId w:val="2"/>
  </w:num>
  <w:num w:numId="6" w16cid:durableId="991954801">
    <w:abstractNumId w:val="5"/>
  </w:num>
  <w:num w:numId="7" w16cid:durableId="2100059575">
    <w:abstractNumId w:val="1"/>
  </w:num>
  <w:num w:numId="8" w16cid:durableId="7539424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E2E"/>
    <w:rsid w:val="0001137F"/>
    <w:rsid w:val="00020DFB"/>
    <w:rsid w:val="000266C1"/>
    <w:rsid w:val="00031C2D"/>
    <w:rsid w:val="000408A3"/>
    <w:rsid w:val="00044353"/>
    <w:rsid w:val="00057934"/>
    <w:rsid w:val="00061D98"/>
    <w:rsid w:val="0007231A"/>
    <w:rsid w:val="00074BEF"/>
    <w:rsid w:val="00075E18"/>
    <w:rsid w:val="00093125"/>
    <w:rsid w:val="00123CDD"/>
    <w:rsid w:val="00155359"/>
    <w:rsid w:val="001C78D2"/>
    <w:rsid w:val="002151E8"/>
    <w:rsid w:val="00287DC9"/>
    <w:rsid w:val="002914A3"/>
    <w:rsid w:val="002C0ED9"/>
    <w:rsid w:val="00306EBB"/>
    <w:rsid w:val="00336567"/>
    <w:rsid w:val="00342FC9"/>
    <w:rsid w:val="003951DE"/>
    <w:rsid w:val="003A6D90"/>
    <w:rsid w:val="003C059C"/>
    <w:rsid w:val="003C38FC"/>
    <w:rsid w:val="003D69D7"/>
    <w:rsid w:val="003E6F60"/>
    <w:rsid w:val="003F245D"/>
    <w:rsid w:val="003F3BC7"/>
    <w:rsid w:val="00444E2E"/>
    <w:rsid w:val="004450AF"/>
    <w:rsid w:val="00445F16"/>
    <w:rsid w:val="00446A66"/>
    <w:rsid w:val="00477A01"/>
    <w:rsid w:val="004843A5"/>
    <w:rsid w:val="00485CA2"/>
    <w:rsid w:val="00492410"/>
    <w:rsid w:val="004A5BAD"/>
    <w:rsid w:val="004D0401"/>
    <w:rsid w:val="004E5589"/>
    <w:rsid w:val="004F2128"/>
    <w:rsid w:val="0054435A"/>
    <w:rsid w:val="005457B7"/>
    <w:rsid w:val="00562E98"/>
    <w:rsid w:val="00593715"/>
    <w:rsid w:val="006059F9"/>
    <w:rsid w:val="0064110F"/>
    <w:rsid w:val="00694F1D"/>
    <w:rsid w:val="006C2684"/>
    <w:rsid w:val="006E29E7"/>
    <w:rsid w:val="007158EE"/>
    <w:rsid w:val="007A68E9"/>
    <w:rsid w:val="007C00F0"/>
    <w:rsid w:val="007C7445"/>
    <w:rsid w:val="0080274A"/>
    <w:rsid w:val="00823ED8"/>
    <w:rsid w:val="00826F63"/>
    <w:rsid w:val="00847D4C"/>
    <w:rsid w:val="00862376"/>
    <w:rsid w:val="00874C9A"/>
    <w:rsid w:val="00876AE0"/>
    <w:rsid w:val="008B0FDE"/>
    <w:rsid w:val="008B6CA8"/>
    <w:rsid w:val="009134BB"/>
    <w:rsid w:val="009275F9"/>
    <w:rsid w:val="0097225E"/>
    <w:rsid w:val="009A005E"/>
    <w:rsid w:val="009E3384"/>
    <w:rsid w:val="00A13EBD"/>
    <w:rsid w:val="00A741F6"/>
    <w:rsid w:val="00AD0FC5"/>
    <w:rsid w:val="00B30CF9"/>
    <w:rsid w:val="00B82603"/>
    <w:rsid w:val="00B915AF"/>
    <w:rsid w:val="00BC5E15"/>
    <w:rsid w:val="00BF2B8F"/>
    <w:rsid w:val="00C16E06"/>
    <w:rsid w:val="00C50E42"/>
    <w:rsid w:val="00C63190"/>
    <w:rsid w:val="00CC2D24"/>
    <w:rsid w:val="00D67A61"/>
    <w:rsid w:val="00DA60D9"/>
    <w:rsid w:val="00DE3510"/>
    <w:rsid w:val="00DE43F9"/>
    <w:rsid w:val="00E27249"/>
    <w:rsid w:val="00E32DF7"/>
    <w:rsid w:val="00E406A5"/>
    <w:rsid w:val="00E634A2"/>
    <w:rsid w:val="00E82FB3"/>
    <w:rsid w:val="00E95693"/>
    <w:rsid w:val="00ED06B9"/>
    <w:rsid w:val="00ED5E0E"/>
    <w:rsid w:val="00F1159C"/>
    <w:rsid w:val="00F13B69"/>
    <w:rsid w:val="00F27B4B"/>
    <w:rsid w:val="00F313A0"/>
    <w:rsid w:val="00F71609"/>
    <w:rsid w:val="00F730EA"/>
    <w:rsid w:val="00FA502B"/>
    <w:rsid w:val="00FA6FAA"/>
    <w:rsid w:val="00FB01F8"/>
    <w:rsid w:val="00FC0644"/>
    <w:rsid w:val="00FC5AEE"/>
    <w:rsid w:val="00FD4238"/>
    <w:rsid w:val="00FE0E0F"/>
    <w:rsid w:val="00FE20F5"/>
    <w:rsid w:val="00FF05C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4AC0BB98"/>
  <w15:chartTrackingRefBased/>
  <w15:docId w15:val="{3E9847B2-A463-4849-BBE6-39C31B27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44E2E"/>
    <w:rPr>
      <w:rFonts w:ascii="Arial" w:eastAsiaTheme="minorHAnsi" w:hAnsi="Arial" w:cstheme="minorHAnsi"/>
      <w:sz w:val="24"/>
      <w:szCs w:val="22"/>
      <w:lang w:eastAsia="en-US"/>
    </w:rPr>
  </w:style>
  <w:style w:type="paragraph" w:styleId="Cmsor1">
    <w:name w:val="heading 1"/>
    <w:basedOn w:val="Norml"/>
    <w:next w:val="Norml"/>
    <w:link w:val="Cmsor1Char"/>
    <w:qFormat/>
    <w:rsid w:val="00DE43F9"/>
    <w:pPr>
      <w:keepNext/>
      <w:keepLines/>
      <w:spacing w:before="240"/>
      <w:outlineLvl w:val="0"/>
    </w:pPr>
    <w:rPr>
      <w:rFonts w:asciiTheme="majorHAnsi" w:eastAsiaTheme="majorEastAsia" w:hAnsiTheme="majorHAnsi" w:cstheme="majorBidi"/>
      <w:color w:val="2F5496" w:themeColor="accent1" w:themeShade="BF"/>
      <w:sz w:val="32"/>
      <w:szCs w:val="32"/>
      <w:lang w:eastAsia="hu-HU"/>
    </w:rPr>
  </w:style>
  <w:style w:type="paragraph" w:styleId="Cmsor4">
    <w:name w:val="heading 4"/>
    <w:basedOn w:val="Norml"/>
    <w:next w:val="Norml"/>
    <w:link w:val="Cmsor4Char"/>
    <w:qFormat/>
    <w:rsid w:val="007C7445"/>
    <w:pPr>
      <w:keepNext/>
      <w:tabs>
        <w:tab w:val="center" w:pos="1843"/>
      </w:tabs>
      <w:outlineLvl w:val="3"/>
    </w:pPr>
    <w:rPr>
      <w:rFonts w:eastAsia="Times New Roman" w:cs="Arial"/>
      <w:b/>
      <w:smallCaps/>
      <w:sz w:val="20"/>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rPr>
      <w:rFonts w:eastAsia="Times New Roman" w:cs="Times New Roman"/>
      <w:sz w:val="22"/>
      <w:szCs w:val="24"/>
      <w:lang w:eastAsia="hu-HU"/>
    </w:rPr>
  </w:style>
  <w:style w:type="paragraph" w:styleId="llb">
    <w:name w:val="footer"/>
    <w:basedOn w:val="Norml"/>
    <w:link w:val="llbChar"/>
    <w:pPr>
      <w:tabs>
        <w:tab w:val="center" w:pos="4536"/>
        <w:tab w:val="right" w:pos="9072"/>
      </w:tabs>
    </w:pPr>
    <w:rPr>
      <w:rFonts w:eastAsia="Times New Roman" w:cs="Times New Roman"/>
      <w:sz w:val="22"/>
      <w:szCs w:val="24"/>
      <w:lang w:eastAsia="hu-HU"/>
    </w:rPr>
  </w:style>
  <w:style w:type="character" w:styleId="Oldalszm">
    <w:name w:val="page number"/>
    <w:basedOn w:val="Bekezdsalapbettpusa"/>
  </w:style>
  <w:style w:type="paragraph" w:styleId="Buborkszveg">
    <w:name w:val="Balloon Text"/>
    <w:basedOn w:val="Norml"/>
    <w:link w:val="BuborkszvegChar"/>
    <w:rsid w:val="00ED5E0E"/>
    <w:rPr>
      <w:rFonts w:ascii="Segoe UI" w:eastAsia="Times New Roman" w:hAnsi="Segoe UI" w:cs="Segoe UI"/>
      <w:sz w:val="18"/>
      <w:szCs w:val="18"/>
      <w:lang w:eastAsia="hu-HU"/>
    </w:rPr>
  </w:style>
  <w:style w:type="character" w:customStyle="1" w:styleId="BuborkszvegChar">
    <w:name w:val="Buborékszöveg Char"/>
    <w:link w:val="Buborkszveg"/>
    <w:rsid w:val="00ED5E0E"/>
    <w:rPr>
      <w:rFonts w:ascii="Segoe UI" w:hAnsi="Segoe UI" w:cs="Segoe UI"/>
      <w:sz w:val="18"/>
      <w:szCs w:val="18"/>
    </w:rPr>
  </w:style>
  <w:style w:type="character" w:customStyle="1" w:styleId="Cmsor4Char">
    <w:name w:val="Címsor 4 Char"/>
    <w:link w:val="Cmsor4"/>
    <w:rsid w:val="007C7445"/>
    <w:rPr>
      <w:rFonts w:ascii="Arial" w:hAnsi="Arial" w:cs="Arial"/>
      <w:b/>
      <w:smallCaps/>
      <w:szCs w:val="24"/>
    </w:rPr>
  </w:style>
  <w:style w:type="paragraph" w:styleId="Alcm">
    <w:name w:val="Subtitle"/>
    <w:basedOn w:val="Norml"/>
    <w:next w:val="Norml"/>
    <w:link w:val="AlcmChar"/>
    <w:qFormat/>
    <w:rsid w:val="007C7445"/>
    <w:pPr>
      <w:spacing w:after="60"/>
      <w:jc w:val="center"/>
      <w:outlineLvl w:val="1"/>
    </w:pPr>
    <w:rPr>
      <w:rFonts w:ascii="Calibri Light" w:eastAsia="Times New Roman" w:hAnsi="Calibri Light" w:cs="Times New Roman"/>
      <w:szCs w:val="24"/>
      <w:lang w:eastAsia="hu-HU"/>
    </w:rPr>
  </w:style>
  <w:style w:type="character" w:customStyle="1" w:styleId="AlcmChar">
    <w:name w:val="Alcím Char"/>
    <w:link w:val="Alcm"/>
    <w:rsid w:val="007C7445"/>
    <w:rPr>
      <w:rFonts w:ascii="Calibri Light" w:eastAsia="Times New Roman" w:hAnsi="Calibri Light" w:cs="Times New Roman"/>
      <w:sz w:val="24"/>
      <w:szCs w:val="24"/>
    </w:rPr>
  </w:style>
  <w:style w:type="paragraph" w:styleId="Listaszerbekezds">
    <w:name w:val="List Paragraph"/>
    <w:aliases w:val="lista_2,List Paragraph à moi,Számozott lista 1,Eszeri felsorolás,Listaszerű bekezdés1,List Paragraph1,Welt L Char,Welt L,Bullet List,FooterText,numbered,Paragraphe de liste1,Bulletr List Paragraph,列出段落,列出段落1,Listeafsnit1,リスト段落1"/>
    <w:basedOn w:val="Norml"/>
    <w:link w:val="ListaszerbekezdsChar"/>
    <w:uiPriority w:val="34"/>
    <w:qFormat/>
    <w:rsid w:val="000266C1"/>
    <w:pPr>
      <w:ind w:left="720"/>
    </w:pPr>
    <w:rPr>
      <w:rFonts w:ascii="Calibri" w:eastAsia="Calibri" w:hAnsi="Calibri" w:cs="Times New Roman"/>
      <w:sz w:val="22"/>
    </w:rPr>
  </w:style>
  <w:style w:type="character" w:customStyle="1" w:styleId="ListaszerbekezdsChar">
    <w:name w:val="Listaszerű bekezdés Char"/>
    <w:aliases w:val="lista_2 Char,List Paragraph à moi Char,Számozott lista 1 Char,Eszeri felsorolás Char,Listaszerű bekezdés1 Char,List Paragraph1 Char,Welt L Char Char,Welt L Char1,Bullet List Char,FooterText Char,numbered Char,列出段落 Char"/>
    <w:link w:val="Listaszerbekezds"/>
    <w:uiPriority w:val="34"/>
    <w:qFormat/>
    <w:locked/>
    <w:rsid w:val="000266C1"/>
    <w:rPr>
      <w:rFonts w:ascii="Calibri" w:eastAsia="Calibri" w:hAnsi="Calibri"/>
      <w:sz w:val="22"/>
      <w:szCs w:val="22"/>
      <w:lang w:eastAsia="en-US"/>
    </w:rPr>
  </w:style>
  <w:style w:type="paragraph" w:styleId="Szvegtrzsbehzssal">
    <w:name w:val="Body Text Indent"/>
    <w:basedOn w:val="Norml"/>
    <w:link w:val="SzvegtrzsbehzssalChar"/>
    <w:rsid w:val="004450AF"/>
    <w:pPr>
      <w:spacing w:after="120"/>
      <w:ind w:left="283"/>
    </w:pPr>
    <w:rPr>
      <w:rFonts w:eastAsia="Times New Roman" w:cs="Times New Roman"/>
      <w:sz w:val="22"/>
      <w:szCs w:val="24"/>
      <w:lang w:eastAsia="hu-HU"/>
    </w:rPr>
  </w:style>
  <w:style w:type="character" w:customStyle="1" w:styleId="SzvegtrzsbehzssalChar">
    <w:name w:val="Szövegtörzs behúzással Char"/>
    <w:basedOn w:val="Bekezdsalapbettpusa"/>
    <w:link w:val="Szvegtrzsbehzssal"/>
    <w:rsid w:val="004450AF"/>
    <w:rPr>
      <w:rFonts w:ascii="Arial" w:hAnsi="Arial"/>
      <w:sz w:val="22"/>
      <w:szCs w:val="24"/>
    </w:rPr>
  </w:style>
  <w:style w:type="character" w:customStyle="1" w:styleId="Cmsor1Char">
    <w:name w:val="Címsor 1 Char"/>
    <w:basedOn w:val="Bekezdsalapbettpusa"/>
    <w:link w:val="Cmsor1"/>
    <w:rsid w:val="00DE43F9"/>
    <w:rPr>
      <w:rFonts w:asciiTheme="majorHAnsi" w:eastAsiaTheme="majorEastAsia" w:hAnsiTheme="majorHAnsi" w:cstheme="majorBidi"/>
      <w:color w:val="2F5496" w:themeColor="accent1" w:themeShade="BF"/>
      <w:sz w:val="32"/>
      <w:szCs w:val="32"/>
    </w:rPr>
  </w:style>
  <w:style w:type="character" w:customStyle="1" w:styleId="llbChar">
    <w:name w:val="Élőláb Char"/>
    <w:basedOn w:val="Bekezdsalapbettpusa"/>
    <w:link w:val="llb"/>
    <w:rsid w:val="00ED06B9"/>
    <w:rPr>
      <w:rFonts w:ascii="Arial" w:hAnsi="Arial"/>
      <w:sz w:val="22"/>
      <w:szCs w:val="24"/>
    </w:rPr>
  </w:style>
  <w:style w:type="table" w:customStyle="1" w:styleId="TableGrid7">
    <w:name w:val="TableGrid7"/>
    <w:rsid w:val="001C78D2"/>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327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5DE3EE-8055-4B61-B073-D29A1CA0F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4C2F980-5185-4675-ABF4-A88B114A444A}">
  <ds:schemaRefs>
    <ds:schemaRef ds:uri="http://schemas.microsoft.com/sharepoint/v3/contenttype/forms"/>
  </ds:schemaRefs>
</ds:datastoreItem>
</file>

<file path=customXml/itemProps3.xml><?xml version="1.0" encoding="utf-8"?>
<ds:datastoreItem xmlns:ds="http://schemas.openxmlformats.org/officeDocument/2006/customXml" ds:itemID="{9513B3E1-837F-4C81-AFD5-9A0E12E9800D}">
  <ds:schemaRefs>
    <ds:schemaRef ds:uri="http://purl.org/dc/terms/"/>
    <ds:schemaRef ds:uri="http://schemas.microsoft.com/office/2006/metadata/properties"/>
    <ds:schemaRef ds:uri="http://schemas.openxmlformats.org/package/2006/metadata/core-properties"/>
    <ds:schemaRef ds:uri="http://purl.org/dc/dcmitype/"/>
    <ds:schemaRef ds:uri="http://purl.org/dc/elements/1.1/"/>
    <ds:schemaRef ds:uri="http://schemas.microsoft.com/office/infopath/2007/PartnerControl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807</Characters>
  <Application>Microsoft Office Word</Application>
  <DocSecurity>0</DocSecurity>
  <Lines>6</Lines>
  <Paragraphs>1</Paragraphs>
  <ScaleCrop>false</ScaleCrop>
  <HeadingPairs>
    <vt:vector size="2" baseType="variant">
      <vt:variant>
        <vt:lpstr>Cím</vt:lpstr>
      </vt:variant>
      <vt:variant>
        <vt:i4>1</vt:i4>
      </vt:variant>
    </vt:vector>
  </HeadingPairs>
  <TitlesOfParts>
    <vt:vector size="1" baseType="lpstr">
      <vt:lpstr> </vt:lpstr>
    </vt:vector>
  </TitlesOfParts>
  <Company>SZMJV Polg. Hiv.</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Biczóné Kovács Eszter</dc:creator>
  <cp:keywords/>
  <dc:description/>
  <cp:lastModifiedBy>Biczóné Kovács Eszter</cp:lastModifiedBy>
  <cp:revision>2</cp:revision>
  <cp:lastPrinted>2020-06-30T11:26:00Z</cp:lastPrinted>
  <dcterms:created xsi:type="dcterms:W3CDTF">2025-04-30T08:56:00Z</dcterms:created>
  <dcterms:modified xsi:type="dcterms:W3CDTF">2025-04-30T08:56:00Z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