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7747" w14:textId="77777777" w:rsidR="00DA58B1" w:rsidRPr="00ED0FF7" w:rsidRDefault="00DA58B1" w:rsidP="00DA58B1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31</w:t>
      </w:r>
      <w:r w:rsidRPr="00ED0FF7">
        <w:rPr>
          <w:rFonts w:ascii="Calibri" w:hAnsi="Calibri" w:cs="Calibri"/>
          <w:b/>
          <w:bCs/>
          <w:szCs w:val="22"/>
          <w:u w:val="single"/>
        </w:rPr>
        <w:t>/2025. (</w:t>
      </w:r>
      <w:r>
        <w:rPr>
          <w:rFonts w:ascii="Calibri" w:hAnsi="Calibri" w:cs="Calibri"/>
          <w:b/>
          <w:bCs/>
          <w:szCs w:val="22"/>
          <w:u w:val="single"/>
        </w:rPr>
        <w:t>IV</w:t>
      </w:r>
      <w:r w:rsidRPr="00ED0FF7">
        <w:rPr>
          <w:rFonts w:ascii="Calibri" w:hAnsi="Calibri" w:cs="Calibri"/>
          <w:b/>
          <w:bCs/>
          <w:szCs w:val="22"/>
          <w:u w:val="single"/>
        </w:rPr>
        <w:t>. 2</w:t>
      </w:r>
      <w:r>
        <w:rPr>
          <w:rFonts w:ascii="Calibri" w:hAnsi="Calibri" w:cs="Calibri"/>
          <w:b/>
          <w:bCs/>
          <w:szCs w:val="22"/>
          <w:u w:val="single"/>
        </w:rPr>
        <w:t>3</w:t>
      </w:r>
      <w:r w:rsidRPr="00ED0FF7">
        <w:rPr>
          <w:rFonts w:ascii="Calibri" w:hAnsi="Calibri" w:cs="Calibri"/>
          <w:b/>
          <w:bCs/>
          <w:szCs w:val="22"/>
          <w:u w:val="single"/>
        </w:rPr>
        <w:t>.) SZÖNT számú határozat</w:t>
      </w:r>
    </w:p>
    <w:p w14:paraId="1F80D6AE" w14:textId="77777777" w:rsidR="00DA58B1" w:rsidRPr="00ED0FF7" w:rsidRDefault="00DA58B1" w:rsidP="00DA58B1">
      <w:pPr>
        <w:keepNext/>
        <w:jc w:val="both"/>
        <w:rPr>
          <w:rFonts w:ascii="Calibri" w:hAnsi="Calibri" w:cs="Calibri"/>
          <w:color w:val="000000"/>
          <w:szCs w:val="22"/>
          <w:u w:val="single"/>
        </w:rPr>
      </w:pPr>
    </w:p>
    <w:p w14:paraId="2CB89CAA" w14:textId="77777777" w:rsidR="00DA58B1" w:rsidRPr="00ED0FF7" w:rsidRDefault="00DA58B1" w:rsidP="00DA58B1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>A Szellemi Örökség, Nemzetiségi és Térségi Kapcsolatok Szakmai Bizottsága napirendjét az alábbiak szerint fogadta el:</w:t>
      </w:r>
    </w:p>
    <w:p w14:paraId="415EFC3A" w14:textId="77777777" w:rsidR="00DA58B1" w:rsidRDefault="00DA58B1" w:rsidP="00DA58B1">
      <w:pPr>
        <w:jc w:val="center"/>
        <w:rPr>
          <w:rFonts w:ascii="Calibri" w:hAnsi="Calibri" w:cs="Calibri"/>
          <w:szCs w:val="22"/>
        </w:rPr>
      </w:pPr>
    </w:p>
    <w:p w14:paraId="73FF0812" w14:textId="77777777" w:rsidR="00DA58B1" w:rsidRPr="00ED0FF7" w:rsidRDefault="00DA58B1" w:rsidP="00DA58B1">
      <w:pPr>
        <w:jc w:val="center"/>
        <w:rPr>
          <w:rFonts w:ascii="Calibri" w:hAnsi="Calibri" w:cs="Calibri"/>
          <w:szCs w:val="22"/>
        </w:rPr>
      </w:pPr>
    </w:p>
    <w:p w14:paraId="19E593ED" w14:textId="77777777" w:rsidR="00DA58B1" w:rsidRDefault="00DA58B1" w:rsidP="00DA58B1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NYILVÁNOS ÜLÉS</w:t>
      </w:r>
    </w:p>
    <w:p w14:paraId="1768A877" w14:textId="77777777" w:rsidR="00DA58B1" w:rsidRPr="00ED0FF7" w:rsidRDefault="00DA58B1" w:rsidP="00DA58B1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2513AE01" w14:textId="77777777" w:rsidR="00DA58B1" w:rsidRPr="00B603B3" w:rsidRDefault="00DA58B1" w:rsidP="00DA58B1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 w:rsidRPr="00B603B3">
        <w:rPr>
          <w:rFonts w:ascii="Calibri" w:hAnsi="Calibri" w:cs="Calibri"/>
          <w:b/>
          <w:bCs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 w:rsidRPr="00B603B3">
        <w:rPr>
          <w:rFonts w:ascii="Calibri" w:hAnsi="Calibri" w:cs="Calibri"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7F072EDB" w14:textId="77777777" w:rsidR="00DA58B1" w:rsidRPr="00B603B3" w:rsidRDefault="00DA58B1" w:rsidP="00DA58B1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 w:rsidRPr="00B603B3">
        <w:rPr>
          <w:rFonts w:ascii="Calibri" w:hAnsi="Calibri" w:cs="Calibri"/>
          <w:bCs/>
          <w:szCs w:val="22"/>
        </w:rPr>
        <w:tab/>
      </w:r>
      <w:r w:rsidRPr="00B603B3">
        <w:rPr>
          <w:rFonts w:ascii="Calibri" w:hAnsi="Calibri" w:cs="Calibri"/>
          <w:b/>
          <w:bCs/>
          <w:szCs w:val="22"/>
          <w:u w:val="single"/>
        </w:rPr>
        <w:t>Előadók:</w:t>
      </w:r>
      <w:r w:rsidRPr="00A37FF9">
        <w:rPr>
          <w:rFonts w:ascii="Calibri" w:hAnsi="Calibri" w:cs="Calibri"/>
          <w:b/>
          <w:bCs/>
          <w:szCs w:val="22"/>
        </w:rPr>
        <w:tab/>
      </w:r>
      <w:r w:rsidRPr="00463A71">
        <w:rPr>
          <w:rFonts w:ascii="Calibri" w:hAnsi="Calibri" w:cs="Calibri"/>
          <w:szCs w:val="22"/>
        </w:rPr>
        <w:t>Stéger Gábor, a Közgazdasági és Adó Osztály vezetője</w:t>
      </w:r>
      <w:r w:rsidRPr="00463A71">
        <w:rPr>
          <w:rFonts w:ascii="Calibri" w:hAnsi="Calibri" w:cs="Calibri"/>
          <w:szCs w:val="22"/>
        </w:rPr>
        <w:tab/>
      </w:r>
      <w:r w:rsidRPr="00463A71">
        <w:rPr>
          <w:rFonts w:ascii="Calibri" w:hAnsi="Calibri" w:cs="Calibri"/>
          <w:szCs w:val="22"/>
        </w:rPr>
        <w:tab/>
      </w:r>
      <w:r w:rsidRPr="00B603B3">
        <w:rPr>
          <w:rFonts w:ascii="Calibri" w:hAnsi="Calibri" w:cs="Calibri"/>
          <w:bCs/>
          <w:szCs w:val="22"/>
        </w:rPr>
        <w:tab/>
      </w:r>
    </w:p>
    <w:p w14:paraId="519D873C" w14:textId="77777777" w:rsidR="00DA58B1" w:rsidRDefault="00DA58B1" w:rsidP="00DA58B1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 w:rsidRPr="00B603B3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 w:rsidRPr="00B603B3">
        <w:rPr>
          <w:rFonts w:ascii="Calibri" w:hAnsi="Calibri" w:cs="Calibri"/>
          <w:szCs w:val="22"/>
        </w:rPr>
        <w:t>Gáspárné Farkas Ágota könyvvizsgáló</w:t>
      </w:r>
    </w:p>
    <w:p w14:paraId="2359F66B" w14:textId="77777777" w:rsidR="00DA58B1" w:rsidRDefault="00DA58B1" w:rsidP="00DA58B1">
      <w:pPr>
        <w:tabs>
          <w:tab w:val="left" w:pos="4125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4D4F36BF" w14:textId="77777777" w:rsidR="00DA58B1" w:rsidRPr="006F4F47" w:rsidRDefault="00DA58B1" w:rsidP="00DA58B1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highlight w:val="yellow"/>
        </w:rPr>
      </w:pPr>
      <w:r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  <w:t xml:space="preserve">Javaslat a Mesebolt Bábszínház pályázaton történő részvételének jóváhagyására </w:t>
      </w:r>
      <w:r w:rsidRPr="00B44D33">
        <w:rPr>
          <w:rFonts w:ascii="Calibri" w:hAnsi="Calibri" w:cs="Calibri"/>
          <w:szCs w:val="22"/>
        </w:rPr>
        <w:t>/</w:t>
      </w:r>
      <w:r w:rsidRPr="00B44D33">
        <w:rPr>
          <w:rFonts w:ascii="Calibri" w:hAnsi="Calibri" w:cs="Calibri"/>
          <w:bCs/>
          <w:i/>
          <w:iCs/>
          <w:szCs w:val="22"/>
        </w:rPr>
        <w:t xml:space="preserve">SAJÁT-Két Közgyűlés közötti </w:t>
      </w:r>
      <w:r>
        <w:rPr>
          <w:rFonts w:ascii="Calibri" w:hAnsi="Calibri" w:cs="Calibri"/>
          <w:bCs/>
          <w:i/>
          <w:iCs/>
          <w:szCs w:val="22"/>
        </w:rPr>
        <w:t>kiosztandó</w:t>
      </w:r>
      <w:r w:rsidRPr="00B44D33">
        <w:rPr>
          <w:rFonts w:ascii="Calibri" w:hAnsi="Calibri" w:cs="Calibri"/>
          <w:bCs/>
          <w:i/>
          <w:iCs/>
          <w:szCs w:val="22"/>
        </w:rPr>
        <w:t>/</w:t>
      </w:r>
      <w:r w:rsidRPr="006F4F47">
        <w:rPr>
          <w:rFonts w:ascii="Calibri" w:hAnsi="Calibri" w:cs="Calibri"/>
          <w:b/>
          <w:bCs/>
          <w:szCs w:val="22"/>
        </w:rPr>
        <w:tab/>
      </w:r>
    </w:p>
    <w:p w14:paraId="72F408FD" w14:textId="77777777" w:rsidR="00DA58B1" w:rsidRDefault="00DA58B1" w:rsidP="00DA58B1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 w:rsidRPr="006F4F47">
        <w:rPr>
          <w:rFonts w:ascii="Calibri" w:hAnsi="Calibri" w:cs="Calibri"/>
          <w:b/>
          <w:bCs/>
          <w:szCs w:val="22"/>
        </w:rPr>
        <w:tab/>
      </w:r>
      <w:r w:rsidRPr="002E0195">
        <w:rPr>
          <w:rFonts w:ascii="Calibri" w:hAnsi="Calibri" w:cs="Calibri"/>
          <w:b/>
          <w:bCs/>
          <w:szCs w:val="22"/>
          <w:u w:val="single"/>
        </w:rPr>
        <w:t>Előadó:</w:t>
      </w:r>
      <w:r w:rsidRPr="002E0195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2E0195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709B651" w14:textId="77777777" w:rsidR="00DA58B1" w:rsidRPr="002C7BDC" w:rsidRDefault="00DA58B1" w:rsidP="00DA58B1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6F4F47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6F4F47">
        <w:rPr>
          <w:rFonts w:ascii="Calibri" w:hAnsi="Calibri" w:cs="Calibri"/>
          <w:szCs w:val="22"/>
        </w:rPr>
        <w:tab/>
        <w:t>Csató Kata, a Mesebolt Bábszínház igazgatója</w:t>
      </w:r>
    </w:p>
    <w:p w14:paraId="6AA4042F" w14:textId="77777777" w:rsidR="00DA58B1" w:rsidRDefault="00DA58B1" w:rsidP="00DA58B1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31417935" w14:textId="77777777" w:rsidR="00DA58B1" w:rsidRPr="00ED0FF7" w:rsidRDefault="00DA58B1" w:rsidP="00DA58B1">
      <w:pPr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Dr. Danka Lajos, a Bizottság elnöke</w:t>
      </w:r>
    </w:p>
    <w:p w14:paraId="37D3C2F1" w14:textId="77777777" w:rsidR="00DA58B1" w:rsidRPr="00ED0FF7" w:rsidRDefault="00DA58B1" w:rsidP="00DA58B1">
      <w:pPr>
        <w:jc w:val="both"/>
        <w:rPr>
          <w:rFonts w:ascii="Calibri" w:hAnsi="Calibri" w:cs="Calibri"/>
          <w:b/>
          <w:szCs w:val="22"/>
        </w:rPr>
      </w:pPr>
    </w:p>
    <w:p w14:paraId="51EA657A" w14:textId="77777777" w:rsidR="00DA58B1" w:rsidRPr="00ED0FF7" w:rsidRDefault="00DA58B1" w:rsidP="00DA58B1">
      <w:pPr>
        <w:jc w:val="both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azonnal</w:t>
      </w:r>
    </w:p>
    <w:p w14:paraId="2843CF91" w14:textId="77777777" w:rsidR="00DA58B1" w:rsidRDefault="00DA58B1" w:rsidP="00DA58B1">
      <w:pPr>
        <w:jc w:val="both"/>
        <w:outlineLvl w:val="1"/>
        <w:rPr>
          <w:rFonts w:ascii="Calibri" w:hAnsi="Calibri" w:cs="Calibri"/>
          <w:b/>
          <w:szCs w:val="22"/>
        </w:rPr>
      </w:pPr>
    </w:p>
    <w:p w14:paraId="4C7EA3C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B1"/>
    <w:rsid w:val="00DA58B1"/>
    <w:rsid w:val="00E46A00"/>
    <w:rsid w:val="00E724A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CD8D"/>
  <w15:chartTrackingRefBased/>
  <w15:docId w15:val="{29485564-8B08-4C47-A783-7AC0C426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8B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A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58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58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58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58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58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58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58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5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58B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58B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58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58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58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58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5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A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58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A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58B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A58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58B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A58B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58B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7A95B-C832-44C4-8096-E6F74C57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B013B-744C-4110-A230-AAF13E3E2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F84E7-2545-45F7-89E0-A35152169E9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718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2025-04-23T12:36:00Z</dcterms:created>
  <dcterms:modified xsi:type="dcterms:W3CDTF">2025-04-23T12:37:00Z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