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7D4D853F" w14:textId="77777777" w:rsidR="00B645CD" w:rsidRPr="00D80B39" w:rsidRDefault="00B645CD" w:rsidP="00B645CD">
      <w:pPr>
        <w:pStyle w:val="Szvegtrzs2"/>
        <w:spacing w:after="0" w:line="240" w:lineRule="auto"/>
        <w:ind w:left="2124" w:firstLine="70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80B39">
        <w:rPr>
          <w:rFonts w:ascii="Calibri" w:hAnsi="Calibri" w:cs="Calibri"/>
          <w:b/>
          <w:sz w:val="22"/>
          <w:szCs w:val="22"/>
          <w:u w:val="single"/>
        </w:rPr>
        <w:t>83/2025. (IV.22.) VISB számú határozat</w:t>
      </w:r>
    </w:p>
    <w:p w14:paraId="21FDB74D" w14:textId="77777777" w:rsidR="00B645CD" w:rsidRPr="00D80B39" w:rsidRDefault="00B645CD" w:rsidP="00B645CD">
      <w:pPr>
        <w:pStyle w:val="Szvegtrzs2"/>
        <w:spacing w:after="0" w:line="24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D6DD0BA" w14:textId="77777777" w:rsidR="00B645CD" w:rsidRPr="00D80B39" w:rsidRDefault="00B645CD" w:rsidP="00B645CD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a </w:t>
      </w:r>
      <w:r w:rsidRPr="00D80B39">
        <w:rPr>
          <w:rFonts w:ascii="Calibri" w:hAnsi="Calibri" w:cs="Calibri"/>
          <w:bCs/>
          <w:spacing w:val="-3"/>
          <w:szCs w:val="22"/>
        </w:rPr>
        <w:t xml:space="preserve">SZOVA Szombathelyi Vagyonhasznosító és Városgazdálkodási Nonprofit </w:t>
      </w:r>
      <w:proofErr w:type="spellStart"/>
      <w:r w:rsidRPr="00D80B39">
        <w:rPr>
          <w:rFonts w:ascii="Calibri" w:hAnsi="Calibri" w:cs="Calibri"/>
          <w:bCs/>
          <w:spacing w:val="-3"/>
          <w:szCs w:val="22"/>
        </w:rPr>
        <w:t>Zrt</w:t>
      </w:r>
      <w:proofErr w:type="spellEnd"/>
      <w:r w:rsidRPr="00D80B39">
        <w:rPr>
          <w:rFonts w:ascii="Calibri" w:hAnsi="Calibri" w:cs="Calibri"/>
          <w:bCs/>
          <w:spacing w:val="-3"/>
          <w:szCs w:val="22"/>
        </w:rPr>
        <w:t>.</w:t>
      </w:r>
      <w:r w:rsidRPr="00D80B39">
        <w:rPr>
          <w:rFonts w:ascii="Calibri" w:hAnsi="Calibri" w:cs="Calibri"/>
          <w:spacing w:val="-3"/>
          <w:szCs w:val="22"/>
        </w:rPr>
        <w:t xml:space="preserve"> 2024. évi beszámolójának elfogadásáról szóló XXI.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18ED3B8D" w14:textId="77777777" w:rsidR="00B645CD" w:rsidRPr="00D80B39" w:rsidRDefault="00B645CD" w:rsidP="00B645CD">
      <w:pPr>
        <w:jc w:val="both"/>
        <w:rPr>
          <w:rFonts w:ascii="Calibri" w:hAnsi="Calibri" w:cs="Calibri"/>
          <w:b/>
          <w:bCs/>
          <w:szCs w:val="22"/>
        </w:rPr>
      </w:pPr>
    </w:p>
    <w:p w14:paraId="60124ABD" w14:textId="77777777" w:rsidR="00B645CD" w:rsidRPr="00D80B39" w:rsidRDefault="00B645CD" w:rsidP="00B645CD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38CA2F8B" w14:textId="77777777" w:rsidR="00B645CD" w:rsidRPr="00D80B39" w:rsidRDefault="00B645CD" w:rsidP="00B645CD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3F8EBD24" w14:textId="77777777" w:rsidR="00B645CD" w:rsidRPr="00D80B39" w:rsidRDefault="00B645CD" w:rsidP="00B645CD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61FAD928" w14:textId="77777777" w:rsidR="00B645CD" w:rsidRPr="00D80B39" w:rsidRDefault="00B645CD" w:rsidP="00B645CD">
      <w:pPr>
        <w:ind w:firstLine="1418"/>
        <w:jc w:val="both"/>
        <w:rPr>
          <w:rFonts w:ascii="Calibri" w:hAnsi="Calibri" w:cs="Calibri"/>
          <w:szCs w:val="22"/>
        </w:rPr>
      </w:pPr>
      <w:proofErr w:type="spellStart"/>
      <w:r w:rsidRPr="00D80B39">
        <w:rPr>
          <w:rFonts w:ascii="Calibri" w:hAnsi="Calibri" w:cs="Calibri"/>
          <w:szCs w:val="22"/>
        </w:rPr>
        <w:t>Stéger</w:t>
      </w:r>
      <w:proofErr w:type="spellEnd"/>
      <w:r w:rsidRPr="00D80B39">
        <w:rPr>
          <w:rFonts w:ascii="Calibri" w:hAnsi="Calibri" w:cs="Calibri"/>
          <w:szCs w:val="22"/>
        </w:rPr>
        <w:t xml:space="preserve"> Gábor, a Közgazdasági és Adó Osztály vezetője</w:t>
      </w:r>
    </w:p>
    <w:p w14:paraId="6F69AD84" w14:textId="77777777" w:rsidR="00B645CD" w:rsidRDefault="00B645CD" w:rsidP="00B645CD">
      <w:pPr>
        <w:ind w:firstLine="1418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Kovács Cecília, a társaság vezérigazgatója)</w:t>
      </w:r>
    </w:p>
    <w:p w14:paraId="663AA33E" w14:textId="77777777" w:rsidR="00B645CD" w:rsidRDefault="00B645CD" w:rsidP="00B645CD">
      <w:pPr>
        <w:ind w:firstLine="1418"/>
        <w:jc w:val="both"/>
        <w:rPr>
          <w:rFonts w:ascii="Calibri" w:hAnsi="Calibri" w:cs="Calibri"/>
          <w:szCs w:val="22"/>
        </w:rPr>
      </w:pPr>
    </w:p>
    <w:p w14:paraId="729576DC" w14:textId="77777777" w:rsidR="00B645CD" w:rsidRPr="00D80B39" w:rsidRDefault="00B645CD" w:rsidP="00B645CD">
      <w:pPr>
        <w:ind w:firstLine="1418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4432A6ED" w14:textId="77777777" w:rsidR="00B645CD" w:rsidRPr="00D80B39" w:rsidRDefault="00B645CD" w:rsidP="00B645CD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0AD64D2E" w14:textId="77777777" w:rsidR="003A68DE" w:rsidRPr="00D80B39" w:rsidRDefault="003A68DE" w:rsidP="003A68DE">
      <w:pPr>
        <w:pStyle w:val="Szvegtrzs2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2FB1FC6" w14:textId="77777777" w:rsidR="0076557D" w:rsidRDefault="0076557D" w:rsidP="004C5F65">
      <w:pPr>
        <w:rPr>
          <w:rFonts w:asciiTheme="minorHAnsi" w:hAnsiTheme="minorHAnsi" w:cstheme="minorHAnsi"/>
          <w:bCs/>
          <w:szCs w:val="22"/>
        </w:rPr>
      </w:pPr>
    </w:p>
    <w:p w14:paraId="08F3494B" w14:textId="77777777" w:rsidR="0042145A" w:rsidRDefault="0042145A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0F504A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2D9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8D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145A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43AB8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45CD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2025-04-22T12:18:00Z</dcterms:created>
  <dcterms:modified xsi:type="dcterms:W3CDTF">2025-04-22T12:18:00Z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