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C7B6" w14:textId="77777777" w:rsidR="00D43D99" w:rsidRPr="002E499F" w:rsidRDefault="00D43D99" w:rsidP="00D43D99">
      <w:pPr>
        <w:jc w:val="center"/>
        <w:rPr>
          <w:rFonts w:asciiTheme="minorHAnsi" w:hAnsiTheme="minorHAnsi" w:cstheme="minorHAnsi"/>
          <w:b/>
          <w:sz w:val="22"/>
          <w:szCs w:val="22"/>
          <w:u w:val="single"/>
        </w:rPr>
      </w:pPr>
      <w:r w:rsidRPr="002E499F">
        <w:rPr>
          <w:rFonts w:asciiTheme="minorHAnsi" w:hAnsiTheme="minorHAnsi" w:cstheme="minorHAnsi"/>
          <w:b/>
          <w:sz w:val="22"/>
          <w:szCs w:val="22"/>
          <w:u w:val="single"/>
        </w:rPr>
        <w:t>ELŐTERJESZTÉS</w:t>
      </w:r>
    </w:p>
    <w:p w14:paraId="1D71B9E3" w14:textId="5C85F810" w:rsidR="005577A3" w:rsidRPr="005D2A4B" w:rsidRDefault="005577A3" w:rsidP="00F75175">
      <w:pPr>
        <w:rPr>
          <w:rFonts w:asciiTheme="minorHAnsi" w:hAnsiTheme="minorHAnsi" w:cstheme="minorHAnsi"/>
          <w:b/>
          <w:sz w:val="22"/>
          <w:szCs w:val="22"/>
        </w:rPr>
      </w:pPr>
    </w:p>
    <w:p w14:paraId="12DF91E9" w14:textId="013AAABD" w:rsidR="005668D8" w:rsidRDefault="005668D8" w:rsidP="005668D8">
      <w:pPr>
        <w:jc w:val="center"/>
        <w:rPr>
          <w:rFonts w:asciiTheme="minorHAnsi" w:hAnsiTheme="minorHAnsi" w:cstheme="minorHAnsi"/>
          <w:b/>
          <w:bCs/>
          <w:sz w:val="22"/>
          <w:szCs w:val="22"/>
        </w:rPr>
      </w:pPr>
      <w:r w:rsidRPr="00B418C2">
        <w:rPr>
          <w:rFonts w:asciiTheme="minorHAnsi" w:hAnsiTheme="minorHAnsi" w:cstheme="minorHAnsi"/>
          <w:b/>
          <w:bCs/>
          <w:sz w:val="22"/>
          <w:szCs w:val="22"/>
        </w:rPr>
        <w:t>Szombathely Megyei Jogú Vár</w:t>
      </w:r>
      <w:r w:rsidR="00EF3158" w:rsidRPr="00B418C2">
        <w:rPr>
          <w:rFonts w:asciiTheme="minorHAnsi" w:hAnsiTheme="minorHAnsi" w:cstheme="minorHAnsi"/>
          <w:b/>
          <w:bCs/>
          <w:sz w:val="22"/>
          <w:szCs w:val="22"/>
        </w:rPr>
        <w:t>os K</w:t>
      </w:r>
      <w:r w:rsidR="003C410E" w:rsidRPr="00B418C2">
        <w:rPr>
          <w:rFonts w:asciiTheme="minorHAnsi" w:hAnsiTheme="minorHAnsi" w:cstheme="minorHAnsi"/>
          <w:b/>
          <w:bCs/>
          <w:sz w:val="22"/>
          <w:szCs w:val="22"/>
        </w:rPr>
        <w:t>özgyűlésének 202</w:t>
      </w:r>
      <w:r w:rsidR="0060638B" w:rsidRPr="00B418C2">
        <w:rPr>
          <w:rFonts w:asciiTheme="minorHAnsi" w:hAnsiTheme="minorHAnsi" w:cstheme="minorHAnsi"/>
          <w:b/>
          <w:bCs/>
          <w:sz w:val="22"/>
          <w:szCs w:val="22"/>
        </w:rPr>
        <w:t>5</w:t>
      </w:r>
      <w:r w:rsidR="003C410E" w:rsidRPr="00B418C2">
        <w:rPr>
          <w:rFonts w:asciiTheme="minorHAnsi" w:hAnsiTheme="minorHAnsi" w:cstheme="minorHAnsi"/>
          <w:b/>
          <w:bCs/>
          <w:sz w:val="22"/>
          <w:szCs w:val="22"/>
        </w:rPr>
        <w:t xml:space="preserve">. </w:t>
      </w:r>
      <w:r w:rsidR="0060638B" w:rsidRPr="00B418C2">
        <w:rPr>
          <w:rFonts w:asciiTheme="minorHAnsi" w:hAnsiTheme="minorHAnsi" w:cstheme="minorHAnsi"/>
          <w:b/>
          <w:bCs/>
          <w:sz w:val="22"/>
          <w:szCs w:val="22"/>
        </w:rPr>
        <w:t>április 30</w:t>
      </w:r>
      <w:r w:rsidR="00301EA2" w:rsidRPr="00B418C2">
        <w:rPr>
          <w:rFonts w:asciiTheme="minorHAnsi" w:hAnsiTheme="minorHAnsi" w:cstheme="minorHAnsi"/>
          <w:b/>
          <w:bCs/>
          <w:sz w:val="22"/>
          <w:szCs w:val="22"/>
        </w:rPr>
        <w:t>-i</w:t>
      </w:r>
      <w:r w:rsidR="003C410E" w:rsidRPr="00B418C2">
        <w:rPr>
          <w:rFonts w:asciiTheme="minorHAnsi" w:hAnsiTheme="minorHAnsi" w:cstheme="minorHAnsi"/>
          <w:b/>
          <w:bCs/>
          <w:sz w:val="22"/>
          <w:szCs w:val="22"/>
        </w:rPr>
        <w:t xml:space="preserve"> rendes</w:t>
      </w:r>
      <w:r w:rsidRPr="00B418C2">
        <w:rPr>
          <w:rFonts w:asciiTheme="minorHAnsi" w:hAnsiTheme="minorHAnsi" w:cstheme="minorHAnsi"/>
          <w:b/>
          <w:bCs/>
          <w:sz w:val="22"/>
          <w:szCs w:val="22"/>
        </w:rPr>
        <w:t xml:space="preserve"> ülésére</w:t>
      </w:r>
    </w:p>
    <w:p w14:paraId="479C6935" w14:textId="77777777" w:rsidR="00660335" w:rsidRPr="00B418C2" w:rsidRDefault="00660335" w:rsidP="005668D8">
      <w:pPr>
        <w:jc w:val="center"/>
        <w:rPr>
          <w:rFonts w:asciiTheme="minorHAnsi" w:hAnsiTheme="minorHAnsi" w:cstheme="minorHAnsi"/>
          <w:b/>
          <w:bCs/>
          <w:sz w:val="22"/>
          <w:szCs w:val="22"/>
        </w:rPr>
      </w:pPr>
    </w:p>
    <w:p w14:paraId="46E31165" w14:textId="3FBF21AE" w:rsidR="00940AFA" w:rsidRPr="00660335" w:rsidRDefault="000D65CE" w:rsidP="005668D8">
      <w:pPr>
        <w:jc w:val="center"/>
        <w:rPr>
          <w:rFonts w:asciiTheme="minorHAnsi" w:hAnsiTheme="minorHAnsi" w:cstheme="minorHAnsi"/>
          <w:b/>
          <w:bCs/>
          <w:sz w:val="22"/>
          <w:szCs w:val="22"/>
          <w:u w:val="single"/>
        </w:rPr>
      </w:pPr>
      <w:r w:rsidRPr="00660335">
        <w:rPr>
          <w:rFonts w:asciiTheme="minorHAnsi" w:hAnsiTheme="minorHAnsi" w:cstheme="minorHAnsi"/>
          <w:b/>
          <w:bCs/>
          <w:sz w:val="22"/>
          <w:szCs w:val="22"/>
          <w:u w:val="single"/>
        </w:rPr>
        <w:t xml:space="preserve">Javaslat </w:t>
      </w:r>
      <w:r w:rsidR="00D0286F">
        <w:rPr>
          <w:rFonts w:asciiTheme="minorHAnsi" w:hAnsiTheme="minorHAnsi" w:cstheme="minorHAnsi"/>
          <w:b/>
          <w:bCs/>
          <w:sz w:val="22"/>
          <w:szCs w:val="22"/>
          <w:u w:val="single"/>
        </w:rPr>
        <w:t>vagyongazdálkodással</w:t>
      </w:r>
      <w:r w:rsidRPr="00660335">
        <w:rPr>
          <w:rFonts w:asciiTheme="minorHAnsi" w:hAnsiTheme="minorHAnsi" w:cstheme="minorHAnsi"/>
          <w:b/>
          <w:bCs/>
          <w:sz w:val="22"/>
          <w:szCs w:val="22"/>
          <w:u w:val="single"/>
        </w:rPr>
        <w:t xml:space="preserve"> kapcsolatos döntések meghozatalára</w:t>
      </w:r>
    </w:p>
    <w:p w14:paraId="4F26EE87" w14:textId="77777777" w:rsidR="00660335" w:rsidRPr="00660335" w:rsidRDefault="00660335" w:rsidP="005668D8">
      <w:pPr>
        <w:jc w:val="center"/>
        <w:rPr>
          <w:rFonts w:asciiTheme="minorHAnsi" w:hAnsiTheme="minorHAnsi" w:cstheme="minorHAnsi"/>
          <w:b/>
          <w:bCs/>
          <w:sz w:val="22"/>
          <w:szCs w:val="22"/>
          <w:u w:val="single"/>
        </w:rPr>
      </w:pPr>
    </w:p>
    <w:p w14:paraId="2D8DB9A9" w14:textId="77777777" w:rsidR="00660335" w:rsidRDefault="00660335" w:rsidP="005668D8">
      <w:pPr>
        <w:jc w:val="center"/>
        <w:rPr>
          <w:rFonts w:asciiTheme="minorHAnsi" w:hAnsiTheme="minorHAnsi" w:cstheme="minorHAnsi"/>
          <w:b/>
          <w:bCs/>
          <w:sz w:val="22"/>
          <w:szCs w:val="22"/>
        </w:rPr>
      </w:pPr>
    </w:p>
    <w:p w14:paraId="36988547" w14:textId="77777777" w:rsidR="00660335" w:rsidRPr="0049668C" w:rsidRDefault="00660335" w:rsidP="00660335">
      <w:pPr>
        <w:pStyle w:val="lfej"/>
        <w:numPr>
          <w:ilvl w:val="0"/>
          <w:numId w:val="7"/>
        </w:numPr>
        <w:tabs>
          <w:tab w:val="left" w:pos="900"/>
        </w:tabs>
        <w:rPr>
          <w:rFonts w:asciiTheme="minorHAnsi" w:hAnsiTheme="minorHAnsi" w:cstheme="minorHAnsi"/>
          <w:b/>
          <w:sz w:val="22"/>
          <w:szCs w:val="22"/>
          <w:u w:val="single"/>
        </w:rPr>
      </w:pPr>
      <w:r w:rsidRPr="0049668C">
        <w:rPr>
          <w:rFonts w:asciiTheme="minorHAnsi" w:hAnsiTheme="minorHAnsi" w:cstheme="minorHAnsi"/>
          <w:b/>
          <w:sz w:val="22"/>
          <w:szCs w:val="22"/>
          <w:u w:val="single"/>
        </w:rPr>
        <w:t>Javaslat a 2025. évi vagyongazdálkodási koncepció elfogadására</w:t>
      </w:r>
    </w:p>
    <w:p w14:paraId="143DC232" w14:textId="77777777" w:rsidR="00660335" w:rsidRPr="00CB33C5" w:rsidRDefault="00660335" w:rsidP="00660335">
      <w:pPr>
        <w:jc w:val="both"/>
        <w:rPr>
          <w:rFonts w:asciiTheme="minorHAnsi" w:hAnsiTheme="minorHAnsi" w:cstheme="minorHAnsi"/>
          <w:sz w:val="22"/>
          <w:szCs w:val="22"/>
        </w:rPr>
      </w:pPr>
    </w:p>
    <w:p w14:paraId="204FC3FE" w14:textId="77777777" w:rsidR="00660335" w:rsidRPr="00CB33C5" w:rsidRDefault="00660335" w:rsidP="00660335">
      <w:pPr>
        <w:jc w:val="both"/>
        <w:rPr>
          <w:rFonts w:asciiTheme="minorHAnsi" w:hAnsiTheme="minorHAnsi" w:cstheme="minorHAnsi"/>
          <w:sz w:val="22"/>
          <w:szCs w:val="22"/>
        </w:rPr>
      </w:pPr>
      <w:r w:rsidRPr="00CB33C5">
        <w:rPr>
          <w:rFonts w:asciiTheme="minorHAnsi" w:hAnsiTheme="minorHAnsi" w:cstheme="minorHAnsi"/>
          <w:sz w:val="22"/>
          <w:szCs w:val="22"/>
        </w:rPr>
        <w:t>Szombathely Megyei Jogú Város Önkormányzata 20</w:t>
      </w:r>
      <w:r>
        <w:rPr>
          <w:rFonts w:asciiTheme="minorHAnsi" w:hAnsiTheme="minorHAnsi" w:cstheme="minorHAnsi"/>
          <w:sz w:val="22"/>
          <w:szCs w:val="22"/>
        </w:rPr>
        <w:t>25</w:t>
      </w:r>
      <w:r w:rsidRPr="00CB33C5">
        <w:rPr>
          <w:rFonts w:asciiTheme="minorHAnsi" w:hAnsiTheme="minorHAnsi" w:cstheme="minorHAnsi"/>
          <w:sz w:val="22"/>
          <w:szCs w:val="22"/>
        </w:rPr>
        <w:t xml:space="preserve">. évi költségvetésében a vagyongazdálkodási bevételek tervezett előirányzata </w:t>
      </w:r>
      <w:r>
        <w:rPr>
          <w:rFonts w:asciiTheme="minorHAnsi" w:hAnsiTheme="minorHAnsi" w:cstheme="minorHAnsi"/>
          <w:sz w:val="22"/>
          <w:szCs w:val="22"/>
        </w:rPr>
        <w:t xml:space="preserve">1 milliárd </w:t>
      </w:r>
      <w:r w:rsidRPr="00CB33C5">
        <w:rPr>
          <w:rFonts w:asciiTheme="minorHAnsi" w:hAnsiTheme="minorHAnsi" w:cstheme="minorHAnsi"/>
          <w:sz w:val="22"/>
          <w:szCs w:val="22"/>
        </w:rPr>
        <w:t xml:space="preserve">Ft összeggel </w:t>
      </w:r>
      <w:r>
        <w:rPr>
          <w:rFonts w:asciiTheme="minorHAnsi" w:hAnsiTheme="minorHAnsi" w:cstheme="minorHAnsi"/>
          <w:sz w:val="22"/>
          <w:szCs w:val="22"/>
        </w:rPr>
        <w:t>szerepel.</w:t>
      </w:r>
    </w:p>
    <w:p w14:paraId="2F1EBA38" w14:textId="77777777" w:rsidR="00660335" w:rsidRPr="00CB33C5" w:rsidRDefault="00660335" w:rsidP="00660335">
      <w:pPr>
        <w:jc w:val="both"/>
        <w:rPr>
          <w:rFonts w:asciiTheme="minorHAnsi" w:hAnsiTheme="minorHAnsi" w:cstheme="minorHAnsi"/>
          <w:sz w:val="22"/>
          <w:szCs w:val="22"/>
        </w:rPr>
      </w:pPr>
    </w:p>
    <w:p w14:paraId="48DAD31B" w14:textId="77777777" w:rsidR="00660335" w:rsidRPr="00CB33C5" w:rsidRDefault="00660335" w:rsidP="00660335">
      <w:pPr>
        <w:jc w:val="both"/>
        <w:rPr>
          <w:rFonts w:asciiTheme="minorHAnsi" w:hAnsiTheme="minorHAnsi" w:cstheme="minorHAnsi"/>
          <w:sz w:val="22"/>
          <w:szCs w:val="22"/>
        </w:rPr>
      </w:pPr>
      <w:r w:rsidRPr="00CB33C5">
        <w:rPr>
          <w:rFonts w:asciiTheme="minorHAnsi" w:hAnsiTheme="minorHAnsi" w:cstheme="minorHAnsi"/>
          <w:sz w:val="22"/>
          <w:szCs w:val="22"/>
        </w:rPr>
        <w:t xml:space="preserve">Az előterjesztés mellékleteiben feltüntetésre kerültek az önkormányzati tulajdonban álló, eladás útján hasznosítandó lakások, beépítetlen területek, </w:t>
      </w:r>
      <w:r>
        <w:rPr>
          <w:rFonts w:asciiTheme="minorHAnsi" w:hAnsiTheme="minorHAnsi" w:cstheme="minorHAnsi"/>
          <w:sz w:val="22"/>
          <w:szCs w:val="22"/>
        </w:rPr>
        <w:t xml:space="preserve">üzletek és irodák, valamint az egyéb </w:t>
      </w:r>
      <w:r w:rsidRPr="00CB33C5">
        <w:rPr>
          <w:rFonts w:asciiTheme="minorHAnsi" w:hAnsiTheme="minorHAnsi" w:cstheme="minorHAnsi"/>
          <w:sz w:val="22"/>
          <w:szCs w:val="22"/>
        </w:rPr>
        <w:t>nem lakás célú helyiségek</w:t>
      </w:r>
      <w:r>
        <w:rPr>
          <w:rFonts w:asciiTheme="minorHAnsi" w:hAnsiTheme="minorHAnsi" w:cstheme="minorHAnsi"/>
          <w:sz w:val="22"/>
          <w:szCs w:val="22"/>
        </w:rPr>
        <w:t xml:space="preserve">. </w:t>
      </w:r>
    </w:p>
    <w:p w14:paraId="0DE187B5" w14:textId="77777777" w:rsidR="00660335" w:rsidRPr="00CB33C5" w:rsidRDefault="00660335" w:rsidP="00660335">
      <w:pPr>
        <w:jc w:val="both"/>
        <w:rPr>
          <w:rFonts w:asciiTheme="minorHAnsi" w:hAnsiTheme="minorHAnsi" w:cstheme="minorHAnsi"/>
          <w:sz w:val="22"/>
          <w:szCs w:val="22"/>
        </w:rPr>
      </w:pPr>
    </w:p>
    <w:p w14:paraId="201FD684" w14:textId="77777777" w:rsidR="00660335" w:rsidRPr="009070C0" w:rsidRDefault="00660335" w:rsidP="00660335">
      <w:pPr>
        <w:pStyle w:val="Listaszerbekezds"/>
        <w:numPr>
          <w:ilvl w:val="0"/>
          <w:numId w:val="23"/>
        </w:numPr>
        <w:tabs>
          <w:tab w:val="left" w:pos="284"/>
        </w:tabs>
        <w:jc w:val="both"/>
        <w:rPr>
          <w:rFonts w:asciiTheme="minorHAnsi" w:hAnsiTheme="minorHAnsi" w:cstheme="minorHAnsi"/>
          <w:b/>
          <w:sz w:val="22"/>
          <w:szCs w:val="22"/>
        </w:rPr>
      </w:pPr>
      <w:r>
        <w:rPr>
          <w:rFonts w:asciiTheme="minorHAnsi" w:hAnsiTheme="minorHAnsi" w:cstheme="minorHAnsi"/>
          <w:b/>
          <w:sz w:val="22"/>
          <w:szCs w:val="22"/>
        </w:rPr>
        <w:t>Lakóingatlanok</w:t>
      </w:r>
    </w:p>
    <w:p w14:paraId="00753C6E" w14:textId="77777777" w:rsidR="00660335" w:rsidRPr="00CB33C5" w:rsidRDefault="00660335" w:rsidP="00660335">
      <w:pPr>
        <w:tabs>
          <w:tab w:val="left" w:pos="284"/>
        </w:tabs>
        <w:jc w:val="both"/>
        <w:rPr>
          <w:rFonts w:asciiTheme="minorHAnsi" w:hAnsiTheme="minorHAnsi" w:cstheme="minorHAnsi"/>
          <w:sz w:val="22"/>
          <w:szCs w:val="22"/>
        </w:rPr>
      </w:pPr>
    </w:p>
    <w:p w14:paraId="2C9BFD76" w14:textId="77777777" w:rsidR="00660335" w:rsidRDefault="00660335" w:rsidP="00660335">
      <w:pPr>
        <w:tabs>
          <w:tab w:val="left" w:pos="284"/>
        </w:tabs>
        <w:jc w:val="both"/>
        <w:rPr>
          <w:rFonts w:asciiTheme="minorHAnsi" w:hAnsiTheme="minorHAnsi" w:cstheme="minorHAnsi"/>
          <w:sz w:val="22"/>
          <w:szCs w:val="22"/>
        </w:rPr>
      </w:pPr>
      <w:r w:rsidRPr="00CB33C5">
        <w:rPr>
          <w:rFonts w:asciiTheme="minorHAnsi" w:hAnsiTheme="minorHAnsi" w:cstheme="minorHAnsi"/>
          <w:sz w:val="22"/>
          <w:szCs w:val="22"/>
        </w:rPr>
        <w:t xml:space="preserve">A </w:t>
      </w:r>
      <w:r w:rsidRPr="0028122F">
        <w:rPr>
          <w:rFonts w:asciiTheme="minorHAnsi" w:hAnsiTheme="minorHAnsi" w:cstheme="minorHAnsi"/>
          <w:sz w:val="22"/>
          <w:szCs w:val="22"/>
        </w:rPr>
        <w:t>vagyonkoncepció 1. számú melléklete a „lakás” megnevezésű</w:t>
      </w:r>
      <w:r>
        <w:rPr>
          <w:rFonts w:asciiTheme="minorHAnsi" w:hAnsiTheme="minorHAnsi" w:cstheme="minorHAnsi"/>
          <w:sz w:val="22"/>
          <w:szCs w:val="22"/>
        </w:rPr>
        <w:t>, illetve lakóingatlanokat tartalmazza, amely a Szociális és Lakás Bizottság által – a SZOVA Nonprofit Zrt. javaslata alapján – értékesítésre kijelölt ingatlanokból áll.</w:t>
      </w:r>
    </w:p>
    <w:p w14:paraId="775765DE" w14:textId="77777777" w:rsidR="00660335" w:rsidRDefault="00660335" w:rsidP="00660335">
      <w:pPr>
        <w:tabs>
          <w:tab w:val="left" w:pos="284"/>
        </w:tabs>
        <w:jc w:val="both"/>
        <w:rPr>
          <w:rFonts w:asciiTheme="minorHAnsi" w:hAnsiTheme="minorHAnsi" w:cstheme="minorHAnsi"/>
          <w:sz w:val="22"/>
          <w:szCs w:val="22"/>
        </w:rPr>
      </w:pPr>
      <w:r>
        <w:rPr>
          <w:rFonts w:asciiTheme="minorHAnsi" w:hAnsiTheme="minorHAnsi" w:cstheme="minorHAnsi"/>
          <w:sz w:val="22"/>
          <w:szCs w:val="22"/>
        </w:rPr>
        <w:t xml:space="preserve">A lakások többsége komfortnélküli, nagyon rossz állapotú. A műszaki szakvélemények szerint ezen lakások </w:t>
      </w:r>
      <w:proofErr w:type="spellStart"/>
      <w:r>
        <w:rPr>
          <w:rFonts w:asciiTheme="minorHAnsi" w:hAnsiTheme="minorHAnsi" w:cstheme="minorHAnsi"/>
          <w:sz w:val="22"/>
          <w:szCs w:val="22"/>
        </w:rPr>
        <w:t>komfortosítása</w:t>
      </w:r>
      <w:proofErr w:type="spellEnd"/>
      <w:r>
        <w:rPr>
          <w:rFonts w:asciiTheme="minorHAnsi" w:hAnsiTheme="minorHAnsi" w:cstheme="minorHAnsi"/>
          <w:sz w:val="22"/>
          <w:szCs w:val="22"/>
        </w:rPr>
        <w:t xml:space="preserve"> nem megoldható, vagy a közüzemek kiépítésének megvalósítása nem kivitelezhető. Összességében megállapítható, hogy a kijelölt lakások helyreállítása gazdaságtalan, jelen állapotukban lakhatási célok betöltésére alkalmatlanok.  </w:t>
      </w:r>
    </w:p>
    <w:p w14:paraId="6EEBDE5C" w14:textId="77777777" w:rsidR="00660335" w:rsidRPr="00CB33C5" w:rsidRDefault="00660335" w:rsidP="00660335">
      <w:pPr>
        <w:tabs>
          <w:tab w:val="left" w:pos="284"/>
        </w:tabs>
        <w:jc w:val="both"/>
        <w:rPr>
          <w:rFonts w:asciiTheme="minorHAnsi" w:hAnsiTheme="minorHAnsi" w:cstheme="minorHAnsi"/>
          <w:sz w:val="22"/>
          <w:szCs w:val="22"/>
        </w:rPr>
      </w:pPr>
    </w:p>
    <w:p w14:paraId="69BE5672" w14:textId="77777777" w:rsidR="00660335" w:rsidRPr="00CB33C5" w:rsidRDefault="00660335" w:rsidP="00660335">
      <w:pPr>
        <w:pStyle w:val="Listaszerbekezds"/>
        <w:numPr>
          <w:ilvl w:val="0"/>
          <w:numId w:val="23"/>
        </w:numPr>
        <w:tabs>
          <w:tab w:val="left" w:pos="284"/>
        </w:tabs>
        <w:jc w:val="both"/>
        <w:rPr>
          <w:rFonts w:asciiTheme="minorHAnsi" w:hAnsiTheme="minorHAnsi" w:cstheme="minorHAnsi"/>
          <w:b/>
          <w:sz w:val="22"/>
          <w:szCs w:val="22"/>
        </w:rPr>
      </w:pPr>
      <w:r w:rsidRPr="00CB33C5">
        <w:rPr>
          <w:rFonts w:asciiTheme="minorHAnsi" w:hAnsiTheme="minorHAnsi" w:cstheme="minorHAnsi"/>
          <w:b/>
          <w:sz w:val="22"/>
          <w:szCs w:val="22"/>
        </w:rPr>
        <w:t>Beépítetlen területek</w:t>
      </w:r>
      <w:r>
        <w:rPr>
          <w:rFonts w:asciiTheme="minorHAnsi" w:hAnsiTheme="minorHAnsi" w:cstheme="minorHAnsi"/>
          <w:b/>
          <w:sz w:val="22"/>
          <w:szCs w:val="22"/>
        </w:rPr>
        <w:t>, telephelyek</w:t>
      </w:r>
    </w:p>
    <w:p w14:paraId="46074A53" w14:textId="77777777" w:rsidR="00660335" w:rsidRPr="00CB33C5" w:rsidRDefault="00660335" w:rsidP="00660335">
      <w:pPr>
        <w:pStyle w:val="Listaszerbekezds"/>
        <w:tabs>
          <w:tab w:val="left" w:pos="284"/>
        </w:tabs>
        <w:ind w:left="0"/>
        <w:jc w:val="both"/>
        <w:rPr>
          <w:rFonts w:asciiTheme="minorHAnsi" w:hAnsiTheme="minorHAnsi" w:cstheme="minorHAnsi"/>
          <w:sz w:val="22"/>
          <w:szCs w:val="22"/>
        </w:rPr>
      </w:pPr>
    </w:p>
    <w:p w14:paraId="20BB361C" w14:textId="77777777" w:rsidR="00660335" w:rsidRDefault="00660335" w:rsidP="00660335">
      <w:pPr>
        <w:pStyle w:val="Listaszerbekezds"/>
        <w:tabs>
          <w:tab w:val="left" w:pos="284"/>
        </w:tabs>
        <w:ind w:left="0"/>
        <w:jc w:val="both"/>
        <w:rPr>
          <w:rFonts w:asciiTheme="minorHAnsi" w:hAnsiTheme="minorHAnsi" w:cstheme="minorHAnsi"/>
          <w:sz w:val="22"/>
          <w:szCs w:val="22"/>
        </w:rPr>
      </w:pPr>
      <w:r w:rsidRPr="00CB33C5">
        <w:rPr>
          <w:rFonts w:asciiTheme="minorHAnsi" w:hAnsiTheme="minorHAnsi" w:cstheme="minorHAnsi"/>
          <w:sz w:val="22"/>
          <w:szCs w:val="22"/>
        </w:rPr>
        <w:t xml:space="preserve">A </w:t>
      </w:r>
      <w:r w:rsidRPr="0028122F">
        <w:rPr>
          <w:rFonts w:asciiTheme="minorHAnsi" w:hAnsiTheme="minorHAnsi" w:cstheme="minorHAnsi"/>
          <w:sz w:val="22"/>
          <w:szCs w:val="22"/>
        </w:rPr>
        <w:t>vagyonkoncepció 2. számú melléklete a „beépítetlen terület”</w:t>
      </w:r>
      <w:r>
        <w:rPr>
          <w:rFonts w:asciiTheme="minorHAnsi" w:hAnsiTheme="minorHAnsi" w:cstheme="minorHAnsi"/>
          <w:sz w:val="22"/>
          <w:szCs w:val="22"/>
        </w:rPr>
        <w:t xml:space="preserve"> megnevezésű, valamint az Északi iparterület ingatlanait </w:t>
      </w:r>
      <w:r w:rsidRPr="00CB33C5">
        <w:rPr>
          <w:rFonts w:asciiTheme="minorHAnsi" w:hAnsiTheme="minorHAnsi" w:cstheme="minorHAnsi"/>
          <w:sz w:val="22"/>
          <w:szCs w:val="22"/>
        </w:rPr>
        <w:t xml:space="preserve">tartalmazza. </w:t>
      </w:r>
    </w:p>
    <w:p w14:paraId="49178F7C" w14:textId="77777777" w:rsidR="00660335" w:rsidRDefault="00660335" w:rsidP="00660335">
      <w:pPr>
        <w:pStyle w:val="Listaszerbekezds"/>
        <w:tabs>
          <w:tab w:val="left" w:pos="284"/>
        </w:tabs>
        <w:ind w:left="0"/>
        <w:jc w:val="both"/>
        <w:rPr>
          <w:rFonts w:asciiTheme="minorHAnsi" w:hAnsiTheme="minorHAnsi" w:cstheme="minorHAnsi"/>
          <w:sz w:val="22"/>
          <w:szCs w:val="22"/>
        </w:rPr>
      </w:pPr>
    </w:p>
    <w:p w14:paraId="7E7CE20A" w14:textId="77777777" w:rsidR="00660335" w:rsidRDefault="00660335" w:rsidP="00660335">
      <w:pPr>
        <w:pStyle w:val="Listaszerbekezds"/>
        <w:tabs>
          <w:tab w:val="left" w:pos="284"/>
        </w:tabs>
        <w:ind w:left="0"/>
        <w:jc w:val="both"/>
        <w:rPr>
          <w:rFonts w:asciiTheme="minorHAnsi" w:hAnsiTheme="minorHAnsi" w:cstheme="minorHAnsi"/>
          <w:sz w:val="22"/>
          <w:szCs w:val="22"/>
        </w:rPr>
      </w:pPr>
    </w:p>
    <w:p w14:paraId="37213944" w14:textId="77777777" w:rsidR="00660335" w:rsidRDefault="00660335" w:rsidP="00660335">
      <w:pPr>
        <w:pStyle w:val="Listaszerbekezds"/>
        <w:tabs>
          <w:tab w:val="left" w:pos="284"/>
        </w:tabs>
        <w:ind w:left="0"/>
        <w:jc w:val="both"/>
        <w:rPr>
          <w:rFonts w:asciiTheme="minorHAnsi" w:hAnsiTheme="minorHAnsi" w:cstheme="minorHAnsi"/>
          <w:sz w:val="22"/>
          <w:szCs w:val="22"/>
        </w:rPr>
      </w:pPr>
    </w:p>
    <w:p w14:paraId="3415F574" w14:textId="77777777" w:rsidR="00660335" w:rsidRPr="00CB33C5" w:rsidRDefault="00660335" w:rsidP="00660335">
      <w:pPr>
        <w:pStyle w:val="Listaszerbekezds"/>
        <w:tabs>
          <w:tab w:val="left" w:pos="284"/>
        </w:tabs>
        <w:ind w:left="0"/>
        <w:jc w:val="both"/>
        <w:rPr>
          <w:rFonts w:asciiTheme="minorHAnsi" w:hAnsiTheme="minorHAnsi" w:cstheme="minorHAnsi"/>
          <w:sz w:val="22"/>
          <w:szCs w:val="22"/>
        </w:rPr>
      </w:pPr>
    </w:p>
    <w:p w14:paraId="27E8748B" w14:textId="77777777" w:rsidR="00660335" w:rsidRPr="00024EDF" w:rsidRDefault="00660335" w:rsidP="00660335">
      <w:pPr>
        <w:tabs>
          <w:tab w:val="left" w:pos="284"/>
        </w:tabs>
        <w:jc w:val="both"/>
        <w:rPr>
          <w:rFonts w:asciiTheme="minorHAnsi" w:hAnsiTheme="minorHAnsi" w:cstheme="minorHAnsi"/>
          <w:b/>
          <w:sz w:val="22"/>
          <w:szCs w:val="22"/>
        </w:rPr>
      </w:pPr>
    </w:p>
    <w:p w14:paraId="1BCBD2F0" w14:textId="77777777" w:rsidR="00660335" w:rsidRPr="00CB33C5" w:rsidRDefault="00660335" w:rsidP="00660335">
      <w:pPr>
        <w:pStyle w:val="Listaszerbekezds"/>
        <w:numPr>
          <w:ilvl w:val="0"/>
          <w:numId w:val="23"/>
        </w:numPr>
        <w:tabs>
          <w:tab w:val="left" w:pos="284"/>
        </w:tabs>
        <w:jc w:val="both"/>
        <w:rPr>
          <w:rFonts w:asciiTheme="minorHAnsi" w:hAnsiTheme="minorHAnsi" w:cstheme="minorHAnsi"/>
          <w:b/>
          <w:sz w:val="22"/>
          <w:szCs w:val="22"/>
        </w:rPr>
      </w:pPr>
      <w:r w:rsidRPr="00CB33C5">
        <w:rPr>
          <w:rFonts w:asciiTheme="minorHAnsi" w:hAnsiTheme="minorHAnsi" w:cstheme="minorHAnsi"/>
          <w:b/>
          <w:sz w:val="22"/>
          <w:szCs w:val="22"/>
        </w:rPr>
        <w:t>Nem lakás célú helyiségek</w:t>
      </w:r>
    </w:p>
    <w:p w14:paraId="7567FDE0" w14:textId="77777777" w:rsidR="00660335" w:rsidRPr="00CB33C5" w:rsidRDefault="00660335" w:rsidP="00660335">
      <w:pPr>
        <w:tabs>
          <w:tab w:val="left" w:pos="284"/>
        </w:tabs>
        <w:jc w:val="both"/>
        <w:rPr>
          <w:rFonts w:asciiTheme="minorHAnsi" w:hAnsiTheme="minorHAnsi" w:cstheme="minorHAnsi"/>
          <w:b/>
          <w:sz w:val="22"/>
          <w:szCs w:val="22"/>
        </w:rPr>
      </w:pPr>
    </w:p>
    <w:p w14:paraId="31837F86" w14:textId="77777777" w:rsidR="00660335" w:rsidRDefault="00660335" w:rsidP="00660335">
      <w:pPr>
        <w:jc w:val="both"/>
        <w:rPr>
          <w:rFonts w:asciiTheme="minorHAnsi" w:hAnsiTheme="minorHAnsi" w:cstheme="minorHAnsi"/>
          <w:sz w:val="22"/>
          <w:szCs w:val="22"/>
        </w:rPr>
      </w:pPr>
      <w:r w:rsidRPr="00024EDF">
        <w:rPr>
          <w:rFonts w:asciiTheme="minorHAnsi" w:hAnsiTheme="minorHAnsi" w:cstheme="minorHAnsi"/>
          <w:sz w:val="22"/>
          <w:szCs w:val="22"/>
        </w:rPr>
        <w:t xml:space="preserve">A </w:t>
      </w:r>
      <w:r>
        <w:rPr>
          <w:rFonts w:asciiTheme="minorHAnsi" w:hAnsiTheme="minorHAnsi" w:cstheme="minorHAnsi"/>
          <w:sz w:val="22"/>
          <w:szCs w:val="22"/>
        </w:rPr>
        <w:t>3. sz. melléklet azon önkormányzati tulajdonú iroda, üzlethelyiség, garázs, raktár rendeltetésű ingatlanokat tartalmazza, amelyek értékesítése az Önkormányzat likviditásának megőrzése érdekében indokolt. A helyiségek egy része bérleti joggal terhelt, ezen ingatlanok esetében a bérlőket elővásárlási jog illeti meg.</w:t>
      </w:r>
    </w:p>
    <w:p w14:paraId="1CC008FB" w14:textId="77777777" w:rsidR="00660335" w:rsidRDefault="00660335" w:rsidP="00660335">
      <w:pPr>
        <w:jc w:val="both"/>
        <w:rPr>
          <w:rFonts w:asciiTheme="minorHAnsi" w:hAnsiTheme="minorHAnsi" w:cstheme="minorHAnsi"/>
          <w:b/>
          <w:bCs/>
          <w:sz w:val="22"/>
          <w:szCs w:val="22"/>
        </w:rPr>
      </w:pPr>
    </w:p>
    <w:p w14:paraId="0E253BBC" w14:textId="77777777" w:rsidR="00660335" w:rsidRPr="00696DE8" w:rsidRDefault="00660335" w:rsidP="00660335">
      <w:pPr>
        <w:pStyle w:val="Listaszerbekezds"/>
        <w:numPr>
          <w:ilvl w:val="0"/>
          <w:numId w:val="23"/>
        </w:numPr>
        <w:jc w:val="both"/>
        <w:rPr>
          <w:rFonts w:asciiTheme="minorHAnsi" w:hAnsiTheme="minorHAnsi" w:cstheme="minorHAnsi"/>
          <w:b/>
          <w:bCs/>
          <w:sz w:val="22"/>
          <w:szCs w:val="22"/>
        </w:rPr>
      </w:pPr>
      <w:r>
        <w:rPr>
          <w:rFonts w:asciiTheme="minorHAnsi" w:hAnsiTheme="minorHAnsi" w:cstheme="minorHAnsi"/>
          <w:b/>
          <w:bCs/>
          <w:sz w:val="22"/>
          <w:szCs w:val="22"/>
        </w:rPr>
        <w:t xml:space="preserve">Határozatlan idejű bérleti jogviszonnyal rendelkező lakások </w:t>
      </w:r>
    </w:p>
    <w:p w14:paraId="457157C4" w14:textId="77777777" w:rsidR="00660335" w:rsidRPr="00527BEC" w:rsidRDefault="00660335" w:rsidP="00660335">
      <w:pPr>
        <w:jc w:val="both"/>
        <w:rPr>
          <w:rFonts w:asciiTheme="minorHAnsi" w:hAnsiTheme="minorHAnsi" w:cstheme="minorHAnsi"/>
          <w:sz w:val="22"/>
          <w:szCs w:val="22"/>
        </w:rPr>
      </w:pPr>
    </w:p>
    <w:p w14:paraId="2840C416" w14:textId="77777777" w:rsidR="00660335" w:rsidRDefault="00660335" w:rsidP="00660335">
      <w:pPr>
        <w:jc w:val="both"/>
        <w:rPr>
          <w:rFonts w:asciiTheme="minorHAnsi" w:hAnsiTheme="minorHAnsi" w:cstheme="minorHAnsi"/>
          <w:sz w:val="22"/>
          <w:szCs w:val="22"/>
        </w:rPr>
      </w:pPr>
      <w:r>
        <w:rPr>
          <w:rFonts w:asciiTheme="minorHAnsi" w:hAnsiTheme="minorHAnsi" w:cstheme="minorHAnsi"/>
          <w:sz w:val="22"/>
          <w:szCs w:val="22"/>
        </w:rPr>
        <w:t xml:space="preserve">A </w:t>
      </w:r>
      <w:r w:rsidRPr="00527BEC">
        <w:rPr>
          <w:rFonts w:asciiTheme="minorHAnsi" w:hAnsiTheme="minorHAnsi" w:cstheme="minorHAnsi"/>
          <w:sz w:val="22"/>
          <w:szCs w:val="22"/>
        </w:rPr>
        <w:t>Közgyűlés</w:t>
      </w:r>
      <w:r>
        <w:rPr>
          <w:rFonts w:asciiTheme="minorHAnsi" w:hAnsiTheme="minorHAnsi" w:cstheme="minorHAnsi"/>
          <w:sz w:val="22"/>
          <w:szCs w:val="22"/>
        </w:rPr>
        <w:t xml:space="preserve"> a</w:t>
      </w:r>
      <w:r w:rsidRPr="00527BEC">
        <w:rPr>
          <w:rFonts w:asciiTheme="minorHAnsi" w:hAnsiTheme="minorHAnsi" w:cstheme="minorHAnsi"/>
          <w:sz w:val="22"/>
          <w:szCs w:val="22"/>
        </w:rPr>
        <w:t xml:space="preserve"> </w:t>
      </w:r>
      <w:r>
        <w:rPr>
          <w:rFonts w:asciiTheme="minorHAnsi" w:hAnsiTheme="minorHAnsi" w:cstheme="minorHAnsi"/>
          <w:bCs/>
          <w:sz w:val="22"/>
          <w:szCs w:val="22"/>
        </w:rPr>
        <w:t>218/</w:t>
      </w:r>
      <w:r w:rsidRPr="00527BEC">
        <w:rPr>
          <w:rFonts w:asciiTheme="minorHAnsi" w:hAnsiTheme="minorHAnsi" w:cstheme="minorHAnsi"/>
          <w:bCs/>
          <w:sz w:val="22"/>
          <w:szCs w:val="22"/>
        </w:rPr>
        <w:t>2024. (IX.26.) Kgy. sz. határozat</w:t>
      </w:r>
      <w:r>
        <w:rPr>
          <w:rFonts w:asciiTheme="minorHAnsi" w:hAnsiTheme="minorHAnsi" w:cstheme="minorHAnsi"/>
          <w:bCs/>
          <w:sz w:val="22"/>
          <w:szCs w:val="22"/>
        </w:rPr>
        <w:t xml:space="preserve">ában </w:t>
      </w:r>
      <w:r w:rsidRPr="00527BEC">
        <w:rPr>
          <w:rFonts w:asciiTheme="minorHAnsi" w:hAnsiTheme="minorHAnsi" w:cstheme="minorHAnsi"/>
          <w:sz w:val="22"/>
          <w:szCs w:val="22"/>
        </w:rPr>
        <w:t>felkér</w:t>
      </w:r>
      <w:r>
        <w:rPr>
          <w:rFonts w:asciiTheme="minorHAnsi" w:hAnsiTheme="minorHAnsi" w:cstheme="minorHAnsi"/>
          <w:sz w:val="22"/>
          <w:szCs w:val="22"/>
        </w:rPr>
        <w:t>te</w:t>
      </w:r>
      <w:r w:rsidRPr="00527BEC">
        <w:rPr>
          <w:rFonts w:asciiTheme="minorHAnsi" w:hAnsiTheme="minorHAnsi" w:cstheme="minorHAnsi"/>
          <w:sz w:val="22"/>
          <w:szCs w:val="22"/>
        </w:rPr>
        <w:t xml:space="preserve"> a polgármestert, hogy készíttessen felmérést a határozatlan időre szóló kijelöléssel rendelkező önkormányzati bérlakások bérlőinek a SZOVA </w:t>
      </w:r>
      <w:proofErr w:type="spellStart"/>
      <w:r w:rsidRPr="00527BEC">
        <w:rPr>
          <w:rFonts w:asciiTheme="minorHAnsi" w:hAnsiTheme="minorHAnsi" w:cstheme="minorHAnsi"/>
          <w:sz w:val="22"/>
          <w:szCs w:val="22"/>
        </w:rPr>
        <w:t>NZrt</w:t>
      </w:r>
      <w:proofErr w:type="spellEnd"/>
      <w:r w:rsidRPr="00527BEC">
        <w:rPr>
          <w:rFonts w:asciiTheme="minorHAnsi" w:hAnsiTheme="minorHAnsi" w:cstheme="minorHAnsi"/>
          <w:sz w:val="22"/>
          <w:szCs w:val="22"/>
        </w:rPr>
        <w:t xml:space="preserve">. által becsült érték és az előterjesztésben javasolt feltételek mellett történő vételi szándéka tekintetében, amelynek eredményét terjessze a Közgyűlés elé. </w:t>
      </w:r>
    </w:p>
    <w:p w14:paraId="57AF3737" w14:textId="77777777" w:rsidR="00660335" w:rsidRDefault="00660335" w:rsidP="00660335">
      <w:pPr>
        <w:jc w:val="both"/>
        <w:rPr>
          <w:rFonts w:asciiTheme="minorHAnsi" w:hAnsiTheme="minorHAnsi" w:cstheme="minorHAnsi"/>
          <w:sz w:val="22"/>
          <w:szCs w:val="22"/>
        </w:rPr>
      </w:pPr>
    </w:p>
    <w:p w14:paraId="77E60DCC" w14:textId="08348104" w:rsidR="00660335" w:rsidRPr="00527BEC" w:rsidRDefault="00660335" w:rsidP="00660335">
      <w:pPr>
        <w:jc w:val="both"/>
        <w:rPr>
          <w:rFonts w:asciiTheme="minorHAnsi" w:hAnsiTheme="minorHAnsi" w:cstheme="minorHAnsi"/>
          <w:bCs/>
          <w:sz w:val="22"/>
          <w:szCs w:val="22"/>
        </w:rPr>
      </w:pPr>
      <w:r w:rsidRPr="00C73658">
        <w:rPr>
          <w:rFonts w:asciiTheme="minorHAnsi" w:hAnsiTheme="minorHAnsi" w:cstheme="minorHAnsi"/>
          <w:sz w:val="22"/>
          <w:szCs w:val="22"/>
        </w:rPr>
        <w:t xml:space="preserve">A vizsgálat eredményeként </w:t>
      </w:r>
      <w:r w:rsidR="00C73658">
        <w:rPr>
          <w:rFonts w:asciiTheme="minorHAnsi" w:hAnsiTheme="minorHAnsi" w:cstheme="minorHAnsi"/>
          <w:sz w:val="22"/>
          <w:szCs w:val="22"/>
        </w:rPr>
        <w:t>beérkezett</w:t>
      </w:r>
      <w:r w:rsidRPr="00C73658">
        <w:rPr>
          <w:rFonts w:asciiTheme="minorHAnsi" w:hAnsiTheme="minorHAnsi" w:cstheme="minorHAnsi"/>
          <w:sz w:val="22"/>
          <w:szCs w:val="22"/>
        </w:rPr>
        <w:t xml:space="preserve"> bérlői szándéknyilatkozatok alapján</w:t>
      </w:r>
      <w:r w:rsidR="00C73658" w:rsidRPr="00C73658">
        <w:rPr>
          <w:rFonts w:asciiTheme="minorHAnsi" w:hAnsiTheme="minorHAnsi" w:cstheme="minorHAnsi"/>
          <w:sz w:val="22"/>
          <w:szCs w:val="22"/>
        </w:rPr>
        <w:t>, az önkormányzat tulajdonában lévő lakások elidegenítésének szabályairól szóló 8/2025. (III.28.) önkormányzati rendelet szabályai szerint kerül majd sor</w:t>
      </w:r>
      <w:r w:rsidR="00C73658">
        <w:rPr>
          <w:rFonts w:asciiTheme="minorHAnsi" w:hAnsiTheme="minorHAnsi" w:cstheme="minorHAnsi"/>
          <w:sz w:val="22"/>
          <w:szCs w:val="22"/>
        </w:rPr>
        <w:t xml:space="preserve"> fenti</w:t>
      </w:r>
      <w:r w:rsidR="00C73658" w:rsidRPr="00C73658">
        <w:rPr>
          <w:rFonts w:asciiTheme="minorHAnsi" w:hAnsiTheme="minorHAnsi" w:cstheme="minorHAnsi"/>
          <w:sz w:val="22"/>
          <w:szCs w:val="22"/>
        </w:rPr>
        <w:t xml:space="preserve"> </w:t>
      </w:r>
      <w:r w:rsidRPr="00C73658">
        <w:rPr>
          <w:rFonts w:asciiTheme="minorHAnsi" w:hAnsiTheme="minorHAnsi" w:cstheme="minorHAnsi"/>
          <w:sz w:val="22"/>
          <w:szCs w:val="22"/>
        </w:rPr>
        <w:t>lakások értékesítés</w:t>
      </w:r>
      <w:r w:rsidR="00971213">
        <w:rPr>
          <w:rFonts w:asciiTheme="minorHAnsi" w:hAnsiTheme="minorHAnsi" w:cstheme="minorHAnsi"/>
          <w:sz w:val="22"/>
          <w:szCs w:val="22"/>
        </w:rPr>
        <w:t>é</w:t>
      </w:r>
      <w:r w:rsidRPr="00C73658">
        <w:rPr>
          <w:rFonts w:asciiTheme="minorHAnsi" w:hAnsiTheme="minorHAnsi" w:cstheme="minorHAnsi"/>
          <w:sz w:val="22"/>
          <w:szCs w:val="22"/>
        </w:rPr>
        <w:t>re</w:t>
      </w:r>
      <w:r w:rsidR="00C73658" w:rsidRPr="00C73658">
        <w:rPr>
          <w:rFonts w:asciiTheme="minorHAnsi" w:hAnsiTheme="minorHAnsi" w:cstheme="minorHAnsi"/>
          <w:sz w:val="22"/>
          <w:szCs w:val="22"/>
        </w:rPr>
        <w:t>.</w:t>
      </w:r>
    </w:p>
    <w:p w14:paraId="4FAC3CA0" w14:textId="77777777" w:rsidR="00660335" w:rsidRDefault="00660335" w:rsidP="00660335">
      <w:pPr>
        <w:jc w:val="both"/>
        <w:rPr>
          <w:rFonts w:asciiTheme="minorHAnsi" w:hAnsiTheme="minorHAnsi" w:cstheme="minorHAnsi"/>
          <w:sz w:val="22"/>
          <w:szCs w:val="22"/>
        </w:rPr>
      </w:pPr>
    </w:p>
    <w:p w14:paraId="3BAE90C5" w14:textId="77777777" w:rsidR="00335260" w:rsidRDefault="00335260" w:rsidP="00660335">
      <w:pPr>
        <w:jc w:val="both"/>
        <w:rPr>
          <w:rFonts w:asciiTheme="minorHAnsi" w:hAnsiTheme="minorHAnsi" w:cstheme="minorHAnsi"/>
          <w:sz w:val="22"/>
          <w:szCs w:val="22"/>
        </w:rPr>
      </w:pPr>
    </w:p>
    <w:p w14:paraId="1D9EA729" w14:textId="39699624" w:rsidR="00660335" w:rsidRDefault="00660335" w:rsidP="00660335">
      <w:pPr>
        <w:jc w:val="both"/>
        <w:rPr>
          <w:rFonts w:asciiTheme="minorHAnsi" w:hAnsiTheme="minorHAnsi" w:cstheme="minorHAnsi"/>
          <w:sz w:val="22"/>
          <w:szCs w:val="22"/>
        </w:rPr>
      </w:pPr>
      <w:r w:rsidRPr="00C7503E">
        <w:rPr>
          <w:rFonts w:asciiTheme="minorHAnsi" w:hAnsiTheme="minorHAnsi" w:cstheme="minorHAnsi"/>
          <w:sz w:val="22"/>
          <w:szCs w:val="22"/>
        </w:rPr>
        <w:t>A vagyonkoncepció keretében, a</w:t>
      </w:r>
      <w:r w:rsidR="00971213">
        <w:rPr>
          <w:rFonts w:asciiTheme="minorHAnsi" w:hAnsiTheme="minorHAnsi" w:cstheme="minorHAnsi"/>
          <w:sz w:val="22"/>
          <w:szCs w:val="22"/>
        </w:rPr>
        <w:t xml:space="preserve">z előterjesztés mellékletében szereplő </w:t>
      </w:r>
      <w:r w:rsidRPr="00C7503E">
        <w:rPr>
          <w:rFonts w:asciiTheme="minorHAnsi" w:hAnsiTheme="minorHAnsi" w:cstheme="minorHAnsi"/>
          <w:sz w:val="22"/>
          <w:szCs w:val="22"/>
        </w:rPr>
        <w:t>ingatlanokon túl évente mindig felmerülnek olyan vagyontárgyak, amelyek vételi ajánlat, telek kiegészítési javaslat stb. kapcsán kerülnek az Önkormányzat figyelmébe. Természetesen a koncepcióban nem szereplő ingatlanok esetén is lehetőség van a vagyonrendelet szabályainak figyelembevételével a tulajdonosi jogok gyakorlójának (értékhatártól függően) az értékesítésről döntenie.</w:t>
      </w:r>
      <w:r w:rsidRPr="00CB33C5">
        <w:rPr>
          <w:rFonts w:asciiTheme="minorHAnsi" w:hAnsiTheme="minorHAnsi" w:cstheme="minorHAnsi"/>
          <w:sz w:val="22"/>
          <w:szCs w:val="22"/>
        </w:rPr>
        <w:t xml:space="preserve"> </w:t>
      </w:r>
    </w:p>
    <w:p w14:paraId="77DD27DE" w14:textId="77777777" w:rsidR="00660335" w:rsidRDefault="00660335" w:rsidP="00660335">
      <w:pPr>
        <w:rPr>
          <w:rFonts w:asciiTheme="minorHAnsi" w:hAnsiTheme="minorHAnsi" w:cstheme="minorHAnsi"/>
          <w:b/>
          <w:sz w:val="22"/>
          <w:szCs w:val="22"/>
          <w:u w:val="single"/>
        </w:rPr>
      </w:pPr>
    </w:p>
    <w:p w14:paraId="08D75162" w14:textId="77777777" w:rsidR="00660335" w:rsidRDefault="00660335" w:rsidP="00660335">
      <w:pPr>
        <w:rPr>
          <w:rFonts w:asciiTheme="minorHAnsi" w:hAnsiTheme="minorHAnsi" w:cstheme="minorHAnsi"/>
          <w:b/>
          <w:sz w:val="22"/>
          <w:szCs w:val="22"/>
          <w:u w:val="single"/>
        </w:rPr>
      </w:pPr>
    </w:p>
    <w:p w14:paraId="7A4F75D7" w14:textId="77777777" w:rsidR="00660335" w:rsidRDefault="00660335" w:rsidP="00660335">
      <w:pPr>
        <w:rPr>
          <w:rFonts w:asciiTheme="minorHAnsi" w:hAnsiTheme="minorHAnsi" w:cstheme="minorHAnsi"/>
          <w:b/>
          <w:sz w:val="22"/>
          <w:szCs w:val="22"/>
          <w:u w:val="single"/>
        </w:rPr>
      </w:pPr>
    </w:p>
    <w:p w14:paraId="101F25B6" w14:textId="1F328E1B" w:rsidR="00940AFA" w:rsidRPr="00660335" w:rsidRDefault="00940AFA" w:rsidP="00660335">
      <w:pPr>
        <w:pStyle w:val="Listaszerbekezds"/>
        <w:numPr>
          <w:ilvl w:val="0"/>
          <w:numId w:val="7"/>
        </w:numPr>
        <w:jc w:val="both"/>
        <w:rPr>
          <w:rFonts w:asciiTheme="minorHAnsi" w:hAnsiTheme="minorHAnsi" w:cstheme="minorHAnsi"/>
          <w:b/>
          <w:bCs/>
          <w:sz w:val="22"/>
          <w:szCs w:val="22"/>
          <w:u w:val="single"/>
        </w:rPr>
      </w:pPr>
      <w:r w:rsidRPr="00660335">
        <w:rPr>
          <w:rFonts w:asciiTheme="minorHAnsi" w:hAnsiTheme="minorHAnsi" w:cstheme="minorHAnsi"/>
          <w:b/>
          <w:bCs/>
          <w:sz w:val="22"/>
          <w:szCs w:val="22"/>
          <w:u w:val="single"/>
        </w:rPr>
        <w:t>Javaslat</w:t>
      </w:r>
      <w:r w:rsidR="00D43D99" w:rsidRPr="00660335">
        <w:rPr>
          <w:rFonts w:asciiTheme="minorHAnsi" w:hAnsiTheme="minorHAnsi" w:cstheme="minorHAnsi"/>
          <w:b/>
          <w:bCs/>
          <w:sz w:val="22"/>
          <w:szCs w:val="22"/>
          <w:u w:val="single"/>
        </w:rPr>
        <w:t xml:space="preserve"> a szombathelyi </w:t>
      </w:r>
      <w:r w:rsidR="003A70DA" w:rsidRPr="00660335">
        <w:rPr>
          <w:rFonts w:asciiTheme="minorHAnsi" w:hAnsiTheme="minorHAnsi" w:cstheme="minorHAnsi"/>
          <w:b/>
          <w:bCs/>
          <w:sz w:val="22"/>
          <w:szCs w:val="22"/>
          <w:u w:val="single"/>
        </w:rPr>
        <w:t>Farkas Károly utca</w:t>
      </w:r>
      <w:r w:rsidR="007628E4" w:rsidRPr="00660335">
        <w:rPr>
          <w:rFonts w:asciiTheme="minorHAnsi" w:hAnsiTheme="minorHAnsi" w:cstheme="minorHAnsi"/>
          <w:b/>
          <w:bCs/>
          <w:sz w:val="22"/>
          <w:szCs w:val="22"/>
          <w:u w:val="single"/>
        </w:rPr>
        <w:t xml:space="preserve"> </w:t>
      </w:r>
      <w:r w:rsidR="002870B0" w:rsidRPr="00660335">
        <w:rPr>
          <w:rFonts w:asciiTheme="minorHAnsi" w:hAnsiTheme="minorHAnsi" w:cstheme="minorHAnsi"/>
          <w:b/>
          <w:bCs/>
          <w:sz w:val="22"/>
          <w:szCs w:val="22"/>
          <w:u w:val="single"/>
        </w:rPr>
        <w:t>1006/6</w:t>
      </w:r>
      <w:r w:rsidR="000D1958" w:rsidRPr="00660335">
        <w:rPr>
          <w:rFonts w:asciiTheme="minorHAnsi" w:hAnsiTheme="minorHAnsi" w:cstheme="minorHAnsi"/>
          <w:b/>
          <w:bCs/>
          <w:sz w:val="22"/>
          <w:szCs w:val="22"/>
          <w:u w:val="single"/>
        </w:rPr>
        <w:t xml:space="preserve"> hrsz.-ú ingatlan</w:t>
      </w:r>
      <w:r w:rsidR="002870B0" w:rsidRPr="00660335">
        <w:rPr>
          <w:rFonts w:asciiTheme="minorHAnsi" w:hAnsiTheme="minorHAnsi" w:cstheme="minorHAnsi"/>
          <w:b/>
          <w:bCs/>
          <w:sz w:val="22"/>
          <w:szCs w:val="22"/>
          <w:u w:val="single"/>
        </w:rPr>
        <w:t>t érintő elővásárlási joggal</w:t>
      </w:r>
      <w:r w:rsidR="000D1958" w:rsidRPr="00660335">
        <w:rPr>
          <w:rFonts w:asciiTheme="minorHAnsi" w:hAnsiTheme="minorHAnsi" w:cstheme="minorHAnsi"/>
          <w:b/>
          <w:bCs/>
          <w:sz w:val="22"/>
          <w:szCs w:val="22"/>
          <w:u w:val="single"/>
        </w:rPr>
        <w:t xml:space="preserve"> </w:t>
      </w:r>
      <w:r w:rsidRPr="00660335">
        <w:rPr>
          <w:rFonts w:asciiTheme="minorHAnsi" w:hAnsiTheme="minorHAnsi" w:cstheme="minorHAnsi"/>
          <w:b/>
          <w:bCs/>
          <w:sz w:val="22"/>
          <w:szCs w:val="22"/>
          <w:u w:val="single"/>
        </w:rPr>
        <w:t>kapcsolatos döntés meghozatalára</w:t>
      </w:r>
    </w:p>
    <w:p w14:paraId="25ED58E9" w14:textId="77777777" w:rsidR="005668D8" w:rsidRPr="0060638B" w:rsidRDefault="005668D8" w:rsidP="005668D8">
      <w:pPr>
        <w:jc w:val="center"/>
        <w:rPr>
          <w:rFonts w:asciiTheme="minorHAnsi" w:hAnsiTheme="minorHAnsi" w:cstheme="minorHAnsi"/>
          <w:b/>
          <w:sz w:val="22"/>
          <w:szCs w:val="22"/>
        </w:rPr>
      </w:pPr>
    </w:p>
    <w:p w14:paraId="6DCBB546" w14:textId="60459098" w:rsidR="002870B0" w:rsidRPr="0060638B" w:rsidRDefault="002870B0" w:rsidP="002870B0">
      <w:pPr>
        <w:tabs>
          <w:tab w:val="left" w:pos="6120"/>
        </w:tabs>
        <w:jc w:val="both"/>
        <w:rPr>
          <w:rFonts w:ascii="Calibri" w:hAnsi="Calibri" w:cs="Calibri"/>
          <w:sz w:val="22"/>
          <w:szCs w:val="22"/>
        </w:rPr>
      </w:pPr>
      <w:r w:rsidRPr="0060638B">
        <w:rPr>
          <w:rFonts w:ascii="Calibri" w:hAnsi="Calibri" w:cs="Calibri"/>
          <w:sz w:val="22"/>
          <w:szCs w:val="22"/>
        </w:rPr>
        <w:t xml:space="preserve">Tájékoztatom a Tisztelt Közgyűlést, hogy </w:t>
      </w:r>
      <w:r w:rsidR="00C26B0A" w:rsidRPr="0060638B">
        <w:rPr>
          <w:rFonts w:ascii="Calibri" w:hAnsi="Calibri" w:cs="Calibri"/>
          <w:sz w:val="22"/>
          <w:szCs w:val="22"/>
        </w:rPr>
        <w:t>a magyar építészetről szóló 2023. évi C. törvény</w:t>
      </w:r>
      <w:r w:rsidRPr="0060638B">
        <w:rPr>
          <w:rFonts w:ascii="Calibri" w:hAnsi="Calibri" w:cs="Calibri"/>
          <w:sz w:val="22"/>
          <w:szCs w:val="22"/>
        </w:rPr>
        <w:t xml:space="preserve"> (továbbiakban: </w:t>
      </w:r>
      <w:proofErr w:type="spellStart"/>
      <w:r w:rsidR="00C26B0A" w:rsidRPr="0060638B">
        <w:rPr>
          <w:rFonts w:ascii="Calibri" w:hAnsi="Calibri" w:cs="Calibri"/>
          <w:sz w:val="22"/>
          <w:szCs w:val="22"/>
        </w:rPr>
        <w:t>Mép</w:t>
      </w:r>
      <w:r w:rsidRPr="0060638B">
        <w:rPr>
          <w:rFonts w:ascii="Calibri" w:hAnsi="Calibri" w:cs="Calibri"/>
          <w:sz w:val="22"/>
          <w:szCs w:val="22"/>
        </w:rPr>
        <w:t>tv</w:t>
      </w:r>
      <w:proofErr w:type="spellEnd"/>
      <w:r w:rsidRPr="0060638B">
        <w:rPr>
          <w:rFonts w:ascii="Calibri" w:hAnsi="Calibri" w:cs="Calibri"/>
          <w:sz w:val="22"/>
          <w:szCs w:val="22"/>
        </w:rPr>
        <w:t xml:space="preserve">.) </w:t>
      </w:r>
      <w:r w:rsidR="00C26B0A" w:rsidRPr="0060638B">
        <w:rPr>
          <w:rFonts w:ascii="Calibri" w:hAnsi="Calibri" w:cs="Calibri"/>
          <w:sz w:val="22"/>
          <w:szCs w:val="22"/>
        </w:rPr>
        <w:t>84</w:t>
      </w:r>
      <w:r w:rsidRPr="0060638B">
        <w:rPr>
          <w:rFonts w:ascii="Calibri" w:hAnsi="Calibri" w:cs="Calibri"/>
          <w:sz w:val="22"/>
          <w:szCs w:val="22"/>
        </w:rPr>
        <w:t xml:space="preserve">. § </w:t>
      </w:r>
      <w:r w:rsidR="007117A0" w:rsidRPr="0060638B">
        <w:rPr>
          <w:rFonts w:ascii="Calibri" w:hAnsi="Calibri" w:cs="Calibri"/>
          <w:sz w:val="22"/>
          <w:szCs w:val="22"/>
        </w:rPr>
        <w:t xml:space="preserve">(1) bekezdés </w:t>
      </w:r>
      <w:r w:rsidR="00C26B0A" w:rsidRPr="0060638B">
        <w:rPr>
          <w:rFonts w:ascii="Calibri" w:hAnsi="Calibri" w:cs="Calibri"/>
          <w:sz w:val="22"/>
          <w:szCs w:val="22"/>
        </w:rPr>
        <w:t>h</w:t>
      </w:r>
      <w:r w:rsidRPr="0060638B">
        <w:rPr>
          <w:rFonts w:ascii="Calibri" w:hAnsi="Calibri" w:cs="Calibri"/>
          <w:sz w:val="22"/>
          <w:szCs w:val="22"/>
        </w:rPr>
        <w:t xml:space="preserve">) pontja sajátos jogintézményként biztosítja az önkormányzatok számára a településrendezési célok megvalósítása érdekében bejegyezhető elővásárlási jogot. </w:t>
      </w:r>
    </w:p>
    <w:p w14:paraId="3AF632A5" w14:textId="77777777" w:rsidR="002870B0" w:rsidRPr="0060638B" w:rsidRDefault="002870B0" w:rsidP="002870B0">
      <w:pPr>
        <w:tabs>
          <w:tab w:val="left" w:pos="6120"/>
        </w:tabs>
        <w:jc w:val="both"/>
        <w:rPr>
          <w:rFonts w:ascii="Calibri" w:hAnsi="Calibri" w:cs="Calibri"/>
          <w:sz w:val="22"/>
          <w:szCs w:val="22"/>
        </w:rPr>
      </w:pPr>
    </w:p>
    <w:p w14:paraId="1201B34B" w14:textId="3E8FF2C0" w:rsidR="002870B0" w:rsidRPr="0060638B" w:rsidRDefault="002870B0" w:rsidP="002870B0">
      <w:pPr>
        <w:tabs>
          <w:tab w:val="left" w:pos="6120"/>
        </w:tabs>
        <w:jc w:val="both"/>
        <w:rPr>
          <w:rFonts w:ascii="Calibri" w:hAnsi="Calibri" w:cs="Calibri"/>
          <w:sz w:val="22"/>
          <w:szCs w:val="22"/>
        </w:rPr>
      </w:pPr>
      <w:r w:rsidRPr="0060638B">
        <w:rPr>
          <w:rFonts w:ascii="Calibri" w:hAnsi="Calibri" w:cs="Calibri"/>
          <w:sz w:val="22"/>
          <w:szCs w:val="22"/>
        </w:rPr>
        <w:t xml:space="preserve">Szombathely MJV Önkormányzata Közgyűlésének Szombathely Megyei Jogú Város Helyi Építési Szabályzatáról szóló 24/2023. (XII. 19.) önkormányzati rendelete (továbbiakban: HÉSZ) 9. §-a alapján az ingatlan-nyilvántartásban számos ingatlanon fennáll az Önkormányzat elővásárlási joga. </w:t>
      </w:r>
    </w:p>
    <w:p w14:paraId="4DB97EC7" w14:textId="77777777" w:rsidR="005A6D95" w:rsidRPr="0060638B" w:rsidRDefault="005A6D95" w:rsidP="000D65CE">
      <w:pPr>
        <w:jc w:val="both"/>
        <w:rPr>
          <w:rFonts w:asciiTheme="minorHAnsi" w:hAnsiTheme="minorHAnsi" w:cstheme="minorHAnsi"/>
          <w:sz w:val="22"/>
          <w:szCs w:val="22"/>
        </w:rPr>
      </w:pPr>
    </w:p>
    <w:p w14:paraId="3FEAF4A4" w14:textId="33D2232E" w:rsidR="002870B0" w:rsidRPr="0060638B" w:rsidRDefault="002870B0" w:rsidP="002870B0">
      <w:pPr>
        <w:jc w:val="both"/>
        <w:rPr>
          <w:rFonts w:asciiTheme="minorHAnsi" w:hAnsiTheme="minorHAnsi" w:cstheme="minorHAnsi"/>
          <w:sz w:val="22"/>
          <w:szCs w:val="22"/>
        </w:rPr>
      </w:pPr>
      <w:r w:rsidRPr="0060638B">
        <w:rPr>
          <w:rFonts w:asciiTheme="minorHAnsi" w:hAnsiTheme="minorHAnsi" w:cstheme="minorHAnsi"/>
          <w:sz w:val="22"/>
          <w:szCs w:val="22"/>
        </w:rPr>
        <w:t xml:space="preserve">A szombathelyi </w:t>
      </w:r>
      <w:r w:rsidR="007628E4" w:rsidRPr="0060638B">
        <w:rPr>
          <w:rFonts w:asciiTheme="minorHAnsi" w:hAnsiTheme="minorHAnsi" w:cstheme="minorHAnsi"/>
          <w:sz w:val="22"/>
          <w:szCs w:val="22"/>
        </w:rPr>
        <w:t xml:space="preserve">Farkas Károly utca </w:t>
      </w:r>
      <w:r w:rsidRPr="0060638B">
        <w:rPr>
          <w:rFonts w:asciiTheme="minorHAnsi" w:hAnsiTheme="minorHAnsi" w:cstheme="minorHAnsi"/>
          <w:sz w:val="22"/>
          <w:szCs w:val="22"/>
        </w:rPr>
        <w:t xml:space="preserve">1006 hrsz.-ú ingatlanra </w:t>
      </w:r>
      <w:r w:rsidR="00764F87" w:rsidRPr="0060638B">
        <w:rPr>
          <w:rFonts w:asciiTheme="minorHAnsi" w:hAnsiTheme="minorHAnsi" w:cstheme="minorHAnsi"/>
          <w:sz w:val="22"/>
          <w:szCs w:val="22"/>
        </w:rPr>
        <w:t>a HÉSZ 2</w:t>
      </w:r>
      <w:r w:rsidRPr="0060638B">
        <w:rPr>
          <w:rFonts w:asciiTheme="minorHAnsi" w:hAnsiTheme="minorHAnsi" w:cstheme="minorHAnsi"/>
          <w:sz w:val="22"/>
          <w:szCs w:val="22"/>
        </w:rPr>
        <w:t>. számú melléklete alapján az elővásárlási jog „sport, szabadidős” terület biztosítása céljából állt fenn. Az 1006 hrsz.-ú földrészletből többszöri telekosztással kialakított 1006/</w:t>
      </w:r>
      <w:r w:rsidR="00764F87" w:rsidRPr="0060638B">
        <w:rPr>
          <w:rFonts w:asciiTheme="minorHAnsi" w:hAnsiTheme="minorHAnsi" w:cstheme="minorHAnsi"/>
          <w:sz w:val="22"/>
          <w:szCs w:val="22"/>
        </w:rPr>
        <w:t>6</w:t>
      </w:r>
      <w:r w:rsidRPr="0060638B">
        <w:rPr>
          <w:rFonts w:asciiTheme="minorHAnsi" w:hAnsiTheme="minorHAnsi" w:cstheme="minorHAnsi"/>
          <w:sz w:val="22"/>
          <w:szCs w:val="22"/>
        </w:rPr>
        <w:t xml:space="preserve"> hrsz.-ú, kivett „beépítetlen terület” megnevezésű, </w:t>
      </w:r>
      <w:r w:rsidR="007628E4" w:rsidRPr="0060638B">
        <w:rPr>
          <w:rFonts w:asciiTheme="minorHAnsi" w:hAnsiTheme="minorHAnsi" w:cstheme="minorHAnsi"/>
          <w:sz w:val="22"/>
          <w:szCs w:val="22"/>
        </w:rPr>
        <w:t>2406</w:t>
      </w:r>
      <w:r w:rsidRPr="0060638B">
        <w:rPr>
          <w:rFonts w:asciiTheme="minorHAnsi" w:hAnsiTheme="minorHAnsi" w:cstheme="minorHAnsi"/>
          <w:sz w:val="22"/>
          <w:szCs w:val="22"/>
        </w:rPr>
        <w:t xml:space="preserve"> m² nagyságú telekre Önkormányzatunkat továbbra is megilleti az elővásárlási jog. </w:t>
      </w:r>
    </w:p>
    <w:p w14:paraId="33B81E4E" w14:textId="77777777" w:rsidR="002870B0" w:rsidRPr="0060638B" w:rsidRDefault="002870B0" w:rsidP="002870B0">
      <w:pPr>
        <w:jc w:val="both"/>
        <w:rPr>
          <w:rFonts w:asciiTheme="minorHAnsi" w:hAnsiTheme="minorHAnsi" w:cstheme="minorHAnsi"/>
          <w:sz w:val="22"/>
          <w:szCs w:val="22"/>
        </w:rPr>
      </w:pPr>
    </w:p>
    <w:p w14:paraId="396F714D" w14:textId="34785C1E" w:rsidR="002870B0" w:rsidRPr="0060638B" w:rsidRDefault="002870B0" w:rsidP="002870B0">
      <w:pPr>
        <w:jc w:val="both"/>
        <w:rPr>
          <w:rFonts w:asciiTheme="minorHAnsi" w:hAnsiTheme="minorHAnsi" w:cstheme="minorHAnsi"/>
          <w:sz w:val="22"/>
          <w:szCs w:val="22"/>
        </w:rPr>
      </w:pPr>
      <w:r w:rsidRPr="0060638B">
        <w:rPr>
          <w:rFonts w:asciiTheme="minorHAnsi" w:hAnsiTheme="minorHAnsi" w:cstheme="minorHAnsi"/>
          <w:sz w:val="22"/>
          <w:szCs w:val="22"/>
        </w:rPr>
        <w:t xml:space="preserve">Az Arborétum Sportcentrum Kft. megkeresésében nyilatkozattételre hívta fel Önkormányzatunkat a szóban forgó ingatlanon felépített társasház </w:t>
      </w:r>
      <w:r w:rsidR="0060638B" w:rsidRPr="0060638B">
        <w:rPr>
          <w:rFonts w:asciiTheme="minorHAnsi" w:hAnsiTheme="minorHAnsi" w:cstheme="minorHAnsi"/>
          <w:sz w:val="22"/>
          <w:szCs w:val="22"/>
        </w:rPr>
        <w:t>6</w:t>
      </w:r>
      <w:r w:rsidRPr="0060638B">
        <w:rPr>
          <w:rFonts w:asciiTheme="minorHAnsi" w:hAnsiTheme="minorHAnsi" w:cstheme="minorHAnsi"/>
          <w:sz w:val="22"/>
          <w:szCs w:val="22"/>
        </w:rPr>
        <w:t xml:space="preserve"> db, lakás megnevezésű önálló rendeltetési egységére vonatkozó elővásárl</w:t>
      </w:r>
      <w:r w:rsidR="007628E4" w:rsidRPr="0060638B">
        <w:rPr>
          <w:rFonts w:asciiTheme="minorHAnsi" w:hAnsiTheme="minorHAnsi" w:cstheme="minorHAnsi"/>
          <w:sz w:val="22"/>
          <w:szCs w:val="22"/>
        </w:rPr>
        <w:t xml:space="preserve">ási jog gyakorlása tekintetében, az alábbiak szerint: </w:t>
      </w:r>
      <w:r w:rsidRPr="0060638B">
        <w:rPr>
          <w:rFonts w:asciiTheme="minorHAnsi" w:hAnsiTheme="minorHAnsi" w:cstheme="minorHAnsi"/>
          <w:sz w:val="22"/>
          <w:szCs w:val="22"/>
        </w:rPr>
        <w:t xml:space="preserve"> </w:t>
      </w:r>
    </w:p>
    <w:p w14:paraId="035A5E15" w14:textId="77777777" w:rsidR="002870B0" w:rsidRPr="0060638B" w:rsidRDefault="002870B0" w:rsidP="002870B0">
      <w:pPr>
        <w:jc w:val="both"/>
        <w:rPr>
          <w:rFonts w:asciiTheme="minorHAnsi" w:hAnsiTheme="minorHAnsi" w:cstheme="minorHAnsi"/>
          <w:color w:val="FF0000"/>
          <w:sz w:val="22"/>
          <w:szCs w:val="22"/>
        </w:rPr>
      </w:pPr>
    </w:p>
    <w:p w14:paraId="085B2F69" w14:textId="77777777" w:rsidR="007628E4" w:rsidRPr="0060638B" w:rsidRDefault="007628E4" w:rsidP="002870B0">
      <w:pPr>
        <w:jc w:val="both"/>
        <w:rPr>
          <w:rFonts w:ascii="Calibri" w:hAnsi="Calibri" w:cs="Calibri"/>
          <w:color w:val="FF0000"/>
          <w:sz w:val="22"/>
          <w:szCs w:val="22"/>
        </w:rPr>
      </w:pPr>
    </w:p>
    <w:tbl>
      <w:tblPr>
        <w:tblStyle w:val="Rcsostblzat"/>
        <w:tblW w:w="0" w:type="auto"/>
        <w:jc w:val="center"/>
        <w:tblLook w:val="04A0" w:firstRow="1" w:lastRow="0" w:firstColumn="1" w:lastColumn="0" w:noHBand="0" w:noVBand="1"/>
      </w:tblPr>
      <w:tblGrid>
        <w:gridCol w:w="709"/>
        <w:gridCol w:w="3681"/>
        <w:gridCol w:w="2414"/>
        <w:gridCol w:w="2547"/>
      </w:tblGrid>
      <w:tr w:rsidR="0060638B" w:rsidRPr="0060638B" w14:paraId="30BBE17F" w14:textId="77777777" w:rsidTr="006042C5">
        <w:trPr>
          <w:jc w:val="center"/>
        </w:trPr>
        <w:tc>
          <w:tcPr>
            <w:tcW w:w="709" w:type="dxa"/>
          </w:tcPr>
          <w:p w14:paraId="2A7B3014" w14:textId="77777777" w:rsidR="007628E4" w:rsidRPr="00D30B87" w:rsidRDefault="007628E4" w:rsidP="007628E4">
            <w:pPr>
              <w:jc w:val="both"/>
              <w:rPr>
                <w:rFonts w:ascii="Calibri" w:hAnsi="Calibri" w:cs="Calibri"/>
                <w:b/>
                <w:sz w:val="22"/>
                <w:szCs w:val="22"/>
              </w:rPr>
            </w:pPr>
          </w:p>
        </w:tc>
        <w:tc>
          <w:tcPr>
            <w:tcW w:w="3681" w:type="dxa"/>
          </w:tcPr>
          <w:p w14:paraId="52F03D6A" w14:textId="77777777" w:rsidR="007628E4" w:rsidRPr="00D30B87" w:rsidRDefault="007628E4" w:rsidP="007117A0">
            <w:pPr>
              <w:jc w:val="center"/>
              <w:rPr>
                <w:rFonts w:ascii="Calibri" w:hAnsi="Calibri" w:cs="Calibri"/>
                <w:b/>
                <w:sz w:val="22"/>
                <w:szCs w:val="22"/>
              </w:rPr>
            </w:pPr>
            <w:r w:rsidRPr="00D30B87">
              <w:rPr>
                <w:rFonts w:ascii="Calibri" w:hAnsi="Calibri" w:cs="Calibri"/>
                <w:b/>
                <w:sz w:val="22"/>
                <w:szCs w:val="22"/>
              </w:rPr>
              <w:t>megnevezés</w:t>
            </w:r>
          </w:p>
        </w:tc>
        <w:tc>
          <w:tcPr>
            <w:tcW w:w="2414" w:type="dxa"/>
          </w:tcPr>
          <w:p w14:paraId="6570F6A7" w14:textId="77777777" w:rsidR="007628E4" w:rsidRPr="00D30B87" w:rsidRDefault="007628E4" w:rsidP="007117A0">
            <w:pPr>
              <w:jc w:val="center"/>
              <w:rPr>
                <w:rFonts w:ascii="Calibri" w:hAnsi="Calibri" w:cs="Calibri"/>
                <w:b/>
                <w:sz w:val="22"/>
                <w:szCs w:val="22"/>
              </w:rPr>
            </w:pPr>
            <w:r w:rsidRPr="00D30B87">
              <w:rPr>
                <w:rFonts w:ascii="Calibri" w:hAnsi="Calibri" w:cs="Calibri"/>
                <w:b/>
                <w:sz w:val="22"/>
                <w:szCs w:val="22"/>
              </w:rPr>
              <w:t>helyrajzi szám</w:t>
            </w:r>
          </w:p>
        </w:tc>
        <w:tc>
          <w:tcPr>
            <w:tcW w:w="2547" w:type="dxa"/>
          </w:tcPr>
          <w:p w14:paraId="39B35B21" w14:textId="77777777" w:rsidR="007628E4" w:rsidRPr="00D30B87" w:rsidRDefault="007628E4" w:rsidP="007117A0">
            <w:pPr>
              <w:jc w:val="center"/>
              <w:rPr>
                <w:rFonts w:ascii="Calibri" w:hAnsi="Calibri" w:cs="Calibri"/>
                <w:b/>
                <w:sz w:val="22"/>
                <w:szCs w:val="22"/>
              </w:rPr>
            </w:pPr>
            <w:r w:rsidRPr="00D30B87">
              <w:rPr>
                <w:rFonts w:ascii="Calibri" w:hAnsi="Calibri" w:cs="Calibri"/>
                <w:b/>
                <w:sz w:val="22"/>
                <w:szCs w:val="22"/>
              </w:rPr>
              <w:t>bruttó vételár</w:t>
            </w:r>
          </w:p>
        </w:tc>
      </w:tr>
      <w:tr w:rsidR="0060638B" w:rsidRPr="0060638B" w14:paraId="2B9E7DF2" w14:textId="77777777" w:rsidTr="006042C5">
        <w:trPr>
          <w:jc w:val="center"/>
        </w:trPr>
        <w:tc>
          <w:tcPr>
            <w:tcW w:w="709" w:type="dxa"/>
          </w:tcPr>
          <w:p w14:paraId="32C69D2E" w14:textId="77777777" w:rsidR="007628E4" w:rsidRPr="00D30B87" w:rsidRDefault="007628E4" w:rsidP="007628E4">
            <w:pPr>
              <w:jc w:val="both"/>
              <w:rPr>
                <w:rFonts w:ascii="Calibri" w:hAnsi="Calibri" w:cs="Calibri"/>
                <w:sz w:val="22"/>
                <w:szCs w:val="22"/>
              </w:rPr>
            </w:pPr>
            <w:r w:rsidRPr="00D30B87">
              <w:rPr>
                <w:rFonts w:ascii="Calibri" w:hAnsi="Calibri" w:cs="Calibri"/>
                <w:sz w:val="22"/>
                <w:szCs w:val="22"/>
              </w:rPr>
              <w:t>1.</w:t>
            </w:r>
          </w:p>
        </w:tc>
        <w:tc>
          <w:tcPr>
            <w:tcW w:w="3681" w:type="dxa"/>
          </w:tcPr>
          <w:p w14:paraId="0888B19A" w14:textId="12E301C4" w:rsidR="007628E4" w:rsidRPr="00D30B87" w:rsidRDefault="0060638B" w:rsidP="006042C5">
            <w:pPr>
              <w:jc w:val="center"/>
              <w:rPr>
                <w:rFonts w:ascii="Calibri" w:hAnsi="Calibri" w:cs="Calibri"/>
                <w:sz w:val="22"/>
                <w:szCs w:val="22"/>
              </w:rPr>
            </w:pPr>
            <w:r w:rsidRPr="00D30B87">
              <w:rPr>
                <w:rFonts w:ascii="Calibri" w:hAnsi="Calibri" w:cs="Calibri"/>
                <w:sz w:val="22"/>
                <w:szCs w:val="22"/>
              </w:rPr>
              <w:t>Fsz. 1</w:t>
            </w:r>
            <w:r w:rsidR="007628E4" w:rsidRPr="00D30B87">
              <w:rPr>
                <w:rFonts w:ascii="Calibri" w:hAnsi="Calibri" w:cs="Calibri"/>
                <w:sz w:val="22"/>
                <w:szCs w:val="22"/>
              </w:rPr>
              <w:t>. lakás</w:t>
            </w:r>
          </w:p>
        </w:tc>
        <w:tc>
          <w:tcPr>
            <w:tcW w:w="2414" w:type="dxa"/>
          </w:tcPr>
          <w:p w14:paraId="7F1203C9" w14:textId="62C97B3E" w:rsidR="007628E4" w:rsidRPr="00D30B87" w:rsidRDefault="007628E4" w:rsidP="006042C5">
            <w:pPr>
              <w:jc w:val="center"/>
              <w:rPr>
                <w:rFonts w:ascii="Calibri" w:hAnsi="Calibri" w:cs="Calibri"/>
                <w:sz w:val="22"/>
                <w:szCs w:val="22"/>
              </w:rPr>
            </w:pPr>
            <w:r w:rsidRPr="00D30B87">
              <w:rPr>
                <w:rFonts w:ascii="Calibri" w:hAnsi="Calibri" w:cs="Calibri"/>
                <w:sz w:val="22"/>
                <w:szCs w:val="22"/>
              </w:rPr>
              <w:t>1006/</w:t>
            </w:r>
            <w:r w:rsidR="00D70B76" w:rsidRPr="00D30B87">
              <w:rPr>
                <w:rFonts w:ascii="Calibri" w:hAnsi="Calibri" w:cs="Calibri"/>
                <w:sz w:val="22"/>
                <w:szCs w:val="22"/>
              </w:rPr>
              <w:t>6</w:t>
            </w:r>
            <w:r w:rsidRPr="00D30B87">
              <w:rPr>
                <w:rFonts w:ascii="Calibri" w:hAnsi="Calibri" w:cs="Calibri"/>
                <w:sz w:val="22"/>
                <w:szCs w:val="22"/>
              </w:rPr>
              <w:t>/A/</w:t>
            </w:r>
            <w:r w:rsidR="0060638B" w:rsidRPr="00D30B87">
              <w:rPr>
                <w:rFonts w:ascii="Calibri" w:hAnsi="Calibri" w:cs="Calibri"/>
                <w:sz w:val="22"/>
                <w:szCs w:val="22"/>
              </w:rPr>
              <w:t>1</w:t>
            </w:r>
          </w:p>
        </w:tc>
        <w:tc>
          <w:tcPr>
            <w:tcW w:w="2547" w:type="dxa"/>
          </w:tcPr>
          <w:p w14:paraId="7128219D" w14:textId="7854CC38" w:rsidR="007628E4" w:rsidRPr="00D30B87" w:rsidRDefault="0060638B" w:rsidP="0060638B">
            <w:pPr>
              <w:jc w:val="center"/>
              <w:rPr>
                <w:rFonts w:ascii="Calibri" w:hAnsi="Calibri" w:cs="Calibri"/>
                <w:sz w:val="22"/>
                <w:szCs w:val="22"/>
              </w:rPr>
            </w:pPr>
            <w:r w:rsidRPr="00D30B87">
              <w:rPr>
                <w:rFonts w:ascii="Calibri" w:hAnsi="Calibri" w:cs="Calibri"/>
                <w:sz w:val="22"/>
                <w:szCs w:val="22"/>
              </w:rPr>
              <w:t>52</w:t>
            </w:r>
            <w:r w:rsidR="00D70B76" w:rsidRPr="00D30B87">
              <w:rPr>
                <w:rFonts w:ascii="Calibri" w:hAnsi="Calibri" w:cs="Calibri"/>
                <w:sz w:val="22"/>
                <w:szCs w:val="22"/>
              </w:rPr>
              <w:t>.</w:t>
            </w:r>
            <w:r w:rsidRPr="00D30B87">
              <w:rPr>
                <w:rFonts w:ascii="Calibri" w:hAnsi="Calibri" w:cs="Calibri"/>
                <w:sz w:val="22"/>
                <w:szCs w:val="22"/>
              </w:rPr>
              <w:t>8</w:t>
            </w:r>
            <w:r w:rsidR="00D70B76" w:rsidRPr="00D30B87">
              <w:rPr>
                <w:rFonts w:ascii="Calibri" w:hAnsi="Calibri" w:cs="Calibri"/>
                <w:sz w:val="22"/>
                <w:szCs w:val="22"/>
              </w:rPr>
              <w:t>00</w:t>
            </w:r>
            <w:r w:rsidR="007628E4" w:rsidRPr="00D30B87">
              <w:rPr>
                <w:rFonts w:ascii="Calibri" w:hAnsi="Calibri" w:cs="Calibri"/>
                <w:sz w:val="22"/>
                <w:szCs w:val="22"/>
              </w:rPr>
              <w:t>.000 Ft</w:t>
            </w:r>
          </w:p>
        </w:tc>
      </w:tr>
      <w:tr w:rsidR="0060638B" w:rsidRPr="0060638B" w14:paraId="284EE47D" w14:textId="77777777" w:rsidTr="006042C5">
        <w:trPr>
          <w:jc w:val="center"/>
        </w:trPr>
        <w:tc>
          <w:tcPr>
            <w:tcW w:w="709" w:type="dxa"/>
          </w:tcPr>
          <w:p w14:paraId="7A5274C4" w14:textId="77777777" w:rsidR="007628E4" w:rsidRPr="00D30B87" w:rsidRDefault="007628E4" w:rsidP="007628E4">
            <w:pPr>
              <w:jc w:val="both"/>
              <w:rPr>
                <w:rFonts w:ascii="Calibri" w:hAnsi="Calibri" w:cs="Calibri"/>
                <w:sz w:val="22"/>
                <w:szCs w:val="22"/>
              </w:rPr>
            </w:pPr>
            <w:r w:rsidRPr="00D30B87">
              <w:rPr>
                <w:rFonts w:ascii="Calibri" w:hAnsi="Calibri" w:cs="Calibri"/>
                <w:sz w:val="22"/>
                <w:szCs w:val="22"/>
              </w:rPr>
              <w:lastRenderedPageBreak/>
              <w:t>2.</w:t>
            </w:r>
          </w:p>
        </w:tc>
        <w:tc>
          <w:tcPr>
            <w:tcW w:w="3681" w:type="dxa"/>
          </w:tcPr>
          <w:p w14:paraId="48568AD3" w14:textId="66C17A42" w:rsidR="007628E4" w:rsidRPr="00D30B87" w:rsidRDefault="007628E4" w:rsidP="0060638B">
            <w:pPr>
              <w:jc w:val="center"/>
              <w:rPr>
                <w:rFonts w:ascii="Calibri" w:hAnsi="Calibri" w:cs="Calibri"/>
                <w:sz w:val="22"/>
                <w:szCs w:val="22"/>
              </w:rPr>
            </w:pPr>
            <w:r w:rsidRPr="00D30B87">
              <w:rPr>
                <w:rFonts w:ascii="Calibri" w:hAnsi="Calibri" w:cs="Calibri"/>
                <w:sz w:val="22"/>
                <w:szCs w:val="22"/>
              </w:rPr>
              <w:t xml:space="preserve">Fsz. </w:t>
            </w:r>
            <w:r w:rsidR="0060638B" w:rsidRPr="00D30B87">
              <w:rPr>
                <w:rFonts w:ascii="Calibri" w:hAnsi="Calibri" w:cs="Calibri"/>
                <w:sz w:val="22"/>
                <w:szCs w:val="22"/>
              </w:rPr>
              <w:t>4</w:t>
            </w:r>
            <w:r w:rsidRPr="00D30B87">
              <w:rPr>
                <w:rFonts w:ascii="Calibri" w:hAnsi="Calibri" w:cs="Calibri"/>
                <w:sz w:val="22"/>
                <w:szCs w:val="22"/>
              </w:rPr>
              <w:t>. lakás</w:t>
            </w:r>
          </w:p>
        </w:tc>
        <w:tc>
          <w:tcPr>
            <w:tcW w:w="2414" w:type="dxa"/>
          </w:tcPr>
          <w:p w14:paraId="3B1891CD" w14:textId="61180CD3" w:rsidR="007628E4" w:rsidRPr="00D30B87" w:rsidRDefault="00D70B76" w:rsidP="006042C5">
            <w:pPr>
              <w:jc w:val="center"/>
              <w:rPr>
                <w:rFonts w:ascii="Calibri" w:hAnsi="Calibri" w:cs="Calibri"/>
                <w:sz w:val="22"/>
                <w:szCs w:val="22"/>
              </w:rPr>
            </w:pPr>
            <w:r w:rsidRPr="00D30B87">
              <w:rPr>
                <w:rFonts w:ascii="Calibri" w:hAnsi="Calibri" w:cs="Calibri"/>
                <w:sz w:val="22"/>
                <w:szCs w:val="22"/>
              </w:rPr>
              <w:t>1006/6/A/</w:t>
            </w:r>
            <w:r w:rsidR="0060638B" w:rsidRPr="00D30B87">
              <w:rPr>
                <w:rFonts w:ascii="Calibri" w:hAnsi="Calibri" w:cs="Calibri"/>
                <w:sz w:val="22"/>
                <w:szCs w:val="22"/>
              </w:rPr>
              <w:t>4</w:t>
            </w:r>
          </w:p>
        </w:tc>
        <w:tc>
          <w:tcPr>
            <w:tcW w:w="2547" w:type="dxa"/>
          </w:tcPr>
          <w:p w14:paraId="389E3473" w14:textId="50D43F6F" w:rsidR="007628E4" w:rsidRPr="00D30B87" w:rsidRDefault="0060638B" w:rsidP="0060638B">
            <w:pPr>
              <w:jc w:val="center"/>
              <w:rPr>
                <w:rFonts w:ascii="Calibri" w:hAnsi="Calibri" w:cs="Calibri"/>
                <w:sz w:val="22"/>
                <w:szCs w:val="22"/>
              </w:rPr>
            </w:pPr>
            <w:r w:rsidRPr="00D30B87">
              <w:rPr>
                <w:rFonts w:ascii="Calibri" w:hAnsi="Calibri" w:cs="Calibri"/>
                <w:sz w:val="22"/>
                <w:szCs w:val="22"/>
              </w:rPr>
              <w:t>60</w:t>
            </w:r>
            <w:r w:rsidR="00D70B76" w:rsidRPr="00D30B87">
              <w:rPr>
                <w:rFonts w:ascii="Calibri" w:hAnsi="Calibri" w:cs="Calibri"/>
                <w:sz w:val="22"/>
                <w:szCs w:val="22"/>
              </w:rPr>
              <w:t>.</w:t>
            </w:r>
            <w:r w:rsidRPr="00D30B87">
              <w:rPr>
                <w:rFonts w:ascii="Calibri" w:hAnsi="Calibri" w:cs="Calibri"/>
                <w:sz w:val="22"/>
                <w:szCs w:val="22"/>
              </w:rPr>
              <w:t>6</w:t>
            </w:r>
            <w:r w:rsidR="00D70B76" w:rsidRPr="00D30B87">
              <w:rPr>
                <w:rFonts w:ascii="Calibri" w:hAnsi="Calibri" w:cs="Calibri"/>
                <w:sz w:val="22"/>
                <w:szCs w:val="22"/>
              </w:rPr>
              <w:t>00</w:t>
            </w:r>
            <w:r w:rsidR="007628E4" w:rsidRPr="00D30B87">
              <w:rPr>
                <w:rFonts w:ascii="Calibri" w:hAnsi="Calibri" w:cs="Calibri"/>
                <w:sz w:val="22"/>
                <w:szCs w:val="22"/>
              </w:rPr>
              <w:t>.000 Ft</w:t>
            </w:r>
          </w:p>
        </w:tc>
      </w:tr>
      <w:tr w:rsidR="0060638B" w:rsidRPr="0060638B" w14:paraId="204E0793" w14:textId="77777777" w:rsidTr="006042C5">
        <w:trPr>
          <w:jc w:val="center"/>
        </w:trPr>
        <w:tc>
          <w:tcPr>
            <w:tcW w:w="709" w:type="dxa"/>
          </w:tcPr>
          <w:p w14:paraId="4BE06D52" w14:textId="53727CFF" w:rsidR="007628E4" w:rsidRPr="00D30B87" w:rsidRDefault="00D70B76" w:rsidP="007628E4">
            <w:pPr>
              <w:jc w:val="both"/>
              <w:rPr>
                <w:rFonts w:ascii="Calibri" w:hAnsi="Calibri" w:cs="Calibri"/>
                <w:sz w:val="22"/>
                <w:szCs w:val="22"/>
              </w:rPr>
            </w:pPr>
            <w:r w:rsidRPr="00D30B87">
              <w:rPr>
                <w:rFonts w:ascii="Calibri" w:hAnsi="Calibri" w:cs="Calibri"/>
                <w:sz w:val="22"/>
                <w:szCs w:val="22"/>
              </w:rPr>
              <w:t>3</w:t>
            </w:r>
            <w:r w:rsidR="007628E4" w:rsidRPr="00D30B87">
              <w:rPr>
                <w:rFonts w:ascii="Calibri" w:hAnsi="Calibri" w:cs="Calibri"/>
                <w:sz w:val="22"/>
                <w:szCs w:val="22"/>
              </w:rPr>
              <w:t>.</w:t>
            </w:r>
          </w:p>
        </w:tc>
        <w:tc>
          <w:tcPr>
            <w:tcW w:w="3681" w:type="dxa"/>
          </w:tcPr>
          <w:p w14:paraId="7BCEC46B" w14:textId="2889565F" w:rsidR="007628E4" w:rsidRPr="00D30B87" w:rsidRDefault="007628E4" w:rsidP="0060638B">
            <w:pPr>
              <w:jc w:val="center"/>
              <w:rPr>
                <w:rFonts w:ascii="Calibri" w:hAnsi="Calibri" w:cs="Calibri"/>
                <w:sz w:val="22"/>
                <w:szCs w:val="22"/>
              </w:rPr>
            </w:pPr>
            <w:r w:rsidRPr="00D30B87">
              <w:rPr>
                <w:rFonts w:ascii="Calibri" w:hAnsi="Calibri" w:cs="Calibri"/>
                <w:sz w:val="22"/>
                <w:szCs w:val="22"/>
              </w:rPr>
              <w:t>1</w:t>
            </w:r>
            <w:r w:rsidR="00D30B87" w:rsidRPr="00D30B87">
              <w:rPr>
                <w:rFonts w:ascii="Calibri" w:hAnsi="Calibri" w:cs="Calibri"/>
                <w:sz w:val="22"/>
                <w:szCs w:val="22"/>
              </w:rPr>
              <w:t>.</w:t>
            </w:r>
            <w:r w:rsidRPr="00D30B87">
              <w:rPr>
                <w:rFonts w:ascii="Calibri" w:hAnsi="Calibri" w:cs="Calibri"/>
                <w:sz w:val="22"/>
                <w:szCs w:val="22"/>
              </w:rPr>
              <w:t xml:space="preserve"> emelet </w:t>
            </w:r>
            <w:r w:rsidR="0060638B" w:rsidRPr="00D30B87">
              <w:rPr>
                <w:rFonts w:ascii="Calibri" w:hAnsi="Calibri" w:cs="Calibri"/>
                <w:sz w:val="22"/>
                <w:szCs w:val="22"/>
              </w:rPr>
              <w:t>8</w:t>
            </w:r>
            <w:r w:rsidRPr="00D30B87">
              <w:rPr>
                <w:rFonts w:ascii="Calibri" w:hAnsi="Calibri" w:cs="Calibri"/>
                <w:sz w:val="22"/>
                <w:szCs w:val="22"/>
              </w:rPr>
              <w:t>. lakás</w:t>
            </w:r>
          </w:p>
        </w:tc>
        <w:tc>
          <w:tcPr>
            <w:tcW w:w="2414" w:type="dxa"/>
          </w:tcPr>
          <w:p w14:paraId="465230B6" w14:textId="0D821793" w:rsidR="007628E4" w:rsidRPr="00D30B87" w:rsidRDefault="00D70B76" w:rsidP="006042C5">
            <w:pPr>
              <w:jc w:val="center"/>
              <w:rPr>
                <w:rFonts w:ascii="Calibri" w:hAnsi="Calibri" w:cs="Calibri"/>
                <w:sz w:val="22"/>
                <w:szCs w:val="22"/>
              </w:rPr>
            </w:pPr>
            <w:r w:rsidRPr="00D30B87">
              <w:rPr>
                <w:rFonts w:ascii="Calibri" w:hAnsi="Calibri" w:cs="Calibri"/>
                <w:sz w:val="22"/>
                <w:szCs w:val="22"/>
              </w:rPr>
              <w:t>1006/6/A/</w:t>
            </w:r>
            <w:r w:rsidR="0060638B" w:rsidRPr="00D30B87">
              <w:rPr>
                <w:rFonts w:ascii="Calibri" w:hAnsi="Calibri" w:cs="Calibri"/>
                <w:sz w:val="22"/>
                <w:szCs w:val="22"/>
              </w:rPr>
              <w:t>8</w:t>
            </w:r>
          </w:p>
        </w:tc>
        <w:tc>
          <w:tcPr>
            <w:tcW w:w="2547" w:type="dxa"/>
          </w:tcPr>
          <w:p w14:paraId="5A238910" w14:textId="0F06381E" w:rsidR="007628E4" w:rsidRPr="00D30B87" w:rsidRDefault="0060638B" w:rsidP="006042C5">
            <w:pPr>
              <w:jc w:val="center"/>
              <w:rPr>
                <w:rFonts w:ascii="Calibri" w:hAnsi="Calibri" w:cs="Calibri"/>
                <w:sz w:val="22"/>
                <w:szCs w:val="22"/>
              </w:rPr>
            </w:pPr>
            <w:r w:rsidRPr="00D30B87">
              <w:rPr>
                <w:rFonts w:ascii="Calibri" w:hAnsi="Calibri" w:cs="Calibri"/>
                <w:sz w:val="22"/>
                <w:szCs w:val="22"/>
              </w:rPr>
              <w:t>57</w:t>
            </w:r>
            <w:r w:rsidR="00D70B76" w:rsidRPr="00D30B87">
              <w:rPr>
                <w:rFonts w:ascii="Calibri" w:hAnsi="Calibri" w:cs="Calibri"/>
                <w:sz w:val="22"/>
                <w:szCs w:val="22"/>
              </w:rPr>
              <w:t>.300</w:t>
            </w:r>
            <w:r w:rsidR="007628E4" w:rsidRPr="00D30B87">
              <w:rPr>
                <w:rFonts w:ascii="Calibri" w:hAnsi="Calibri" w:cs="Calibri"/>
                <w:sz w:val="22"/>
                <w:szCs w:val="22"/>
              </w:rPr>
              <w:t>.000 Ft</w:t>
            </w:r>
          </w:p>
        </w:tc>
      </w:tr>
      <w:tr w:rsidR="0060638B" w:rsidRPr="0060638B" w14:paraId="291718F7" w14:textId="77777777" w:rsidTr="006042C5">
        <w:trPr>
          <w:jc w:val="center"/>
        </w:trPr>
        <w:tc>
          <w:tcPr>
            <w:tcW w:w="709" w:type="dxa"/>
          </w:tcPr>
          <w:p w14:paraId="6C85674B" w14:textId="3EF83E68" w:rsidR="007628E4" w:rsidRPr="00D30B87" w:rsidRDefault="00D70B76" w:rsidP="007628E4">
            <w:pPr>
              <w:jc w:val="both"/>
              <w:rPr>
                <w:rFonts w:ascii="Calibri" w:hAnsi="Calibri" w:cs="Calibri"/>
                <w:sz w:val="22"/>
                <w:szCs w:val="22"/>
              </w:rPr>
            </w:pPr>
            <w:r w:rsidRPr="00D30B87">
              <w:rPr>
                <w:rFonts w:ascii="Calibri" w:hAnsi="Calibri" w:cs="Calibri"/>
                <w:sz w:val="22"/>
                <w:szCs w:val="22"/>
              </w:rPr>
              <w:t>4</w:t>
            </w:r>
            <w:r w:rsidR="007628E4" w:rsidRPr="00D30B87">
              <w:rPr>
                <w:rFonts w:ascii="Calibri" w:hAnsi="Calibri" w:cs="Calibri"/>
                <w:sz w:val="22"/>
                <w:szCs w:val="22"/>
              </w:rPr>
              <w:t>.</w:t>
            </w:r>
          </w:p>
        </w:tc>
        <w:tc>
          <w:tcPr>
            <w:tcW w:w="3681" w:type="dxa"/>
          </w:tcPr>
          <w:p w14:paraId="54D8A0BB" w14:textId="7EF8C422" w:rsidR="007628E4" w:rsidRPr="00D30B87" w:rsidRDefault="007628E4" w:rsidP="0060638B">
            <w:pPr>
              <w:jc w:val="center"/>
              <w:rPr>
                <w:rFonts w:ascii="Calibri" w:hAnsi="Calibri" w:cs="Calibri"/>
                <w:sz w:val="22"/>
                <w:szCs w:val="22"/>
              </w:rPr>
            </w:pPr>
            <w:r w:rsidRPr="00D30B87">
              <w:rPr>
                <w:rFonts w:ascii="Calibri" w:hAnsi="Calibri" w:cs="Calibri"/>
                <w:sz w:val="22"/>
                <w:szCs w:val="22"/>
              </w:rPr>
              <w:t>1</w:t>
            </w:r>
            <w:r w:rsidR="00D30B87" w:rsidRPr="00D30B87">
              <w:rPr>
                <w:rFonts w:ascii="Calibri" w:hAnsi="Calibri" w:cs="Calibri"/>
                <w:sz w:val="22"/>
                <w:szCs w:val="22"/>
              </w:rPr>
              <w:t>.</w:t>
            </w:r>
            <w:r w:rsidRPr="00D30B87">
              <w:rPr>
                <w:rFonts w:ascii="Calibri" w:hAnsi="Calibri" w:cs="Calibri"/>
                <w:sz w:val="22"/>
                <w:szCs w:val="22"/>
              </w:rPr>
              <w:t xml:space="preserve"> emelet </w:t>
            </w:r>
            <w:r w:rsidR="0060638B" w:rsidRPr="00D30B87">
              <w:rPr>
                <w:rFonts w:ascii="Calibri" w:hAnsi="Calibri" w:cs="Calibri"/>
                <w:sz w:val="22"/>
                <w:szCs w:val="22"/>
              </w:rPr>
              <w:t>12</w:t>
            </w:r>
            <w:r w:rsidRPr="00D30B87">
              <w:rPr>
                <w:rFonts w:ascii="Calibri" w:hAnsi="Calibri" w:cs="Calibri"/>
                <w:sz w:val="22"/>
                <w:szCs w:val="22"/>
              </w:rPr>
              <w:t>. lakás</w:t>
            </w:r>
          </w:p>
        </w:tc>
        <w:tc>
          <w:tcPr>
            <w:tcW w:w="2414" w:type="dxa"/>
          </w:tcPr>
          <w:p w14:paraId="159B02C6" w14:textId="74641D5F" w:rsidR="007628E4" w:rsidRPr="00D30B87" w:rsidRDefault="00D70B76" w:rsidP="006042C5">
            <w:pPr>
              <w:jc w:val="center"/>
              <w:rPr>
                <w:rFonts w:ascii="Calibri" w:hAnsi="Calibri" w:cs="Calibri"/>
                <w:sz w:val="22"/>
                <w:szCs w:val="22"/>
              </w:rPr>
            </w:pPr>
            <w:r w:rsidRPr="00D30B87">
              <w:rPr>
                <w:rFonts w:ascii="Calibri" w:hAnsi="Calibri" w:cs="Calibri"/>
                <w:sz w:val="22"/>
                <w:szCs w:val="22"/>
              </w:rPr>
              <w:t>1006/6/A/</w:t>
            </w:r>
            <w:r w:rsidR="0060638B" w:rsidRPr="00D30B87">
              <w:rPr>
                <w:rFonts w:ascii="Calibri" w:hAnsi="Calibri" w:cs="Calibri"/>
                <w:sz w:val="22"/>
                <w:szCs w:val="22"/>
              </w:rPr>
              <w:t>12</w:t>
            </w:r>
          </w:p>
        </w:tc>
        <w:tc>
          <w:tcPr>
            <w:tcW w:w="2547" w:type="dxa"/>
          </w:tcPr>
          <w:p w14:paraId="76C61B6D" w14:textId="5A3C0CA3" w:rsidR="007628E4" w:rsidRPr="00D30B87" w:rsidRDefault="0060638B" w:rsidP="006042C5">
            <w:pPr>
              <w:jc w:val="center"/>
              <w:rPr>
                <w:rFonts w:ascii="Calibri" w:hAnsi="Calibri" w:cs="Calibri"/>
                <w:sz w:val="22"/>
                <w:szCs w:val="22"/>
              </w:rPr>
            </w:pPr>
            <w:r w:rsidRPr="00D30B87">
              <w:rPr>
                <w:rFonts w:ascii="Calibri" w:hAnsi="Calibri" w:cs="Calibri"/>
                <w:sz w:val="22"/>
                <w:szCs w:val="22"/>
              </w:rPr>
              <w:t>57</w:t>
            </w:r>
            <w:r w:rsidR="00D70B76" w:rsidRPr="00D30B87">
              <w:rPr>
                <w:rFonts w:ascii="Calibri" w:hAnsi="Calibri" w:cs="Calibri"/>
                <w:sz w:val="22"/>
                <w:szCs w:val="22"/>
              </w:rPr>
              <w:t>.300</w:t>
            </w:r>
            <w:r w:rsidR="007628E4" w:rsidRPr="00D30B87">
              <w:rPr>
                <w:rFonts w:ascii="Calibri" w:hAnsi="Calibri" w:cs="Calibri"/>
                <w:sz w:val="22"/>
                <w:szCs w:val="22"/>
              </w:rPr>
              <w:t>.000 Ft</w:t>
            </w:r>
          </w:p>
        </w:tc>
      </w:tr>
      <w:tr w:rsidR="0060638B" w:rsidRPr="0060638B" w14:paraId="4EA91EF1" w14:textId="77777777" w:rsidTr="006042C5">
        <w:trPr>
          <w:jc w:val="center"/>
        </w:trPr>
        <w:tc>
          <w:tcPr>
            <w:tcW w:w="709" w:type="dxa"/>
          </w:tcPr>
          <w:p w14:paraId="762572A6" w14:textId="337146E8" w:rsidR="007628E4" w:rsidRPr="00D30B87" w:rsidRDefault="00D70B76" w:rsidP="007628E4">
            <w:pPr>
              <w:jc w:val="both"/>
              <w:rPr>
                <w:rFonts w:ascii="Calibri" w:hAnsi="Calibri" w:cs="Calibri"/>
                <w:sz w:val="22"/>
                <w:szCs w:val="22"/>
              </w:rPr>
            </w:pPr>
            <w:r w:rsidRPr="00D30B87">
              <w:rPr>
                <w:rFonts w:ascii="Calibri" w:hAnsi="Calibri" w:cs="Calibri"/>
                <w:sz w:val="22"/>
                <w:szCs w:val="22"/>
              </w:rPr>
              <w:t>5</w:t>
            </w:r>
            <w:r w:rsidR="007628E4" w:rsidRPr="00D30B87">
              <w:rPr>
                <w:rFonts w:ascii="Calibri" w:hAnsi="Calibri" w:cs="Calibri"/>
                <w:sz w:val="22"/>
                <w:szCs w:val="22"/>
              </w:rPr>
              <w:t>.</w:t>
            </w:r>
          </w:p>
        </w:tc>
        <w:tc>
          <w:tcPr>
            <w:tcW w:w="3681" w:type="dxa"/>
          </w:tcPr>
          <w:p w14:paraId="15AC4FFB" w14:textId="5228B6C7" w:rsidR="007628E4" w:rsidRPr="00D30B87" w:rsidRDefault="0060638B" w:rsidP="0060638B">
            <w:pPr>
              <w:jc w:val="center"/>
              <w:rPr>
                <w:rFonts w:ascii="Calibri" w:hAnsi="Calibri" w:cs="Calibri"/>
                <w:sz w:val="22"/>
                <w:szCs w:val="22"/>
              </w:rPr>
            </w:pPr>
            <w:r w:rsidRPr="00D30B87">
              <w:rPr>
                <w:rFonts w:ascii="Calibri" w:hAnsi="Calibri" w:cs="Calibri"/>
                <w:sz w:val="22"/>
                <w:szCs w:val="22"/>
              </w:rPr>
              <w:t>2</w:t>
            </w:r>
            <w:r w:rsidR="00D30B87" w:rsidRPr="00D30B87">
              <w:rPr>
                <w:rFonts w:ascii="Calibri" w:hAnsi="Calibri" w:cs="Calibri"/>
                <w:sz w:val="22"/>
                <w:szCs w:val="22"/>
              </w:rPr>
              <w:t>.</w:t>
            </w:r>
            <w:r w:rsidR="007628E4" w:rsidRPr="00D30B87">
              <w:rPr>
                <w:rFonts w:ascii="Calibri" w:hAnsi="Calibri" w:cs="Calibri"/>
                <w:sz w:val="22"/>
                <w:szCs w:val="22"/>
              </w:rPr>
              <w:t xml:space="preserve"> emelet 1</w:t>
            </w:r>
            <w:r w:rsidRPr="00D30B87">
              <w:rPr>
                <w:rFonts w:ascii="Calibri" w:hAnsi="Calibri" w:cs="Calibri"/>
                <w:sz w:val="22"/>
                <w:szCs w:val="22"/>
              </w:rPr>
              <w:t>6</w:t>
            </w:r>
            <w:r w:rsidR="007628E4" w:rsidRPr="00D30B87">
              <w:rPr>
                <w:rFonts w:ascii="Calibri" w:hAnsi="Calibri" w:cs="Calibri"/>
                <w:sz w:val="22"/>
                <w:szCs w:val="22"/>
              </w:rPr>
              <w:t>. lakás</w:t>
            </w:r>
          </w:p>
        </w:tc>
        <w:tc>
          <w:tcPr>
            <w:tcW w:w="2414" w:type="dxa"/>
          </w:tcPr>
          <w:p w14:paraId="0E850576" w14:textId="3C8F9999" w:rsidR="007628E4" w:rsidRPr="00D30B87" w:rsidRDefault="00D70B76" w:rsidP="006042C5">
            <w:pPr>
              <w:jc w:val="center"/>
              <w:rPr>
                <w:rFonts w:ascii="Calibri" w:hAnsi="Calibri" w:cs="Calibri"/>
                <w:sz w:val="22"/>
                <w:szCs w:val="22"/>
              </w:rPr>
            </w:pPr>
            <w:r w:rsidRPr="00D30B87">
              <w:rPr>
                <w:rFonts w:ascii="Calibri" w:hAnsi="Calibri" w:cs="Calibri"/>
                <w:sz w:val="22"/>
                <w:szCs w:val="22"/>
              </w:rPr>
              <w:t>1006/6/A/1</w:t>
            </w:r>
            <w:r w:rsidR="0060638B" w:rsidRPr="00D30B87">
              <w:rPr>
                <w:rFonts w:ascii="Calibri" w:hAnsi="Calibri" w:cs="Calibri"/>
                <w:sz w:val="22"/>
                <w:szCs w:val="22"/>
              </w:rPr>
              <w:t>6</w:t>
            </w:r>
          </w:p>
        </w:tc>
        <w:tc>
          <w:tcPr>
            <w:tcW w:w="2547" w:type="dxa"/>
          </w:tcPr>
          <w:p w14:paraId="202F38F7" w14:textId="1223FB05" w:rsidR="007628E4" w:rsidRPr="00D30B87" w:rsidRDefault="0060638B" w:rsidP="0060638B">
            <w:pPr>
              <w:jc w:val="center"/>
              <w:rPr>
                <w:rFonts w:ascii="Calibri" w:hAnsi="Calibri" w:cs="Calibri"/>
                <w:sz w:val="22"/>
                <w:szCs w:val="22"/>
              </w:rPr>
            </w:pPr>
            <w:r w:rsidRPr="00D30B87">
              <w:rPr>
                <w:rFonts w:ascii="Calibri" w:hAnsi="Calibri" w:cs="Calibri"/>
                <w:sz w:val="22"/>
                <w:szCs w:val="22"/>
              </w:rPr>
              <w:t>52</w:t>
            </w:r>
            <w:r w:rsidR="00D70B76" w:rsidRPr="00D30B87">
              <w:rPr>
                <w:rFonts w:ascii="Calibri" w:hAnsi="Calibri" w:cs="Calibri"/>
                <w:sz w:val="22"/>
                <w:szCs w:val="22"/>
              </w:rPr>
              <w:t>.</w:t>
            </w:r>
            <w:r w:rsidRPr="00D30B87">
              <w:rPr>
                <w:rFonts w:ascii="Calibri" w:hAnsi="Calibri" w:cs="Calibri"/>
                <w:sz w:val="22"/>
                <w:szCs w:val="22"/>
              </w:rPr>
              <w:t>4</w:t>
            </w:r>
            <w:r w:rsidR="00D70B76" w:rsidRPr="00D30B87">
              <w:rPr>
                <w:rFonts w:ascii="Calibri" w:hAnsi="Calibri" w:cs="Calibri"/>
                <w:sz w:val="22"/>
                <w:szCs w:val="22"/>
              </w:rPr>
              <w:t>00</w:t>
            </w:r>
            <w:r w:rsidR="007628E4" w:rsidRPr="00D30B87">
              <w:rPr>
                <w:rFonts w:ascii="Calibri" w:hAnsi="Calibri" w:cs="Calibri"/>
                <w:sz w:val="22"/>
                <w:szCs w:val="22"/>
              </w:rPr>
              <w:t>.000 Ft</w:t>
            </w:r>
          </w:p>
        </w:tc>
      </w:tr>
      <w:tr w:rsidR="0060638B" w:rsidRPr="0060638B" w14:paraId="05F2D76D" w14:textId="77777777" w:rsidTr="006042C5">
        <w:trPr>
          <w:jc w:val="center"/>
        </w:trPr>
        <w:tc>
          <w:tcPr>
            <w:tcW w:w="709" w:type="dxa"/>
          </w:tcPr>
          <w:p w14:paraId="4914DAC4" w14:textId="4981692D" w:rsidR="007628E4" w:rsidRPr="00D30B87" w:rsidRDefault="00D70B76" w:rsidP="007628E4">
            <w:pPr>
              <w:jc w:val="both"/>
              <w:rPr>
                <w:rFonts w:ascii="Calibri" w:hAnsi="Calibri" w:cs="Calibri"/>
                <w:sz w:val="22"/>
                <w:szCs w:val="22"/>
              </w:rPr>
            </w:pPr>
            <w:r w:rsidRPr="00D30B87">
              <w:rPr>
                <w:rFonts w:ascii="Calibri" w:hAnsi="Calibri" w:cs="Calibri"/>
                <w:sz w:val="22"/>
                <w:szCs w:val="22"/>
              </w:rPr>
              <w:t>6</w:t>
            </w:r>
            <w:r w:rsidR="007628E4" w:rsidRPr="00D30B87">
              <w:rPr>
                <w:rFonts w:ascii="Calibri" w:hAnsi="Calibri" w:cs="Calibri"/>
                <w:sz w:val="22"/>
                <w:szCs w:val="22"/>
              </w:rPr>
              <w:t>.</w:t>
            </w:r>
          </w:p>
        </w:tc>
        <w:tc>
          <w:tcPr>
            <w:tcW w:w="3681" w:type="dxa"/>
          </w:tcPr>
          <w:p w14:paraId="40197B87" w14:textId="59266DC8" w:rsidR="007628E4" w:rsidRPr="00D30B87" w:rsidRDefault="00D30B87" w:rsidP="00D30B87">
            <w:pPr>
              <w:jc w:val="center"/>
              <w:rPr>
                <w:rFonts w:ascii="Calibri" w:hAnsi="Calibri" w:cs="Calibri"/>
                <w:sz w:val="22"/>
                <w:szCs w:val="22"/>
              </w:rPr>
            </w:pPr>
            <w:r w:rsidRPr="00D30B87">
              <w:rPr>
                <w:rFonts w:ascii="Calibri" w:hAnsi="Calibri" w:cs="Calibri"/>
                <w:sz w:val="22"/>
                <w:szCs w:val="22"/>
              </w:rPr>
              <w:t>2.</w:t>
            </w:r>
            <w:r w:rsidR="007628E4" w:rsidRPr="00D30B87">
              <w:rPr>
                <w:rFonts w:ascii="Calibri" w:hAnsi="Calibri" w:cs="Calibri"/>
                <w:sz w:val="22"/>
                <w:szCs w:val="22"/>
              </w:rPr>
              <w:t xml:space="preserve"> emelet 1</w:t>
            </w:r>
            <w:r w:rsidRPr="00D30B87">
              <w:rPr>
                <w:rFonts w:ascii="Calibri" w:hAnsi="Calibri" w:cs="Calibri"/>
                <w:sz w:val="22"/>
                <w:szCs w:val="22"/>
              </w:rPr>
              <w:t>7</w:t>
            </w:r>
            <w:r w:rsidR="007628E4" w:rsidRPr="00D30B87">
              <w:rPr>
                <w:rFonts w:ascii="Calibri" w:hAnsi="Calibri" w:cs="Calibri"/>
                <w:sz w:val="22"/>
                <w:szCs w:val="22"/>
              </w:rPr>
              <w:t>. lakás</w:t>
            </w:r>
          </w:p>
        </w:tc>
        <w:tc>
          <w:tcPr>
            <w:tcW w:w="2414" w:type="dxa"/>
          </w:tcPr>
          <w:p w14:paraId="2CA4BA38" w14:textId="09DFC660" w:rsidR="007628E4" w:rsidRPr="00D30B87" w:rsidRDefault="00D70B76" w:rsidP="00D30B87">
            <w:pPr>
              <w:jc w:val="center"/>
              <w:rPr>
                <w:rFonts w:ascii="Calibri" w:hAnsi="Calibri" w:cs="Calibri"/>
                <w:sz w:val="22"/>
                <w:szCs w:val="22"/>
              </w:rPr>
            </w:pPr>
            <w:r w:rsidRPr="00D30B87">
              <w:rPr>
                <w:rFonts w:ascii="Calibri" w:hAnsi="Calibri" w:cs="Calibri"/>
                <w:sz w:val="22"/>
                <w:szCs w:val="22"/>
              </w:rPr>
              <w:t>1006/6/A/1</w:t>
            </w:r>
            <w:r w:rsidR="00D30B87" w:rsidRPr="00D30B87">
              <w:rPr>
                <w:rFonts w:ascii="Calibri" w:hAnsi="Calibri" w:cs="Calibri"/>
                <w:sz w:val="22"/>
                <w:szCs w:val="22"/>
              </w:rPr>
              <w:t>7</w:t>
            </w:r>
          </w:p>
        </w:tc>
        <w:tc>
          <w:tcPr>
            <w:tcW w:w="2547" w:type="dxa"/>
          </w:tcPr>
          <w:p w14:paraId="4688B775" w14:textId="5B6A73E3" w:rsidR="007628E4" w:rsidRPr="00D30B87" w:rsidRDefault="00D30B87" w:rsidP="00D30B87">
            <w:pPr>
              <w:jc w:val="center"/>
              <w:rPr>
                <w:rFonts w:ascii="Calibri" w:hAnsi="Calibri" w:cs="Calibri"/>
                <w:sz w:val="22"/>
                <w:szCs w:val="22"/>
              </w:rPr>
            </w:pPr>
            <w:r w:rsidRPr="00D30B87">
              <w:rPr>
                <w:rFonts w:ascii="Calibri" w:hAnsi="Calibri" w:cs="Calibri"/>
                <w:sz w:val="22"/>
                <w:szCs w:val="22"/>
              </w:rPr>
              <w:t>52</w:t>
            </w:r>
            <w:r w:rsidR="00D70B76" w:rsidRPr="00D30B87">
              <w:rPr>
                <w:rFonts w:ascii="Calibri" w:hAnsi="Calibri" w:cs="Calibri"/>
                <w:sz w:val="22"/>
                <w:szCs w:val="22"/>
              </w:rPr>
              <w:t>.</w:t>
            </w:r>
            <w:r w:rsidRPr="00D30B87">
              <w:rPr>
                <w:rFonts w:ascii="Calibri" w:hAnsi="Calibri" w:cs="Calibri"/>
                <w:sz w:val="22"/>
                <w:szCs w:val="22"/>
              </w:rPr>
              <w:t>4</w:t>
            </w:r>
            <w:r w:rsidR="00D70B76" w:rsidRPr="00D30B87">
              <w:rPr>
                <w:rFonts w:ascii="Calibri" w:hAnsi="Calibri" w:cs="Calibri"/>
                <w:sz w:val="22"/>
                <w:szCs w:val="22"/>
              </w:rPr>
              <w:t>00</w:t>
            </w:r>
            <w:r w:rsidR="007628E4" w:rsidRPr="00D30B87">
              <w:rPr>
                <w:rFonts w:ascii="Calibri" w:hAnsi="Calibri" w:cs="Calibri"/>
                <w:sz w:val="22"/>
                <w:szCs w:val="22"/>
              </w:rPr>
              <w:t>.000 Ft</w:t>
            </w:r>
          </w:p>
        </w:tc>
      </w:tr>
    </w:tbl>
    <w:p w14:paraId="2D369474" w14:textId="77777777" w:rsidR="007628E4" w:rsidRPr="0060638B" w:rsidRDefault="007628E4" w:rsidP="002870B0">
      <w:pPr>
        <w:jc w:val="both"/>
        <w:rPr>
          <w:rFonts w:ascii="Calibri" w:hAnsi="Calibri" w:cs="Calibri"/>
          <w:color w:val="FF0000"/>
          <w:sz w:val="22"/>
          <w:szCs w:val="22"/>
        </w:rPr>
      </w:pPr>
    </w:p>
    <w:p w14:paraId="0B76A072" w14:textId="47801B8E" w:rsidR="00D70B76" w:rsidRPr="00D30B87" w:rsidRDefault="00D30B87" w:rsidP="0080295F">
      <w:pPr>
        <w:pStyle w:val="Listaszerbekezds"/>
        <w:numPr>
          <w:ilvl w:val="0"/>
          <w:numId w:val="39"/>
        </w:numPr>
        <w:ind w:left="426" w:hanging="426"/>
        <w:jc w:val="both"/>
        <w:rPr>
          <w:rFonts w:ascii="Calibri" w:hAnsi="Calibri" w:cs="Calibri"/>
          <w:sz w:val="22"/>
          <w:szCs w:val="22"/>
        </w:rPr>
      </w:pPr>
      <w:r w:rsidRPr="00D30B87">
        <w:rPr>
          <w:rFonts w:ascii="Calibri" w:hAnsi="Calibri" w:cs="Calibri"/>
          <w:sz w:val="22"/>
          <w:szCs w:val="22"/>
        </w:rPr>
        <w:t>A fsz. 1</w:t>
      </w:r>
      <w:r w:rsidR="00D70B76" w:rsidRPr="00D30B87">
        <w:rPr>
          <w:rFonts w:ascii="Calibri" w:hAnsi="Calibri" w:cs="Calibri"/>
          <w:sz w:val="22"/>
          <w:szCs w:val="22"/>
        </w:rPr>
        <w:t>. számú, 1006/6/A/</w:t>
      </w:r>
      <w:r w:rsidRPr="00D30B87">
        <w:rPr>
          <w:rFonts w:ascii="Calibri" w:hAnsi="Calibri" w:cs="Calibri"/>
          <w:sz w:val="22"/>
          <w:szCs w:val="22"/>
        </w:rPr>
        <w:t>1</w:t>
      </w:r>
      <w:r w:rsidR="00D70B76" w:rsidRPr="00D30B87">
        <w:rPr>
          <w:rFonts w:ascii="Calibri" w:hAnsi="Calibri" w:cs="Calibri"/>
          <w:sz w:val="22"/>
          <w:szCs w:val="22"/>
        </w:rPr>
        <w:t xml:space="preserve"> hrsz.-ú, </w:t>
      </w:r>
      <w:r w:rsidRPr="00D30B87">
        <w:rPr>
          <w:rFonts w:ascii="Calibri" w:hAnsi="Calibri" w:cs="Calibri"/>
          <w:sz w:val="22"/>
          <w:szCs w:val="22"/>
        </w:rPr>
        <w:t>55,8</w:t>
      </w:r>
      <w:r w:rsidR="00D70B76" w:rsidRPr="00D30B87">
        <w:rPr>
          <w:rFonts w:ascii="Calibri" w:hAnsi="Calibri" w:cs="Calibri"/>
          <w:sz w:val="22"/>
          <w:szCs w:val="22"/>
        </w:rPr>
        <w:t xml:space="preserve"> m² alapterületű </w:t>
      </w:r>
      <w:r w:rsidR="0080295F" w:rsidRPr="00D30B87">
        <w:rPr>
          <w:rFonts w:ascii="Calibri" w:hAnsi="Calibri" w:cs="Calibri"/>
          <w:sz w:val="22"/>
          <w:szCs w:val="22"/>
        </w:rPr>
        <w:t xml:space="preserve">– </w:t>
      </w:r>
      <w:r w:rsidRPr="00D30B87">
        <w:rPr>
          <w:rFonts w:ascii="Calibri" w:hAnsi="Calibri" w:cs="Calibri"/>
          <w:sz w:val="22"/>
          <w:szCs w:val="22"/>
        </w:rPr>
        <w:t>10</w:t>
      </w:r>
      <w:r w:rsidR="00D70B76" w:rsidRPr="00D30B87">
        <w:rPr>
          <w:rFonts w:ascii="Calibri" w:hAnsi="Calibri" w:cs="Calibri"/>
          <w:sz w:val="22"/>
          <w:szCs w:val="22"/>
        </w:rPr>
        <w:t xml:space="preserve"> m² területű terasszal rendelkező – ingatlan bruttó vételára </w:t>
      </w:r>
      <w:r w:rsidRPr="00D30B87">
        <w:rPr>
          <w:rFonts w:ascii="Calibri" w:hAnsi="Calibri" w:cs="Calibri"/>
          <w:sz w:val="22"/>
          <w:szCs w:val="22"/>
        </w:rPr>
        <w:t>5</w:t>
      </w:r>
      <w:r w:rsidR="00D70B76" w:rsidRPr="00D30B87">
        <w:rPr>
          <w:rFonts w:ascii="Calibri" w:hAnsi="Calibri" w:cs="Calibri"/>
          <w:sz w:val="22"/>
          <w:szCs w:val="22"/>
        </w:rPr>
        <w:t>2.</w:t>
      </w:r>
      <w:r w:rsidRPr="00D30B87">
        <w:rPr>
          <w:rFonts w:ascii="Calibri" w:hAnsi="Calibri" w:cs="Calibri"/>
          <w:sz w:val="22"/>
          <w:szCs w:val="22"/>
        </w:rPr>
        <w:t>8</w:t>
      </w:r>
      <w:r w:rsidR="00D70B76" w:rsidRPr="00D30B87">
        <w:rPr>
          <w:rFonts w:ascii="Calibri" w:hAnsi="Calibri" w:cs="Calibri"/>
          <w:sz w:val="22"/>
          <w:szCs w:val="22"/>
        </w:rPr>
        <w:t xml:space="preserve">00.000 Ft. A Vevő az előszerződés szerint </w:t>
      </w:r>
      <w:r w:rsidRPr="00D30B87">
        <w:rPr>
          <w:rFonts w:ascii="Calibri" w:hAnsi="Calibri" w:cs="Calibri"/>
          <w:sz w:val="22"/>
          <w:szCs w:val="22"/>
        </w:rPr>
        <w:t>a teljes vételárat</w:t>
      </w:r>
      <w:r w:rsidR="006042C5" w:rsidRPr="00D30B87">
        <w:rPr>
          <w:rFonts w:ascii="Calibri" w:hAnsi="Calibri" w:cs="Calibri"/>
          <w:sz w:val="22"/>
          <w:szCs w:val="22"/>
        </w:rPr>
        <w:t xml:space="preserve"> önerőből finanszírozva, a végleges adásvételi szerződé</w:t>
      </w:r>
      <w:r w:rsidR="00E03AFC" w:rsidRPr="00D30B87">
        <w:rPr>
          <w:rFonts w:ascii="Calibri" w:hAnsi="Calibri" w:cs="Calibri"/>
          <w:sz w:val="22"/>
          <w:szCs w:val="22"/>
        </w:rPr>
        <w:t>s megkötése után, a használatba</w:t>
      </w:r>
      <w:r w:rsidR="006042C5" w:rsidRPr="00D30B87">
        <w:rPr>
          <w:rFonts w:ascii="Calibri" w:hAnsi="Calibri" w:cs="Calibri"/>
          <w:sz w:val="22"/>
          <w:szCs w:val="22"/>
        </w:rPr>
        <w:t>vételi engedély véglegessé válását követő 30 napon belül köteles megfizetni.</w:t>
      </w:r>
    </w:p>
    <w:p w14:paraId="2B505780" w14:textId="77777777" w:rsidR="006042C5" w:rsidRPr="0060638B" w:rsidRDefault="006042C5" w:rsidP="006042C5">
      <w:pPr>
        <w:jc w:val="both"/>
        <w:rPr>
          <w:rFonts w:ascii="Calibri" w:hAnsi="Calibri" w:cs="Calibri"/>
          <w:color w:val="FF0000"/>
          <w:sz w:val="22"/>
          <w:szCs w:val="22"/>
        </w:rPr>
      </w:pPr>
    </w:p>
    <w:p w14:paraId="050F8975" w14:textId="20730679" w:rsidR="006042C5" w:rsidRPr="00D30B87" w:rsidRDefault="006042C5" w:rsidP="006042C5">
      <w:pPr>
        <w:pStyle w:val="Listaszerbekezds"/>
        <w:numPr>
          <w:ilvl w:val="0"/>
          <w:numId w:val="39"/>
        </w:numPr>
        <w:ind w:left="426" w:hanging="426"/>
        <w:jc w:val="both"/>
        <w:rPr>
          <w:rFonts w:ascii="Calibri" w:hAnsi="Calibri" w:cs="Calibri"/>
          <w:sz w:val="22"/>
          <w:szCs w:val="22"/>
        </w:rPr>
      </w:pPr>
      <w:r w:rsidRPr="00D30B87">
        <w:rPr>
          <w:rFonts w:ascii="Calibri" w:hAnsi="Calibri" w:cs="Calibri"/>
          <w:sz w:val="22"/>
          <w:szCs w:val="22"/>
        </w:rPr>
        <w:t xml:space="preserve">A fsz. </w:t>
      </w:r>
      <w:r w:rsidR="00D30B87" w:rsidRPr="00D30B87">
        <w:rPr>
          <w:rFonts w:ascii="Calibri" w:hAnsi="Calibri" w:cs="Calibri"/>
          <w:sz w:val="22"/>
          <w:szCs w:val="22"/>
        </w:rPr>
        <w:t>4</w:t>
      </w:r>
      <w:r w:rsidRPr="00D30B87">
        <w:rPr>
          <w:rFonts w:ascii="Calibri" w:hAnsi="Calibri" w:cs="Calibri"/>
          <w:sz w:val="22"/>
          <w:szCs w:val="22"/>
        </w:rPr>
        <w:t>. számú, 1006/6/A/</w:t>
      </w:r>
      <w:r w:rsidR="00D30B87" w:rsidRPr="00D30B87">
        <w:rPr>
          <w:rFonts w:ascii="Calibri" w:hAnsi="Calibri" w:cs="Calibri"/>
          <w:sz w:val="22"/>
          <w:szCs w:val="22"/>
        </w:rPr>
        <w:t>4</w:t>
      </w:r>
      <w:r w:rsidRPr="00D30B87">
        <w:rPr>
          <w:rFonts w:ascii="Calibri" w:hAnsi="Calibri" w:cs="Calibri"/>
          <w:sz w:val="22"/>
          <w:szCs w:val="22"/>
        </w:rPr>
        <w:t xml:space="preserve"> hrsz.-ú, </w:t>
      </w:r>
      <w:r w:rsidR="00D30B87" w:rsidRPr="00D30B87">
        <w:rPr>
          <w:rFonts w:ascii="Calibri" w:hAnsi="Calibri" w:cs="Calibri"/>
          <w:sz w:val="22"/>
          <w:szCs w:val="22"/>
        </w:rPr>
        <w:t>66</w:t>
      </w:r>
      <w:r w:rsidRPr="00D30B87">
        <w:rPr>
          <w:rFonts w:ascii="Calibri" w:hAnsi="Calibri" w:cs="Calibri"/>
          <w:sz w:val="22"/>
          <w:szCs w:val="22"/>
        </w:rPr>
        <w:t>,</w:t>
      </w:r>
      <w:r w:rsidR="00D30B87" w:rsidRPr="00D30B87">
        <w:rPr>
          <w:rFonts w:ascii="Calibri" w:hAnsi="Calibri" w:cs="Calibri"/>
          <w:sz w:val="22"/>
          <w:szCs w:val="22"/>
        </w:rPr>
        <w:t>63</w:t>
      </w:r>
      <w:r w:rsidRPr="00D30B87">
        <w:rPr>
          <w:rFonts w:ascii="Calibri" w:hAnsi="Calibri" w:cs="Calibri"/>
          <w:sz w:val="22"/>
          <w:szCs w:val="22"/>
        </w:rPr>
        <w:t xml:space="preserve"> m² alapterületű </w:t>
      </w:r>
      <w:r w:rsidR="0080295F" w:rsidRPr="00D30B87">
        <w:rPr>
          <w:rFonts w:ascii="Calibri" w:hAnsi="Calibri" w:cs="Calibri"/>
          <w:sz w:val="22"/>
          <w:szCs w:val="22"/>
        </w:rPr>
        <w:t xml:space="preserve">– </w:t>
      </w:r>
      <w:r w:rsidR="00D30B87" w:rsidRPr="00D30B87">
        <w:rPr>
          <w:rFonts w:ascii="Calibri" w:hAnsi="Calibri" w:cs="Calibri"/>
          <w:sz w:val="22"/>
          <w:szCs w:val="22"/>
        </w:rPr>
        <w:t>10</w:t>
      </w:r>
      <w:r w:rsidRPr="00D30B87">
        <w:rPr>
          <w:rFonts w:ascii="Calibri" w:hAnsi="Calibri" w:cs="Calibri"/>
          <w:sz w:val="22"/>
          <w:szCs w:val="22"/>
        </w:rPr>
        <w:t xml:space="preserve"> m² területű terasszal rendelkező – ingatlan bruttó vételára </w:t>
      </w:r>
      <w:r w:rsidR="00D30B87" w:rsidRPr="00D30B87">
        <w:rPr>
          <w:rFonts w:ascii="Calibri" w:hAnsi="Calibri" w:cs="Calibri"/>
          <w:sz w:val="22"/>
          <w:szCs w:val="22"/>
        </w:rPr>
        <w:t>60</w:t>
      </w:r>
      <w:r w:rsidRPr="00D30B87">
        <w:rPr>
          <w:rFonts w:ascii="Calibri" w:hAnsi="Calibri" w:cs="Calibri"/>
          <w:sz w:val="22"/>
          <w:szCs w:val="22"/>
        </w:rPr>
        <w:t>.</w:t>
      </w:r>
      <w:r w:rsidR="00D30B87" w:rsidRPr="00D30B87">
        <w:rPr>
          <w:rFonts w:ascii="Calibri" w:hAnsi="Calibri" w:cs="Calibri"/>
          <w:sz w:val="22"/>
          <w:szCs w:val="22"/>
        </w:rPr>
        <w:t>6</w:t>
      </w:r>
      <w:r w:rsidRPr="00D30B87">
        <w:rPr>
          <w:rFonts w:ascii="Calibri" w:hAnsi="Calibri" w:cs="Calibri"/>
          <w:sz w:val="22"/>
          <w:szCs w:val="22"/>
        </w:rPr>
        <w:t xml:space="preserve">00.000 Ft. </w:t>
      </w:r>
      <w:r w:rsidR="00D30B87" w:rsidRPr="00D30B87">
        <w:rPr>
          <w:rFonts w:ascii="Calibri" w:hAnsi="Calibri" w:cs="Calibri"/>
          <w:sz w:val="22"/>
          <w:szCs w:val="22"/>
        </w:rPr>
        <w:t xml:space="preserve">A Vevő az előszerződés szerint a teljes vételárat </w:t>
      </w:r>
      <w:r w:rsidRPr="00D30B87">
        <w:rPr>
          <w:rFonts w:ascii="Calibri" w:hAnsi="Calibri" w:cs="Calibri"/>
          <w:sz w:val="22"/>
          <w:szCs w:val="22"/>
        </w:rPr>
        <w:t xml:space="preserve">a végleges adásvételi szerződés megkötését követően </w:t>
      </w:r>
      <w:r w:rsidR="00D30B87">
        <w:rPr>
          <w:rFonts w:ascii="Calibri" w:hAnsi="Calibri" w:cs="Calibri"/>
          <w:sz w:val="22"/>
          <w:szCs w:val="22"/>
        </w:rPr>
        <w:t>önerőből</w:t>
      </w:r>
      <w:r w:rsidRPr="00D30B87">
        <w:rPr>
          <w:rFonts w:ascii="Calibri" w:hAnsi="Calibri" w:cs="Calibri"/>
          <w:sz w:val="22"/>
          <w:szCs w:val="22"/>
        </w:rPr>
        <w:t xml:space="preserve"> finanszírozva, </w:t>
      </w:r>
      <w:r w:rsidR="00E03AFC" w:rsidRPr="00D30B87">
        <w:rPr>
          <w:rFonts w:ascii="Calibri" w:hAnsi="Calibri" w:cs="Calibri"/>
          <w:sz w:val="22"/>
          <w:szCs w:val="22"/>
        </w:rPr>
        <w:t>a használatba</w:t>
      </w:r>
      <w:r w:rsidRPr="00D30B87">
        <w:rPr>
          <w:rFonts w:ascii="Calibri" w:hAnsi="Calibri" w:cs="Calibri"/>
          <w:sz w:val="22"/>
          <w:szCs w:val="22"/>
        </w:rPr>
        <w:t>vételi engedély véglegessé válását követő 30 napon belül köteles megfizetni.</w:t>
      </w:r>
    </w:p>
    <w:p w14:paraId="524184CB" w14:textId="77777777" w:rsidR="006042C5" w:rsidRPr="0060638B" w:rsidRDefault="006042C5" w:rsidP="006042C5">
      <w:pPr>
        <w:jc w:val="both"/>
        <w:rPr>
          <w:rFonts w:ascii="Calibri" w:hAnsi="Calibri" w:cs="Calibri"/>
          <w:color w:val="FF0000"/>
          <w:sz w:val="22"/>
          <w:szCs w:val="22"/>
        </w:rPr>
      </w:pPr>
    </w:p>
    <w:p w14:paraId="6B1E0793" w14:textId="7B27B8FD" w:rsidR="006042C5" w:rsidRPr="00D30B87" w:rsidRDefault="006042C5" w:rsidP="0080295F">
      <w:pPr>
        <w:pStyle w:val="Listaszerbekezds"/>
        <w:numPr>
          <w:ilvl w:val="0"/>
          <w:numId w:val="39"/>
        </w:numPr>
        <w:ind w:left="426" w:hanging="426"/>
        <w:jc w:val="both"/>
        <w:rPr>
          <w:rFonts w:ascii="Calibri" w:hAnsi="Calibri" w:cs="Calibri"/>
          <w:sz w:val="22"/>
          <w:szCs w:val="22"/>
        </w:rPr>
      </w:pPr>
      <w:r w:rsidRPr="00D30B87">
        <w:rPr>
          <w:rFonts w:ascii="Calibri" w:hAnsi="Calibri" w:cs="Calibri"/>
          <w:sz w:val="22"/>
          <w:szCs w:val="22"/>
        </w:rPr>
        <w:t xml:space="preserve">Az 1. emelet </w:t>
      </w:r>
      <w:r w:rsidR="00D30B87" w:rsidRPr="00D30B87">
        <w:rPr>
          <w:rFonts w:ascii="Calibri" w:hAnsi="Calibri" w:cs="Calibri"/>
          <w:sz w:val="22"/>
          <w:szCs w:val="22"/>
        </w:rPr>
        <w:t>8</w:t>
      </w:r>
      <w:r w:rsidRPr="00D30B87">
        <w:rPr>
          <w:rFonts w:ascii="Calibri" w:hAnsi="Calibri" w:cs="Calibri"/>
          <w:sz w:val="22"/>
          <w:szCs w:val="22"/>
        </w:rPr>
        <w:t>. számú, 1006/6/A/</w:t>
      </w:r>
      <w:r w:rsidR="00D30B87" w:rsidRPr="00D30B87">
        <w:rPr>
          <w:rFonts w:ascii="Calibri" w:hAnsi="Calibri" w:cs="Calibri"/>
          <w:sz w:val="22"/>
          <w:szCs w:val="22"/>
        </w:rPr>
        <w:t>8</w:t>
      </w:r>
      <w:r w:rsidRPr="00D30B87">
        <w:rPr>
          <w:rFonts w:ascii="Calibri" w:hAnsi="Calibri" w:cs="Calibri"/>
          <w:sz w:val="22"/>
          <w:szCs w:val="22"/>
        </w:rPr>
        <w:t xml:space="preserve"> hrsz.-ú, </w:t>
      </w:r>
      <w:r w:rsidR="00D30B87" w:rsidRPr="00D30B87">
        <w:rPr>
          <w:rFonts w:ascii="Calibri" w:hAnsi="Calibri" w:cs="Calibri"/>
          <w:sz w:val="22"/>
          <w:szCs w:val="22"/>
        </w:rPr>
        <w:t>66,63</w:t>
      </w:r>
      <w:r w:rsidRPr="00D30B87">
        <w:rPr>
          <w:rFonts w:ascii="Calibri" w:hAnsi="Calibri" w:cs="Calibri"/>
          <w:sz w:val="22"/>
          <w:szCs w:val="22"/>
        </w:rPr>
        <w:t xml:space="preserve"> m² alapterületű </w:t>
      </w:r>
      <w:r w:rsidR="0080295F" w:rsidRPr="00D30B87">
        <w:rPr>
          <w:rFonts w:ascii="Calibri" w:hAnsi="Calibri" w:cs="Calibri"/>
          <w:sz w:val="22"/>
          <w:szCs w:val="22"/>
        </w:rPr>
        <w:t xml:space="preserve">– </w:t>
      </w:r>
      <w:r w:rsidR="00D30B87" w:rsidRPr="00D30B87">
        <w:rPr>
          <w:rFonts w:ascii="Calibri" w:hAnsi="Calibri" w:cs="Calibri"/>
          <w:sz w:val="22"/>
          <w:szCs w:val="22"/>
        </w:rPr>
        <w:t>4,65</w:t>
      </w:r>
      <w:r w:rsidRPr="00D30B87">
        <w:rPr>
          <w:rFonts w:ascii="Calibri" w:hAnsi="Calibri" w:cs="Calibri"/>
          <w:sz w:val="22"/>
          <w:szCs w:val="22"/>
        </w:rPr>
        <w:t xml:space="preserve"> m² területű terasszal </w:t>
      </w:r>
      <w:r w:rsidR="0080295F" w:rsidRPr="00D30B87">
        <w:rPr>
          <w:rFonts w:ascii="Calibri" w:hAnsi="Calibri" w:cs="Calibri"/>
          <w:sz w:val="22"/>
          <w:szCs w:val="22"/>
        </w:rPr>
        <w:t>r</w:t>
      </w:r>
      <w:r w:rsidRPr="00D30B87">
        <w:rPr>
          <w:rFonts w:ascii="Calibri" w:hAnsi="Calibri" w:cs="Calibri"/>
          <w:sz w:val="22"/>
          <w:szCs w:val="22"/>
        </w:rPr>
        <w:t xml:space="preserve">endelkező – ingatlan bruttó vételára </w:t>
      </w:r>
      <w:r w:rsidR="00D30B87" w:rsidRPr="00D30B87">
        <w:rPr>
          <w:rFonts w:ascii="Calibri" w:hAnsi="Calibri" w:cs="Calibri"/>
          <w:sz w:val="22"/>
          <w:szCs w:val="22"/>
        </w:rPr>
        <w:t>57</w:t>
      </w:r>
      <w:r w:rsidRPr="00D30B87">
        <w:rPr>
          <w:rFonts w:ascii="Calibri" w:hAnsi="Calibri" w:cs="Calibri"/>
          <w:sz w:val="22"/>
          <w:szCs w:val="22"/>
        </w:rPr>
        <w:t xml:space="preserve">.300.000 Ft. </w:t>
      </w:r>
      <w:r w:rsidR="00D30B87" w:rsidRPr="00D30B87">
        <w:rPr>
          <w:rFonts w:ascii="Calibri" w:hAnsi="Calibri" w:cs="Calibri"/>
          <w:sz w:val="22"/>
          <w:szCs w:val="22"/>
        </w:rPr>
        <w:t xml:space="preserve">A Vevő az előszerződés szerint a teljes vételárat </w:t>
      </w:r>
      <w:r w:rsidRPr="00D30B87">
        <w:rPr>
          <w:rFonts w:ascii="Calibri" w:hAnsi="Calibri" w:cs="Calibri"/>
          <w:sz w:val="22"/>
          <w:szCs w:val="22"/>
        </w:rPr>
        <w:t>önerőből finanszírozva, a végleges adásvételi szerződé</w:t>
      </w:r>
      <w:r w:rsidR="00E03AFC" w:rsidRPr="00D30B87">
        <w:rPr>
          <w:rFonts w:ascii="Calibri" w:hAnsi="Calibri" w:cs="Calibri"/>
          <w:sz w:val="22"/>
          <w:szCs w:val="22"/>
        </w:rPr>
        <w:t>s megkötése után, a használatba</w:t>
      </w:r>
      <w:r w:rsidRPr="00D30B87">
        <w:rPr>
          <w:rFonts w:ascii="Calibri" w:hAnsi="Calibri" w:cs="Calibri"/>
          <w:sz w:val="22"/>
          <w:szCs w:val="22"/>
        </w:rPr>
        <w:t>vételi engedély véglegessé válását követő 30 napon belül köteles megfizetni.</w:t>
      </w:r>
    </w:p>
    <w:p w14:paraId="58BB5C92" w14:textId="77777777" w:rsidR="006042C5" w:rsidRPr="0060638B" w:rsidRDefault="006042C5" w:rsidP="006042C5">
      <w:pPr>
        <w:rPr>
          <w:rFonts w:ascii="Calibri" w:hAnsi="Calibri" w:cs="Calibri"/>
          <w:color w:val="FF0000"/>
          <w:sz w:val="22"/>
          <w:szCs w:val="22"/>
        </w:rPr>
      </w:pPr>
    </w:p>
    <w:p w14:paraId="2B26E722" w14:textId="52651D71" w:rsidR="006042C5" w:rsidRPr="00D30B87" w:rsidRDefault="006042C5" w:rsidP="006042C5">
      <w:pPr>
        <w:pStyle w:val="Listaszerbekezds"/>
        <w:numPr>
          <w:ilvl w:val="0"/>
          <w:numId w:val="39"/>
        </w:numPr>
        <w:ind w:left="426" w:hanging="426"/>
        <w:jc w:val="both"/>
        <w:rPr>
          <w:rFonts w:ascii="Calibri" w:hAnsi="Calibri" w:cs="Calibri"/>
          <w:sz w:val="22"/>
          <w:szCs w:val="22"/>
        </w:rPr>
      </w:pPr>
      <w:r w:rsidRPr="00D30B87">
        <w:rPr>
          <w:rFonts w:ascii="Calibri" w:hAnsi="Calibri" w:cs="Calibri"/>
          <w:sz w:val="22"/>
          <w:szCs w:val="22"/>
        </w:rPr>
        <w:t xml:space="preserve">Az 1. emelet </w:t>
      </w:r>
      <w:r w:rsidR="00D30B87" w:rsidRPr="00D30B87">
        <w:rPr>
          <w:rFonts w:ascii="Calibri" w:hAnsi="Calibri" w:cs="Calibri"/>
          <w:sz w:val="22"/>
          <w:szCs w:val="22"/>
        </w:rPr>
        <w:t>12</w:t>
      </w:r>
      <w:r w:rsidRPr="00D30B87">
        <w:rPr>
          <w:rFonts w:ascii="Calibri" w:hAnsi="Calibri" w:cs="Calibri"/>
          <w:sz w:val="22"/>
          <w:szCs w:val="22"/>
        </w:rPr>
        <w:t>. számú, 1006/6/A/</w:t>
      </w:r>
      <w:r w:rsidR="00D30B87" w:rsidRPr="00D30B87">
        <w:rPr>
          <w:rFonts w:ascii="Calibri" w:hAnsi="Calibri" w:cs="Calibri"/>
          <w:sz w:val="22"/>
          <w:szCs w:val="22"/>
        </w:rPr>
        <w:t>12</w:t>
      </w:r>
      <w:r w:rsidRPr="00D30B87">
        <w:rPr>
          <w:rFonts w:ascii="Calibri" w:hAnsi="Calibri" w:cs="Calibri"/>
          <w:sz w:val="22"/>
          <w:szCs w:val="22"/>
        </w:rPr>
        <w:t xml:space="preserve"> hrsz.-ú, </w:t>
      </w:r>
      <w:r w:rsidR="00D30B87" w:rsidRPr="00D30B87">
        <w:rPr>
          <w:rFonts w:ascii="Calibri" w:hAnsi="Calibri" w:cs="Calibri"/>
          <w:sz w:val="22"/>
          <w:szCs w:val="22"/>
        </w:rPr>
        <w:t>66,63</w:t>
      </w:r>
      <w:r w:rsidRPr="00D30B87">
        <w:rPr>
          <w:rFonts w:ascii="Calibri" w:hAnsi="Calibri" w:cs="Calibri"/>
          <w:sz w:val="22"/>
          <w:szCs w:val="22"/>
        </w:rPr>
        <w:t xml:space="preserve"> m² alapterületű </w:t>
      </w:r>
      <w:r w:rsidR="0080295F" w:rsidRPr="00D30B87">
        <w:rPr>
          <w:rFonts w:ascii="Calibri" w:hAnsi="Calibri" w:cs="Calibri"/>
          <w:sz w:val="22"/>
          <w:szCs w:val="22"/>
        </w:rPr>
        <w:t xml:space="preserve">– </w:t>
      </w:r>
      <w:r w:rsidR="00D30B87" w:rsidRPr="00D30B87">
        <w:rPr>
          <w:rFonts w:ascii="Calibri" w:hAnsi="Calibri" w:cs="Calibri"/>
          <w:sz w:val="22"/>
          <w:szCs w:val="22"/>
        </w:rPr>
        <w:t>4,6</w:t>
      </w:r>
      <w:r w:rsidRPr="00D30B87">
        <w:rPr>
          <w:rFonts w:ascii="Calibri" w:hAnsi="Calibri" w:cs="Calibri"/>
          <w:sz w:val="22"/>
          <w:szCs w:val="22"/>
        </w:rPr>
        <w:t xml:space="preserve">5 m² területű terasszal rendelkező – ingatlan bruttó vételára </w:t>
      </w:r>
      <w:r w:rsidR="00D30B87" w:rsidRPr="00D30B87">
        <w:rPr>
          <w:rFonts w:ascii="Calibri" w:hAnsi="Calibri" w:cs="Calibri"/>
          <w:sz w:val="22"/>
          <w:szCs w:val="22"/>
        </w:rPr>
        <w:t>57</w:t>
      </w:r>
      <w:r w:rsidRPr="00D30B87">
        <w:rPr>
          <w:rFonts w:ascii="Calibri" w:hAnsi="Calibri" w:cs="Calibri"/>
          <w:sz w:val="22"/>
          <w:szCs w:val="22"/>
        </w:rPr>
        <w:t xml:space="preserve">.300.000 Ft. </w:t>
      </w:r>
      <w:r w:rsidR="00D30B87" w:rsidRPr="00D30B87">
        <w:rPr>
          <w:rFonts w:ascii="Calibri" w:hAnsi="Calibri" w:cs="Calibri"/>
          <w:sz w:val="22"/>
          <w:szCs w:val="22"/>
        </w:rPr>
        <w:t xml:space="preserve">A Vevő az előszerződés szerint a teljes vételárat </w:t>
      </w:r>
      <w:r w:rsidRPr="00D30B87">
        <w:rPr>
          <w:rFonts w:ascii="Calibri" w:hAnsi="Calibri" w:cs="Calibri"/>
          <w:sz w:val="22"/>
          <w:szCs w:val="22"/>
        </w:rPr>
        <w:t>önerőből finanszírozva, a végleges adásvételi szerződé</w:t>
      </w:r>
      <w:r w:rsidR="00E03AFC" w:rsidRPr="00D30B87">
        <w:rPr>
          <w:rFonts w:ascii="Calibri" w:hAnsi="Calibri" w:cs="Calibri"/>
          <w:sz w:val="22"/>
          <w:szCs w:val="22"/>
        </w:rPr>
        <w:t>s megkötése után, a használatba</w:t>
      </w:r>
      <w:r w:rsidRPr="00D30B87">
        <w:rPr>
          <w:rFonts w:ascii="Calibri" w:hAnsi="Calibri" w:cs="Calibri"/>
          <w:sz w:val="22"/>
          <w:szCs w:val="22"/>
        </w:rPr>
        <w:t>vételi engedély véglegessé válását követő 30 napon belül köteles megfizetni.</w:t>
      </w:r>
    </w:p>
    <w:p w14:paraId="491BF9B8" w14:textId="77777777" w:rsidR="00E03AFC" w:rsidRPr="0060638B" w:rsidRDefault="00E03AFC" w:rsidP="00E03AFC">
      <w:pPr>
        <w:jc w:val="both"/>
        <w:rPr>
          <w:rFonts w:ascii="Calibri" w:hAnsi="Calibri" w:cs="Calibri"/>
          <w:color w:val="FF0000"/>
          <w:sz w:val="22"/>
          <w:szCs w:val="22"/>
        </w:rPr>
      </w:pPr>
    </w:p>
    <w:p w14:paraId="5396AEAC" w14:textId="05292410" w:rsidR="00E03AFC" w:rsidRPr="00D30B87" w:rsidRDefault="00E03AFC" w:rsidP="00E03AFC">
      <w:pPr>
        <w:pStyle w:val="Listaszerbekezds"/>
        <w:numPr>
          <w:ilvl w:val="0"/>
          <w:numId w:val="39"/>
        </w:numPr>
        <w:ind w:left="426" w:hanging="426"/>
        <w:jc w:val="both"/>
        <w:rPr>
          <w:rFonts w:ascii="Calibri" w:hAnsi="Calibri" w:cs="Calibri"/>
          <w:sz w:val="22"/>
          <w:szCs w:val="22"/>
        </w:rPr>
      </w:pPr>
      <w:r w:rsidRPr="00D30B87">
        <w:rPr>
          <w:rFonts w:ascii="Calibri" w:hAnsi="Calibri" w:cs="Calibri"/>
          <w:sz w:val="22"/>
          <w:szCs w:val="22"/>
        </w:rPr>
        <w:t>A 2. emelet 1</w:t>
      </w:r>
      <w:r w:rsidR="00D30B87" w:rsidRPr="00D30B87">
        <w:rPr>
          <w:rFonts w:ascii="Calibri" w:hAnsi="Calibri" w:cs="Calibri"/>
          <w:sz w:val="22"/>
          <w:szCs w:val="22"/>
        </w:rPr>
        <w:t>6</w:t>
      </w:r>
      <w:r w:rsidRPr="00D30B87">
        <w:rPr>
          <w:rFonts w:ascii="Calibri" w:hAnsi="Calibri" w:cs="Calibri"/>
          <w:sz w:val="22"/>
          <w:szCs w:val="22"/>
        </w:rPr>
        <w:t>. számú, 1006/6/A/1</w:t>
      </w:r>
      <w:r w:rsidR="00D30B87" w:rsidRPr="00D30B87">
        <w:rPr>
          <w:rFonts w:ascii="Calibri" w:hAnsi="Calibri" w:cs="Calibri"/>
          <w:sz w:val="22"/>
          <w:szCs w:val="22"/>
        </w:rPr>
        <w:t>6</w:t>
      </w:r>
      <w:r w:rsidRPr="00D30B87">
        <w:rPr>
          <w:rFonts w:ascii="Calibri" w:hAnsi="Calibri" w:cs="Calibri"/>
          <w:sz w:val="22"/>
          <w:szCs w:val="22"/>
        </w:rPr>
        <w:t xml:space="preserve"> hrsz.-ú, 57,</w:t>
      </w:r>
      <w:r w:rsidR="00D30B87" w:rsidRPr="00D30B87">
        <w:rPr>
          <w:rFonts w:ascii="Calibri" w:hAnsi="Calibri" w:cs="Calibri"/>
          <w:sz w:val="22"/>
          <w:szCs w:val="22"/>
        </w:rPr>
        <w:t>78</w:t>
      </w:r>
      <w:r w:rsidRPr="00D30B87">
        <w:rPr>
          <w:rFonts w:ascii="Calibri" w:hAnsi="Calibri" w:cs="Calibri"/>
          <w:sz w:val="22"/>
          <w:szCs w:val="22"/>
        </w:rPr>
        <w:t xml:space="preserve"> m² alapterületű </w:t>
      </w:r>
      <w:r w:rsidR="0080295F" w:rsidRPr="00D30B87">
        <w:rPr>
          <w:rFonts w:ascii="Calibri" w:hAnsi="Calibri" w:cs="Calibri"/>
          <w:sz w:val="22"/>
          <w:szCs w:val="22"/>
        </w:rPr>
        <w:t xml:space="preserve">– </w:t>
      </w:r>
      <w:r w:rsidRPr="00D30B87">
        <w:rPr>
          <w:rFonts w:ascii="Calibri" w:hAnsi="Calibri" w:cs="Calibri"/>
          <w:sz w:val="22"/>
          <w:szCs w:val="22"/>
        </w:rPr>
        <w:t>7,6 m² területű terasszal rendelkező – ingatlan bruttó vételára 52.</w:t>
      </w:r>
      <w:r w:rsidR="00D30B87" w:rsidRPr="00D30B87">
        <w:rPr>
          <w:rFonts w:ascii="Calibri" w:hAnsi="Calibri" w:cs="Calibri"/>
          <w:sz w:val="22"/>
          <w:szCs w:val="22"/>
        </w:rPr>
        <w:t>4</w:t>
      </w:r>
      <w:r w:rsidRPr="00D30B87">
        <w:rPr>
          <w:rFonts w:ascii="Calibri" w:hAnsi="Calibri" w:cs="Calibri"/>
          <w:sz w:val="22"/>
          <w:szCs w:val="22"/>
        </w:rPr>
        <w:t xml:space="preserve">00.000 Ft. </w:t>
      </w:r>
      <w:r w:rsidR="00D30B87" w:rsidRPr="00D30B87">
        <w:rPr>
          <w:rFonts w:ascii="Calibri" w:hAnsi="Calibri" w:cs="Calibri"/>
          <w:sz w:val="22"/>
          <w:szCs w:val="22"/>
        </w:rPr>
        <w:t xml:space="preserve">A Vevő az előszerződés szerint a teljes vételárat </w:t>
      </w:r>
      <w:r w:rsidRPr="00D30B87">
        <w:rPr>
          <w:rFonts w:ascii="Calibri" w:hAnsi="Calibri" w:cs="Calibri"/>
          <w:sz w:val="22"/>
          <w:szCs w:val="22"/>
        </w:rPr>
        <w:t xml:space="preserve">a végleges adásvételi szerződés megkötését követően önerőből, </w:t>
      </w:r>
      <w:r w:rsidR="00D30B87" w:rsidRPr="00D30B87">
        <w:rPr>
          <w:rFonts w:ascii="Calibri" w:hAnsi="Calibri" w:cs="Calibri"/>
          <w:sz w:val="22"/>
          <w:szCs w:val="22"/>
        </w:rPr>
        <w:t>és 11 millió forint</w:t>
      </w:r>
      <w:r w:rsidRPr="00D30B87">
        <w:rPr>
          <w:rFonts w:ascii="Calibri" w:hAnsi="Calibri" w:cs="Calibri"/>
          <w:sz w:val="22"/>
          <w:szCs w:val="22"/>
        </w:rPr>
        <w:t xml:space="preserve"> hitelből finanszírozva, a használatbavételi engedély véglegessé válását követő 30 napon belül köteles megfizetni.</w:t>
      </w:r>
    </w:p>
    <w:p w14:paraId="37F2B3D9" w14:textId="77777777" w:rsidR="00E03AFC" w:rsidRPr="0060638B" w:rsidRDefault="00E03AFC" w:rsidP="00E03AFC">
      <w:pPr>
        <w:jc w:val="both"/>
        <w:rPr>
          <w:rFonts w:ascii="Calibri" w:hAnsi="Calibri" w:cs="Calibri"/>
          <w:color w:val="FF0000"/>
          <w:sz w:val="22"/>
          <w:szCs w:val="22"/>
        </w:rPr>
      </w:pPr>
    </w:p>
    <w:p w14:paraId="022CDA81" w14:textId="28016D49" w:rsidR="00E03AFC" w:rsidRPr="00D30B87" w:rsidRDefault="00E03AFC" w:rsidP="00E03AFC">
      <w:pPr>
        <w:pStyle w:val="Listaszerbekezds"/>
        <w:numPr>
          <w:ilvl w:val="0"/>
          <w:numId w:val="39"/>
        </w:numPr>
        <w:ind w:left="426" w:hanging="426"/>
        <w:jc w:val="both"/>
        <w:rPr>
          <w:rFonts w:ascii="Calibri" w:hAnsi="Calibri" w:cs="Calibri"/>
          <w:sz w:val="22"/>
          <w:szCs w:val="22"/>
        </w:rPr>
      </w:pPr>
      <w:r w:rsidRPr="00D30B87">
        <w:rPr>
          <w:rFonts w:ascii="Calibri" w:hAnsi="Calibri" w:cs="Calibri"/>
          <w:sz w:val="22"/>
          <w:szCs w:val="22"/>
        </w:rPr>
        <w:t>A 2. emelet 1</w:t>
      </w:r>
      <w:r w:rsidR="00D30B87" w:rsidRPr="00D30B87">
        <w:rPr>
          <w:rFonts w:ascii="Calibri" w:hAnsi="Calibri" w:cs="Calibri"/>
          <w:sz w:val="22"/>
          <w:szCs w:val="22"/>
        </w:rPr>
        <w:t>7</w:t>
      </w:r>
      <w:r w:rsidRPr="00D30B87">
        <w:rPr>
          <w:rFonts w:ascii="Calibri" w:hAnsi="Calibri" w:cs="Calibri"/>
          <w:sz w:val="22"/>
          <w:szCs w:val="22"/>
        </w:rPr>
        <w:t>. számú, 1006/6/A/1</w:t>
      </w:r>
      <w:r w:rsidR="00D30B87" w:rsidRPr="00D30B87">
        <w:rPr>
          <w:rFonts w:ascii="Calibri" w:hAnsi="Calibri" w:cs="Calibri"/>
          <w:sz w:val="22"/>
          <w:szCs w:val="22"/>
        </w:rPr>
        <w:t>7</w:t>
      </w:r>
      <w:r w:rsidRPr="00D30B87">
        <w:rPr>
          <w:rFonts w:ascii="Calibri" w:hAnsi="Calibri" w:cs="Calibri"/>
          <w:sz w:val="22"/>
          <w:szCs w:val="22"/>
        </w:rPr>
        <w:t xml:space="preserve"> hrsz.-ú, </w:t>
      </w:r>
      <w:r w:rsidR="00D30B87" w:rsidRPr="00D30B87">
        <w:rPr>
          <w:rFonts w:ascii="Calibri" w:hAnsi="Calibri" w:cs="Calibri"/>
          <w:sz w:val="22"/>
          <w:szCs w:val="22"/>
        </w:rPr>
        <w:t>57,78</w:t>
      </w:r>
      <w:r w:rsidRPr="00D30B87">
        <w:rPr>
          <w:rFonts w:ascii="Calibri" w:hAnsi="Calibri" w:cs="Calibri"/>
          <w:sz w:val="22"/>
          <w:szCs w:val="22"/>
        </w:rPr>
        <w:t xml:space="preserve"> m² alapterületű </w:t>
      </w:r>
      <w:r w:rsidR="0080295F" w:rsidRPr="00D30B87">
        <w:rPr>
          <w:rFonts w:ascii="Calibri" w:hAnsi="Calibri" w:cs="Calibri"/>
          <w:sz w:val="22"/>
          <w:szCs w:val="22"/>
        </w:rPr>
        <w:t xml:space="preserve">– </w:t>
      </w:r>
      <w:r w:rsidR="00D30B87" w:rsidRPr="00D30B87">
        <w:rPr>
          <w:rFonts w:ascii="Calibri" w:hAnsi="Calibri" w:cs="Calibri"/>
          <w:sz w:val="22"/>
          <w:szCs w:val="22"/>
        </w:rPr>
        <w:t>7,6</w:t>
      </w:r>
      <w:r w:rsidRPr="00D30B87">
        <w:rPr>
          <w:rFonts w:ascii="Calibri" w:hAnsi="Calibri" w:cs="Calibri"/>
          <w:sz w:val="22"/>
          <w:szCs w:val="22"/>
        </w:rPr>
        <w:t xml:space="preserve"> m² területű terasszal rendelkező – ingatlan bruttó vételára </w:t>
      </w:r>
      <w:r w:rsidR="00D30B87" w:rsidRPr="00D30B87">
        <w:rPr>
          <w:rFonts w:ascii="Calibri" w:hAnsi="Calibri" w:cs="Calibri"/>
          <w:sz w:val="22"/>
          <w:szCs w:val="22"/>
        </w:rPr>
        <w:t>52.400</w:t>
      </w:r>
      <w:r w:rsidRPr="00D30B87">
        <w:rPr>
          <w:rFonts w:ascii="Calibri" w:hAnsi="Calibri" w:cs="Calibri"/>
          <w:sz w:val="22"/>
          <w:szCs w:val="22"/>
        </w:rPr>
        <w:t xml:space="preserve">.000 Ft. </w:t>
      </w:r>
      <w:r w:rsidR="00D30B87" w:rsidRPr="00D30B87">
        <w:rPr>
          <w:rFonts w:ascii="Calibri" w:hAnsi="Calibri" w:cs="Calibri"/>
          <w:sz w:val="22"/>
          <w:szCs w:val="22"/>
        </w:rPr>
        <w:t xml:space="preserve">A Vevő az előszerződés szerint a teljes vételárat </w:t>
      </w:r>
      <w:r w:rsidRPr="00D30B87">
        <w:rPr>
          <w:rFonts w:ascii="Calibri" w:hAnsi="Calibri" w:cs="Calibri"/>
          <w:sz w:val="22"/>
          <w:szCs w:val="22"/>
        </w:rPr>
        <w:t>a végleges adásvételi szerződés megkötését követően önerőből finanszírozva, a használatba vételi engedély véglegessé válását követő 30 napon belül köteles megfizetni.</w:t>
      </w:r>
    </w:p>
    <w:p w14:paraId="773C6EFC" w14:textId="77777777" w:rsidR="007117A0" w:rsidRPr="0060638B" w:rsidRDefault="007117A0" w:rsidP="007117A0">
      <w:pPr>
        <w:jc w:val="both"/>
        <w:rPr>
          <w:rFonts w:ascii="Calibri" w:hAnsi="Calibri" w:cs="Calibri"/>
          <w:color w:val="FF0000"/>
          <w:sz w:val="22"/>
          <w:szCs w:val="22"/>
        </w:rPr>
      </w:pPr>
    </w:p>
    <w:p w14:paraId="792EF48E" w14:textId="37202F53" w:rsidR="002870B0" w:rsidRPr="00D30B87" w:rsidRDefault="002870B0" w:rsidP="002870B0">
      <w:pPr>
        <w:jc w:val="both"/>
        <w:rPr>
          <w:rFonts w:ascii="Calibri" w:hAnsi="Calibri" w:cs="Calibri"/>
          <w:sz w:val="22"/>
          <w:szCs w:val="22"/>
        </w:rPr>
      </w:pPr>
      <w:r w:rsidRPr="00D30B87">
        <w:rPr>
          <w:rFonts w:ascii="Calibri" w:hAnsi="Calibri" w:cs="Calibri"/>
          <w:sz w:val="22"/>
          <w:szCs w:val="22"/>
        </w:rPr>
        <w:t xml:space="preserve">Szombathely Megyei Jogú Város Önkormányzatának Szervezeti és Működési Szabályzatáról szóló </w:t>
      </w:r>
      <w:r w:rsidR="007628E4" w:rsidRPr="00D30B87">
        <w:rPr>
          <w:rFonts w:ascii="Calibri" w:hAnsi="Calibri" w:cs="Calibri"/>
          <w:sz w:val="22"/>
          <w:szCs w:val="22"/>
        </w:rPr>
        <w:t>16/2024</w:t>
      </w:r>
      <w:r w:rsidRPr="00D30B87">
        <w:rPr>
          <w:rFonts w:ascii="Calibri" w:hAnsi="Calibri" w:cs="Calibri"/>
          <w:sz w:val="22"/>
          <w:szCs w:val="22"/>
        </w:rPr>
        <w:t xml:space="preserve">. (X. </w:t>
      </w:r>
      <w:r w:rsidR="007628E4" w:rsidRPr="00D30B87">
        <w:rPr>
          <w:rFonts w:ascii="Calibri" w:hAnsi="Calibri" w:cs="Calibri"/>
          <w:sz w:val="22"/>
          <w:szCs w:val="22"/>
        </w:rPr>
        <w:t>10</w:t>
      </w:r>
      <w:r w:rsidRPr="00D30B87">
        <w:rPr>
          <w:rFonts w:ascii="Calibri" w:hAnsi="Calibri" w:cs="Calibri"/>
          <w:sz w:val="22"/>
          <w:szCs w:val="22"/>
        </w:rPr>
        <w:t>.) önkormányzati rendelet (továbbiakban: SZMSZ) 51. § (3) bekezdés 18. pontja alapján a Gazdasági és Jogi Bizottság véleményt nyilvánít Szombathely MJV helyi építési szabályzatáról, valamint szabályozási tervének jóváhagyásáról szóló hatályos rendeletben meghatározott elővásárlási joggal terhelt ingatlan esetében az önkormányzatot megillető elővásárlási jog kérdésében. Az SZMSZ 7</w:t>
      </w:r>
      <w:r w:rsidR="007628E4" w:rsidRPr="00D30B87">
        <w:rPr>
          <w:rFonts w:ascii="Calibri" w:hAnsi="Calibri" w:cs="Calibri"/>
          <w:sz w:val="22"/>
          <w:szCs w:val="22"/>
        </w:rPr>
        <w:t>7</w:t>
      </w:r>
      <w:r w:rsidRPr="00D30B87">
        <w:rPr>
          <w:rFonts w:ascii="Calibri" w:hAnsi="Calibri" w:cs="Calibri"/>
          <w:sz w:val="22"/>
          <w:szCs w:val="22"/>
        </w:rPr>
        <w:t xml:space="preserve">. § (4) bekezdése értelmében az elővásárlási jog gyakorlása kérdésében a bizottság előzetes véleménye alapján a polgármester dönt. </w:t>
      </w:r>
    </w:p>
    <w:p w14:paraId="6A134B94" w14:textId="77777777" w:rsidR="002870B0" w:rsidRPr="00D30B87" w:rsidRDefault="002870B0" w:rsidP="002870B0">
      <w:pPr>
        <w:jc w:val="both"/>
        <w:rPr>
          <w:rFonts w:ascii="Calibri" w:hAnsi="Calibri" w:cs="Calibri"/>
          <w:sz w:val="22"/>
          <w:szCs w:val="22"/>
        </w:rPr>
      </w:pPr>
      <w:r w:rsidRPr="00D30B87">
        <w:rPr>
          <w:rFonts w:asciiTheme="minorHAnsi" w:hAnsiTheme="minorHAnsi" w:cstheme="minorHAnsi"/>
          <w:sz w:val="22"/>
          <w:szCs w:val="22"/>
        </w:rPr>
        <w:t xml:space="preserve">A 4/2023. (X. 19.) számú Polgármesteri Utasítás értelmében ugyanakkor </w:t>
      </w:r>
      <w:r w:rsidRPr="00D30B87">
        <w:rPr>
          <w:rFonts w:asciiTheme="minorHAnsi" w:hAnsiTheme="minorHAnsi" w:cstheme="minorHAnsi"/>
          <w:iCs/>
          <w:sz w:val="22"/>
          <w:szCs w:val="22"/>
        </w:rPr>
        <w:t>a 35 millió forint egyedi forgalmi értéket meghaladó ingatlanok esetében az elővásárlási jog gyakorlásának a kérdését</w:t>
      </w:r>
      <w:r w:rsidRPr="00D30B87">
        <w:rPr>
          <w:rFonts w:ascii="Calibri" w:hAnsi="Calibri" w:cs="Calibri"/>
          <w:sz w:val="22"/>
          <w:szCs w:val="22"/>
        </w:rPr>
        <w:t xml:space="preserve"> </w:t>
      </w:r>
      <w:r w:rsidRPr="00D30B87">
        <w:rPr>
          <w:rFonts w:asciiTheme="minorHAnsi" w:hAnsiTheme="minorHAnsi" w:cstheme="minorHAnsi"/>
          <w:iCs/>
          <w:sz w:val="22"/>
          <w:szCs w:val="22"/>
        </w:rPr>
        <w:t>a Közgyűlés elé terjesztem.</w:t>
      </w:r>
    </w:p>
    <w:p w14:paraId="014751A0" w14:textId="77777777" w:rsidR="002870B0" w:rsidRPr="00D30B87" w:rsidRDefault="002870B0" w:rsidP="002870B0">
      <w:pPr>
        <w:jc w:val="both"/>
        <w:rPr>
          <w:rFonts w:ascii="Calibri" w:hAnsi="Calibri" w:cs="Calibri"/>
          <w:sz w:val="22"/>
          <w:szCs w:val="22"/>
        </w:rPr>
      </w:pPr>
    </w:p>
    <w:p w14:paraId="281306F9" w14:textId="79F6B3C3" w:rsidR="002870B0" w:rsidRPr="00D30B87" w:rsidRDefault="002870B0" w:rsidP="002870B0">
      <w:pPr>
        <w:jc w:val="both"/>
        <w:rPr>
          <w:rFonts w:ascii="Calibri" w:hAnsi="Calibri" w:cs="Calibri"/>
          <w:sz w:val="22"/>
          <w:szCs w:val="22"/>
        </w:rPr>
      </w:pPr>
      <w:r w:rsidRPr="00D30B87">
        <w:rPr>
          <w:rFonts w:ascii="Calibri" w:hAnsi="Calibri" w:cs="Calibri"/>
          <w:sz w:val="22"/>
          <w:szCs w:val="22"/>
        </w:rPr>
        <w:t xml:space="preserve">Tájékoztatom a Tisztelt Közgyűlést, hogy </w:t>
      </w:r>
      <w:r w:rsidR="007628E4" w:rsidRPr="00D30B87">
        <w:rPr>
          <w:rFonts w:ascii="Calibri" w:hAnsi="Calibri" w:cs="Calibri"/>
          <w:sz w:val="22"/>
          <w:szCs w:val="22"/>
        </w:rPr>
        <w:t>az</w:t>
      </w:r>
      <w:r w:rsidRPr="00D30B87">
        <w:rPr>
          <w:rFonts w:ascii="Calibri" w:hAnsi="Calibri" w:cs="Calibri"/>
          <w:sz w:val="22"/>
          <w:szCs w:val="22"/>
        </w:rPr>
        <w:t xml:space="preserve"> elővásárlási joggal érintett ingatlanok megvásárlására Önkormányzatunk a költségvetésében nem biztosított önálló soron fedezetet, ezért jelenleg nem adottak a feltételei annak, hogy az Önkormányzat elővásárlási jogával élve ingatlant vásároljon. </w:t>
      </w:r>
    </w:p>
    <w:p w14:paraId="664DCDEF" w14:textId="77777777" w:rsidR="002870B0" w:rsidRPr="00D30B87" w:rsidRDefault="002870B0" w:rsidP="002870B0">
      <w:pPr>
        <w:jc w:val="both"/>
        <w:rPr>
          <w:rFonts w:ascii="Calibri" w:hAnsi="Calibri" w:cs="Calibri"/>
          <w:sz w:val="22"/>
          <w:szCs w:val="22"/>
        </w:rPr>
      </w:pPr>
      <w:r w:rsidRPr="00D30B87">
        <w:rPr>
          <w:rFonts w:ascii="Calibri" w:hAnsi="Calibri" w:cs="Calibri"/>
          <w:sz w:val="22"/>
          <w:szCs w:val="22"/>
        </w:rPr>
        <w:t xml:space="preserve">Amennyiben a vételárra vonatkozó szakértői vélemény hiányában – bármelyik ingatlan esetében – a Közgyűlés mégis az elővásárlási jog gyakorlásáról dönt, határozata a felelős gazdálkodás szabályai figyelembe vételével csak feltétel bekövetkeztétől függő, elvi döntés lehet, amely akkor válik a polgármester által végrehajthatóvá, ha az érintett ingatlanoknak az adásvételi szerződésben megjelölt vételára tekintetében </w:t>
      </w:r>
      <w:r w:rsidRPr="00D30B87">
        <w:rPr>
          <w:rFonts w:ascii="Calibri" w:hAnsi="Calibri" w:cs="Calibri"/>
          <w:sz w:val="22"/>
          <w:szCs w:val="22"/>
        </w:rPr>
        <w:lastRenderedPageBreak/>
        <w:t>beszerzésre kerül az ingatlanforgalmi szakértői vélemény, és az azt igazolja, hogy a vételár reális piaci értéket képvisel.</w:t>
      </w:r>
    </w:p>
    <w:p w14:paraId="5A68013D" w14:textId="77777777" w:rsidR="0086469D" w:rsidRDefault="0086469D" w:rsidP="0087397B">
      <w:pPr>
        <w:jc w:val="both"/>
        <w:rPr>
          <w:rFonts w:asciiTheme="minorHAnsi" w:hAnsiTheme="minorHAnsi" w:cstheme="minorHAnsi"/>
          <w:sz w:val="22"/>
          <w:szCs w:val="22"/>
        </w:rPr>
      </w:pPr>
    </w:p>
    <w:p w14:paraId="59C75580" w14:textId="77777777" w:rsidR="00660335" w:rsidRDefault="00660335" w:rsidP="0087397B">
      <w:pPr>
        <w:jc w:val="both"/>
        <w:rPr>
          <w:rFonts w:asciiTheme="minorHAnsi" w:hAnsiTheme="minorHAnsi" w:cstheme="minorHAnsi"/>
          <w:sz w:val="22"/>
          <w:szCs w:val="22"/>
        </w:rPr>
      </w:pPr>
    </w:p>
    <w:p w14:paraId="49941BC0" w14:textId="77777777" w:rsidR="00660335" w:rsidRPr="00D30B87" w:rsidRDefault="00660335" w:rsidP="0087397B">
      <w:pPr>
        <w:jc w:val="both"/>
        <w:rPr>
          <w:rFonts w:asciiTheme="minorHAnsi" w:hAnsiTheme="minorHAnsi" w:cstheme="minorHAnsi"/>
          <w:sz w:val="22"/>
          <w:szCs w:val="22"/>
        </w:rPr>
      </w:pPr>
    </w:p>
    <w:p w14:paraId="779F27FB" w14:textId="6C81E1B8" w:rsidR="00DF1269" w:rsidRPr="00D30B87" w:rsidRDefault="00DF1269" w:rsidP="00DF1269">
      <w:pPr>
        <w:jc w:val="both"/>
        <w:rPr>
          <w:rFonts w:asciiTheme="minorHAnsi" w:hAnsiTheme="minorHAnsi" w:cstheme="minorHAnsi"/>
          <w:sz w:val="22"/>
          <w:szCs w:val="22"/>
        </w:rPr>
      </w:pPr>
      <w:r w:rsidRPr="00D30B87">
        <w:rPr>
          <w:rFonts w:asciiTheme="minorHAnsi" w:hAnsiTheme="minorHAnsi" w:cstheme="minorHAnsi"/>
          <w:sz w:val="22"/>
          <w:szCs w:val="22"/>
        </w:rPr>
        <w:t xml:space="preserve">Kérem a Tisztelt Közgyűlést, hogy az előterjesztésben foglaltakat megtárgyalni, és a határozati </w:t>
      </w:r>
      <w:r w:rsidRPr="00660335">
        <w:rPr>
          <w:rFonts w:asciiTheme="minorHAnsi" w:hAnsiTheme="minorHAnsi" w:cstheme="minorHAnsi"/>
          <w:sz w:val="22"/>
          <w:szCs w:val="22"/>
        </w:rPr>
        <w:t xml:space="preserve">javaslatokat </w:t>
      </w:r>
      <w:r w:rsidRPr="00D30B87">
        <w:rPr>
          <w:rFonts w:asciiTheme="minorHAnsi" w:hAnsiTheme="minorHAnsi" w:cstheme="minorHAnsi"/>
          <w:sz w:val="22"/>
          <w:szCs w:val="22"/>
        </w:rPr>
        <w:t>elfogadni szíveskedj</w:t>
      </w:r>
      <w:r w:rsidR="008D0988" w:rsidRPr="00D30B87">
        <w:rPr>
          <w:rFonts w:asciiTheme="minorHAnsi" w:hAnsiTheme="minorHAnsi" w:cstheme="minorHAnsi"/>
          <w:sz w:val="22"/>
          <w:szCs w:val="22"/>
        </w:rPr>
        <w:t>en</w:t>
      </w:r>
      <w:r w:rsidRPr="00D30B87">
        <w:rPr>
          <w:rFonts w:asciiTheme="minorHAnsi" w:hAnsiTheme="minorHAnsi" w:cstheme="minorHAnsi"/>
          <w:sz w:val="22"/>
          <w:szCs w:val="22"/>
        </w:rPr>
        <w:t xml:space="preserve">. </w:t>
      </w:r>
    </w:p>
    <w:p w14:paraId="2D905E10" w14:textId="77777777" w:rsidR="0087397B" w:rsidRPr="00D30B87" w:rsidRDefault="0087397B" w:rsidP="005A6373">
      <w:pPr>
        <w:jc w:val="both"/>
        <w:rPr>
          <w:rFonts w:asciiTheme="minorHAnsi" w:hAnsiTheme="minorHAnsi" w:cstheme="minorHAnsi"/>
          <w:bCs/>
          <w:sz w:val="22"/>
          <w:szCs w:val="22"/>
        </w:rPr>
      </w:pPr>
    </w:p>
    <w:p w14:paraId="35126EE8" w14:textId="44EAB939" w:rsidR="005A6373" w:rsidRPr="00D30B87" w:rsidRDefault="005A6373" w:rsidP="005A6373">
      <w:pPr>
        <w:jc w:val="both"/>
        <w:rPr>
          <w:rFonts w:asciiTheme="minorHAnsi" w:hAnsiTheme="minorHAnsi" w:cstheme="minorHAnsi"/>
          <w:b/>
          <w:sz w:val="22"/>
          <w:szCs w:val="22"/>
        </w:rPr>
      </w:pPr>
      <w:r w:rsidRPr="00D30B87">
        <w:rPr>
          <w:rFonts w:asciiTheme="minorHAnsi" w:hAnsiTheme="minorHAnsi" w:cstheme="minorHAnsi"/>
          <w:b/>
          <w:sz w:val="22"/>
          <w:szCs w:val="22"/>
        </w:rPr>
        <w:t>Szombathely, 202</w:t>
      </w:r>
      <w:r w:rsidR="00D30B87">
        <w:rPr>
          <w:rFonts w:asciiTheme="minorHAnsi" w:hAnsiTheme="minorHAnsi" w:cstheme="minorHAnsi"/>
          <w:b/>
          <w:sz w:val="22"/>
          <w:szCs w:val="22"/>
        </w:rPr>
        <w:t>5</w:t>
      </w:r>
      <w:r w:rsidRPr="00D30B87">
        <w:rPr>
          <w:rFonts w:asciiTheme="minorHAnsi" w:hAnsiTheme="minorHAnsi" w:cstheme="minorHAnsi"/>
          <w:b/>
          <w:sz w:val="22"/>
          <w:szCs w:val="22"/>
        </w:rPr>
        <w:t xml:space="preserve">. </w:t>
      </w:r>
      <w:r w:rsidR="00D30B87">
        <w:rPr>
          <w:rFonts w:asciiTheme="minorHAnsi" w:hAnsiTheme="minorHAnsi" w:cstheme="minorHAnsi"/>
          <w:b/>
          <w:sz w:val="22"/>
          <w:szCs w:val="22"/>
        </w:rPr>
        <w:t xml:space="preserve">április </w:t>
      </w:r>
    </w:p>
    <w:p w14:paraId="527B83D6" w14:textId="77777777" w:rsidR="007B1665" w:rsidRPr="00D30B87" w:rsidRDefault="007B1665" w:rsidP="005A6373">
      <w:pPr>
        <w:jc w:val="both"/>
        <w:rPr>
          <w:rFonts w:asciiTheme="minorHAnsi" w:hAnsiTheme="minorHAnsi" w:cstheme="minorHAnsi"/>
          <w:b/>
          <w:sz w:val="22"/>
          <w:szCs w:val="22"/>
        </w:rPr>
      </w:pPr>
    </w:p>
    <w:p w14:paraId="1F359D1D" w14:textId="77777777" w:rsidR="005A6373" w:rsidRPr="00D30B87" w:rsidRDefault="005A6373" w:rsidP="005A6373">
      <w:pPr>
        <w:jc w:val="both"/>
        <w:rPr>
          <w:rFonts w:asciiTheme="minorHAnsi" w:hAnsiTheme="minorHAnsi" w:cstheme="minorHAnsi"/>
          <w:b/>
          <w:sz w:val="22"/>
          <w:szCs w:val="22"/>
        </w:rPr>
      </w:pPr>
    </w:p>
    <w:p w14:paraId="34635F18" w14:textId="77777777" w:rsidR="005A6373" w:rsidRPr="00D30B87" w:rsidRDefault="005A6373" w:rsidP="005A6373">
      <w:pPr>
        <w:jc w:val="both"/>
        <w:rPr>
          <w:rFonts w:asciiTheme="minorHAnsi" w:hAnsiTheme="minorHAnsi" w:cstheme="minorHAnsi"/>
          <w:b/>
          <w:sz w:val="22"/>
          <w:szCs w:val="22"/>
        </w:rPr>
      </w:pPr>
    </w:p>
    <w:p w14:paraId="6343F089" w14:textId="77777777" w:rsidR="005A6373" w:rsidRPr="008D5069" w:rsidRDefault="005A6373" w:rsidP="005A6373">
      <w:pPr>
        <w:ind w:left="2836" w:firstLine="709"/>
        <w:jc w:val="both"/>
        <w:rPr>
          <w:rFonts w:asciiTheme="minorHAnsi" w:hAnsiTheme="minorHAnsi" w:cstheme="minorHAnsi"/>
          <w:b/>
          <w:bCs/>
          <w:sz w:val="22"/>
          <w:szCs w:val="22"/>
        </w:rPr>
      </w:pPr>
      <w:r w:rsidRPr="0060638B">
        <w:rPr>
          <w:rFonts w:asciiTheme="minorHAnsi" w:hAnsiTheme="minorHAnsi" w:cstheme="minorHAnsi"/>
          <w:color w:val="FF0000"/>
          <w:sz w:val="22"/>
          <w:szCs w:val="22"/>
        </w:rPr>
        <w:tab/>
      </w:r>
      <w:r w:rsidRPr="0060638B">
        <w:rPr>
          <w:rFonts w:asciiTheme="minorHAnsi" w:hAnsiTheme="minorHAnsi" w:cstheme="minorHAnsi"/>
          <w:color w:val="FF0000"/>
          <w:sz w:val="22"/>
          <w:szCs w:val="22"/>
        </w:rPr>
        <w:tab/>
      </w:r>
      <w:r w:rsidRPr="0060638B">
        <w:rPr>
          <w:rFonts w:asciiTheme="minorHAnsi" w:hAnsiTheme="minorHAnsi" w:cstheme="minorHAnsi"/>
          <w:color w:val="FF0000"/>
          <w:sz w:val="22"/>
          <w:szCs w:val="22"/>
        </w:rPr>
        <w:tab/>
      </w:r>
      <w:r w:rsidRPr="0060638B">
        <w:rPr>
          <w:rFonts w:asciiTheme="minorHAnsi" w:hAnsiTheme="minorHAnsi" w:cstheme="minorHAnsi"/>
          <w:color w:val="FF0000"/>
          <w:sz w:val="22"/>
          <w:szCs w:val="22"/>
        </w:rPr>
        <w:tab/>
      </w:r>
      <w:r w:rsidRPr="008D5069">
        <w:rPr>
          <w:rFonts w:asciiTheme="minorHAnsi" w:hAnsiTheme="minorHAnsi" w:cstheme="minorHAnsi"/>
          <w:b/>
          <w:bCs/>
          <w:sz w:val="22"/>
          <w:szCs w:val="22"/>
        </w:rPr>
        <w:t xml:space="preserve">/: Dr. </w:t>
      </w:r>
      <w:proofErr w:type="spellStart"/>
      <w:r w:rsidRPr="008D5069">
        <w:rPr>
          <w:rFonts w:asciiTheme="minorHAnsi" w:hAnsiTheme="minorHAnsi" w:cstheme="minorHAnsi"/>
          <w:b/>
          <w:bCs/>
          <w:sz w:val="22"/>
          <w:szCs w:val="22"/>
        </w:rPr>
        <w:t>Nemény</w:t>
      </w:r>
      <w:proofErr w:type="spellEnd"/>
      <w:r w:rsidRPr="008D5069">
        <w:rPr>
          <w:rFonts w:asciiTheme="minorHAnsi" w:hAnsiTheme="minorHAnsi" w:cstheme="minorHAnsi"/>
          <w:b/>
          <w:bCs/>
          <w:sz w:val="22"/>
          <w:szCs w:val="22"/>
        </w:rPr>
        <w:t xml:space="preserve"> András :/</w:t>
      </w:r>
    </w:p>
    <w:p w14:paraId="71EAC0B7" w14:textId="619BCEA1" w:rsidR="00BF4334" w:rsidRPr="008D5069" w:rsidRDefault="005A6373" w:rsidP="00AC1F87">
      <w:pPr>
        <w:tabs>
          <w:tab w:val="left" w:pos="708"/>
          <w:tab w:val="left" w:pos="1416"/>
          <w:tab w:val="left" w:pos="2124"/>
          <w:tab w:val="left" w:pos="2832"/>
          <w:tab w:val="left" w:pos="3540"/>
          <w:tab w:val="left" w:pos="6195"/>
        </w:tabs>
        <w:jc w:val="both"/>
        <w:rPr>
          <w:rFonts w:asciiTheme="minorHAnsi" w:hAnsiTheme="minorHAnsi" w:cstheme="minorHAnsi"/>
          <w:b/>
          <w:bCs/>
          <w:sz w:val="22"/>
          <w:szCs w:val="22"/>
        </w:rPr>
      </w:pPr>
      <w:r w:rsidRPr="008D5069">
        <w:rPr>
          <w:rFonts w:asciiTheme="minorHAnsi" w:hAnsiTheme="minorHAnsi" w:cstheme="minorHAnsi"/>
          <w:b/>
          <w:bCs/>
          <w:sz w:val="22"/>
          <w:szCs w:val="22"/>
        </w:rPr>
        <w:tab/>
      </w:r>
      <w:r w:rsidRPr="008D5069">
        <w:rPr>
          <w:rFonts w:asciiTheme="minorHAnsi" w:hAnsiTheme="minorHAnsi" w:cstheme="minorHAnsi"/>
          <w:b/>
          <w:bCs/>
          <w:sz w:val="22"/>
          <w:szCs w:val="22"/>
        </w:rPr>
        <w:tab/>
      </w:r>
    </w:p>
    <w:p w14:paraId="27C2CB43" w14:textId="77777777" w:rsidR="008D0988" w:rsidRPr="008D5069" w:rsidRDefault="008D0988" w:rsidP="00AC1F87">
      <w:pPr>
        <w:tabs>
          <w:tab w:val="left" w:pos="708"/>
          <w:tab w:val="left" w:pos="1416"/>
          <w:tab w:val="left" w:pos="2124"/>
          <w:tab w:val="left" w:pos="2832"/>
          <w:tab w:val="left" w:pos="3540"/>
          <w:tab w:val="left" w:pos="6195"/>
        </w:tabs>
        <w:jc w:val="both"/>
        <w:rPr>
          <w:rFonts w:asciiTheme="minorHAnsi" w:hAnsiTheme="minorHAnsi" w:cstheme="minorHAnsi"/>
          <w:b/>
          <w:bCs/>
          <w:sz w:val="22"/>
          <w:szCs w:val="22"/>
        </w:rPr>
      </w:pPr>
    </w:p>
    <w:p w14:paraId="15A702DE" w14:textId="77777777" w:rsidR="00660335" w:rsidRPr="006D021E" w:rsidRDefault="00660335" w:rsidP="00660335">
      <w:pPr>
        <w:jc w:val="center"/>
        <w:rPr>
          <w:rFonts w:asciiTheme="minorHAnsi" w:hAnsiTheme="minorHAnsi" w:cstheme="minorHAnsi"/>
          <w:b/>
          <w:sz w:val="22"/>
          <w:szCs w:val="22"/>
          <w:u w:val="single"/>
        </w:rPr>
      </w:pPr>
      <w:r w:rsidRPr="006D021E">
        <w:rPr>
          <w:rFonts w:asciiTheme="minorHAnsi" w:hAnsiTheme="minorHAnsi" w:cstheme="minorHAnsi"/>
          <w:b/>
          <w:sz w:val="22"/>
          <w:szCs w:val="22"/>
          <w:u w:val="single"/>
        </w:rPr>
        <w:t>I.</w:t>
      </w:r>
    </w:p>
    <w:p w14:paraId="4325BDF7" w14:textId="77777777" w:rsidR="00660335" w:rsidRPr="00CB33C5" w:rsidRDefault="00660335" w:rsidP="00660335">
      <w:pPr>
        <w:jc w:val="center"/>
        <w:rPr>
          <w:rFonts w:asciiTheme="minorHAnsi" w:hAnsiTheme="minorHAnsi" w:cstheme="minorHAnsi"/>
          <w:b/>
          <w:bCs/>
          <w:sz w:val="22"/>
          <w:szCs w:val="22"/>
          <w:u w:val="single"/>
        </w:rPr>
      </w:pPr>
      <w:r w:rsidRPr="00CB33C5">
        <w:rPr>
          <w:rFonts w:asciiTheme="minorHAnsi" w:hAnsiTheme="minorHAnsi" w:cstheme="minorHAnsi"/>
          <w:b/>
          <w:bCs/>
          <w:sz w:val="22"/>
          <w:szCs w:val="22"/>
          <w:u w:val="single"/>
        </w:rPr>
        <w:t>Határozati javaslat</w:t>
      </w:r>
    </w:p>
    <w:p w14:paraId="19F572DE" w14:textId="6D8D59D4" w:rsidR="00660335" w:rsidRPr="00CB33C5" w:rsidRDefault="00660335" w:rsidP="00660335">
      <w:pPr>
        <w:jc w:val="center"/>
        <w:rPr>
          <w:rFonts w:asciiTheme="minorHAnsi" w:hAnsiTheme="minorHAnsi" w:cstheme="minorHAnsi"/>
          <w:b/>
          <w:bCs/>
          <w:sz w:val="22"/>
          <w:szCs w:val="22"/>
          <w:u w:val="single"/>
        </w:rPr>
      </w:pPr>
      <w:proofErr w:type="gramStart"/>
      <w:r>
        <w:rPr>
          <w:rFonts w:asciiTheme="minorHAnsi" w:hAnsiTheme="minorHAnsi" w:cstheme="minorHAnsi"/>
          <w:b/>
          <w:bCs/>
          <w:sz w:val="22"/>
          <w:szCs w:val="22"/>
          <w:u w:val="single"/>
        </w:rPr>
        <w:t>….</w:t>
      </w:r>
      <w:proofErr w:type="gramEnd"/>
      <w:r>
        <w:rPr>
          <w:rFonts w:asciiTheme="minorHAnsi" w:hAnsiTheme="minorHAnsi" w:cstheme="minorHAnsi"/>
          <w:b/>
          <w:bCs/>
          <w:sz w:val="22"/>
          <w:szCs w:val="22"/>
          <w:u w:val="single"/>
        </w:rPr>
        <w:t>/2025</w:t>
      </w:r>
      <w:r w:rsidRPr="00CB33C5">
        <w:rPr>
          <w:rFonts w:asciiTheme="minorHAnsi" w:hAnsiTheme="minorHAnsi" w:cstheme="minorHAnsi"/>
          <w:b/>
          <w:bCs/>
          <w:sz w:val="22"/>
          <w:szCs w:val="22"/>
          <w:u w:val="single"/>
        </w:rPr>
        <w:t>. (I</w:t>
      </w:r>
      <w:r>
        <w:rPr>
          <w:rFonts w:asciiTheme="minorHAnsi" w:hAnsiTheme="minorHAnsi" w:cstheme="minorHAnsi"/>
          <w:b/>
          <w:bCs/>
          <w:sz w:val="22"/>
          <w:szCs w:val="22"/>
          <w:u w:val="single"/>
        </w:rPr>
        <w:t>V.30.</w:t>
      </w:r>
      <w:r w:rsidRPr="00CB33C5">
        <w:rPr>
          <w:rFonts w:asciiTheme="minorHAnsi" w:hAnsiTheme="minorHAnsi" w:cstheme="minorHAnsi"/>
          <w:b/>
          <w:bCs/>
          <w:sz w:val="22"/>
          <w:szCs w:val="22"/>
          <w:u w:val="single"/>
        </w:rPr>
        <w:t>) Kgy. számú határozat</w:t>
      </w:r>
    </w:p>
    <w:p w14:paraId="784462B8" w14:textId="77777777" w:rsidR="00660335" w:rsidRPr="00CB33C5" w:rsidRDefault="00660335" w:rsidP="00660335">
      <w:pPr>
        <w:jc w:val="center"/>
        <w:rPr>
          <w:rFonts w:asciiTheme="minorHAnsi" w:hAnsiTheme="minorHAnsi" w:cstheme="minorHAnsi"/>
          <w:b/>
          <w:bCs/>
          <w:sz w:val="22"/>
          <w:szCs w:val="22"/>
          <w:u w:val="single"/>
        </w:rPr>
      </w:pPr>
    </w:p>
    <w:p w14:paraId="728C3642" w14:textId="77777777" w:rsidR="00660335" w:rsidRPr="00CB33C5" w:rsidRDefault="00660335" w:rsidP="00660335">
      <w:pPr>
        <w:jc w:val="both"/>
        <w:rPr>
          <w:rFonts w:asciiTheme="minorHAnsi" w:hAnsiTheme="minorHAnsi" w:cstheme="minorHAnsi"/>
          <w:sz w:val="22"/>
          <w:szCs w:val="22"/>
        </w:rPr>
      </w:pPr>
    </w:p>
    <w:p w14:paraId="080A8747" w14:textId="77777777" w:rsidR="00660335" w:rsidRPr="00CB33C5" w:rsidRDefault="00660335" w:rsidP="00660335">
      <w:pPr>
        <w:jc w:val="both"/>
        <w:rPr>
          <w:rFonts w:asciiTheme="minorHAnsi" w:hAnsiTheme="minorHAnsi" w:cstheme="minorHAnsi"/>
          <w:sz w:val="22"/>
          <w:szCs w:val="22"/>
        </w:rPr>
      </w:pPr>
      <w:r w:rsidRPr="00CB33C5">
        <w:rPr>
          <w:rFonts w:asciiTheme="minorHAnsi" w:hAnsiTheme="minorHAnsi" w:cstheme="minorHAnsi"/>
          <w:sz w:val="22"/>
          <w:szCs w:val="22"/>
        </w:rPr>
        <w:t>Szombathely Megyei Jogú Város Közgyűlése</w:t>
      </w:r>
      <w:r>
        <w:rPr>
          <w:rFonts w:asciiTheme="minorHAnsi" w:hAnsiTheme="minorHAnsi" w:cstheme="minorHAnsi"/>
          <w:sz w:val="22"/>
          <w:szCs w:val="22"/>
        </w:rPr>
        <w:t xml:space="preserve"> a 2025</w:t>
      </w:r>
      <w:r w:rsidRPr="00CB33C5">
        <w:rPr>
          <w:rFonts w:asciiTheme="minorHAnsi" w:hAnsiTheme="minorHAnsi" w:cstheme="minorHAnsi"/>
          <w:sz w:val="22"/>
          <w:szCs w:val="22"/>
        </w:rPr>
        <w:t xml:space="preserve">. évi vagyongazdálkodási koncepciót az előterjesztés és </w:t>
      </w:r>
      <w:r>
        <w:rPr>
          <w:rFonts w:asciiTheme="minorHAnsi" w:hAnsiTheme="minorHAnsi" w:cstheme="minorHAnsi"/>
          <w:sz w:val="22"/>
          <w:szCs w:val="22"/>
        </w:rPr>
        <w:t xml:space="preserve">annak </w:t>
      </w:r>
      <w:r w:rsidRPr="00CB33C5">
        <w:rPr>
          <w:rFonts w:asciiTheme="minorHAnsi" w:hAnsiTheme="minorHAnsi" w:cstheme="minorHAnsi"/>
          <w:sz w:val="22"/>
          <w:szCs w:val="22"/>
        </w:rPr>
        <w:t xml:space="preserve">mellékletei szerint elfogadja. </w:t>
      </w:r>
    </w:p>
    <w:p w14:paraId="16F467AB" w14:textId="77777777" w:rsidR="00660335" w:rsidRDefault="00660335" w:rsidP="00660335">
      <w:pPr>
        <w:jc w:val="both"/>
        <w:rPr>
          <w:rFonts w:asciiTheme="minorHAnsi" w:hAnsiTheme="minorHAnsi" w:cstheme="minorHAnsi"/>
          <w:sz w:val="22"/>
          <w:szCs w:val="22"/>
        </w:rPr>
      </w:pPr>
    </w:p>
    <w:p w14:paraId="3939B96D" w14:textId="77777777" w:rsidR="00660335" w:rsidRDefault="00660335" w:rsidP="00660335">
      <w:pPr>
        <w:jc w:val="both"/>
        <w:rPr>
          <w:rFonts w:asciiTheme="minorHAnsi" w:hAnsiTheme="minorHAnsi" w:cstheme="minorHAnsi"/>
          <w:sz w:val="22"/>
          <w:szCs w:val="22"/>
        </w:rPr>
      </w:pPr>
      <w:r w:rsidRPr="00CB33C5">
        <w:rPr>
          <w:rFonts w:asciiTheme="minorHAnsi" w:hAnsiTheme="minorHAnsi" w:cstheme="minorHAnsi"/>
          <w:sz w:val="22"/>
          <w:szCs w:val="22"/>
        </w:rPr>
        <w:t xml:space="preserve">A Közgyűlés felkéri a polgármestert a vagyonkoncepcióban foglaltak végrehajtására azzal, hogy az értékesítésre </w:t>
      </w:r>
      <w:r>
        <w:rPr>
          <w:rFonts w:asciiTheme="minorHAnsi" w:hAnsiTheme="minorHAnsi" w:cstheme="minorHAnsi"/>
          <w:sz w:val="22"/>
          <w:szCs w:val="22"/>
        </w:rPr>
        <w:t>ki</w:t>
      </w:r>
      <w:r w:rsidRPr="00CB33C5">
        <w:rPr>
          <w:rFonts w:asciiTheme="minorHAnsi" w:hAnsiTheme="minorHAnsi" w:cstheme="minorHAnsi"/>
          <w:sz w:val="22"/>
          <w:szCs w:val="22"/>
        </w:rPr>
        <w:t>jelölt ingatlanok hasznosítására vonatkozó részletes pályázati felhívásokat terjessze a vagyonrendelet szerinti tulajdonosi joggyakorló elé.</w:t>
      </w:r>
    </w:p>
    <w:p w14:paraId="5E0E9D8C" w14:textId="77777777" w:rsidR="00660335" w:rsidRPr="00CB33C5" w:rsidRDefault="00660335" w:rsidP="00660335">
      <w:pPr>
        <w:jc w:val="both"/>
        <w:rPr>
          <w:rFonts w:asciiTheme="minorHAnsi" w:hAnsiTheme="minorHAnsi" w:cstheme="minorHAnsi"/>
          <w:b/>
          <w:bCs/>
          <w:sz w:val="22"/>
          <w:szCs w:val="22"/>
          <w:u w:val="single"/>
        </w:rPr>
      </w:pPr>
    </w:p>
    <w:p w14:paraId="71BEDE98" w14:textId="77777777" w:rsidR="00660335" w:rsidRPr="00A031AC" w:rsidRDefault="00660335" w:rsidP="00660335">
      <w:pPr>
        <w:jc w:val="both"/>
        <w:rPr>
          <w:rFonts w:asciiTheme="minorHAnsi" w:hAnsiTheme="minorHAnsi" w:cstheme="minorHAnsi"/>
          <w:b/>
          <w:bCs/>
          <w:sz w:val="22"/>
          <w:szCs w:val="22"/>
          <w:u w:val="single"/>
        </w:rPr>
      </w:pPr>
      <w:r>
        <w:rPr>
          <w:rFonts w:asciiTheme="minorHAnsi" w:hAnsiTheme="minorHAnsi" w:cstheme="minorHAnsi"/>
          <w:b/>
          <w:sz w:val="22"/>
          <w:szCs w:val="22"/>
          <w:u w:val="single"/>
        </w:rPr>
        <w:t>F</w:t>
      </w:r>
      <w:r w:rsidRPr="00CB33C5">
        <w:rPr>
          <w:rFonts w:asciiTheme="minorHAnsi" w:hAnsiTheme="minorHAnsi" w:cstheme="minorHAnsi"/>
          <w:b/>
          <w:sz w:val="22"/>
          <w:szCs w:val="22"/>
          <w:u w:val="single"/>
        </w:rPr>
        <w:t>elelős</w:t>
      </w:r>
      <w:r w:rsidRPr="00CB33C5">
        <w:rPr>
          <w:rFonts w:asciiTheme="minorHAnsi" w:hAnsiTheme="minorHAnsi" w:cstheme="minorHAnsi"/>
          <w:b/>
          <w:bCs/>
          <w:sz w:val="22"/>
          <w:szCs w:val="22"/>
          <w:u w:val="single"/>
        </w:rPr>
        <w:t>:</w:t>
      </w:r>
      <w:r w:rsidRPr="00CB33C5">
        <w:rPr>
          <w:rFonts w:asciiTheme="minorHAnsi" w:hAnsiTheme="minorHAnsi" w:cstheme="minorHAnsi"/>
          <w:b/>
          <w:bCs/>
          <w:sz w:val="22"/>
          <w:szCs w:val="22"/>
        </w:rPr>
        <w:tab/>
      </w:r>
      <w:r w:rsidRPr="00CB33C5">
        <w:rPr>
          <w:rFonts w:asciiTheme="minorHAnsi" w:hAnsiTheme="minorHAnsi" w:cstheme="minorHAnsi"/>
          <w:sz w:val="22"/>
          <w:szCs w:val="22"/>
        </w:rPr>
        <w:tab/>
        <w:t xml:space="preserve">Dr. </w:t>
      </w:r>
      <w:proofErr w:type="spellStart"/>
      <w:r w:rsidRPr="00CB33C5">
        <w:rPr>
          <w:rFonts w:asciiTheme="minorHAnsi" w:hAnsiTheme="minorHAnsi" w:cstheme="minorHAnsi"/>
          <w:sz w:val="22"/>
          <w:szCs w:val="22"/>
        </w:rPr>
        <w:t>Nemény</w:t>
      </w:r>
      <w:proofErr w:type="spellEnd"/>
      <w:r w:rsidRPr="00CB33C5">
        <w:rPr>
          <w:rFonts w:asciiTheme="minorHAnsi" w:hAnsiTheme="minorHAnsi" w:cstheme="minorHAnsi"/>
          <w:sz w:val="22"/>
          <w:szCs w:val="22"/>
        </w:rPr>
        <w:t xml:space="preserve"> András polgármester</w:t>
      </w:r>
    </w:p>
    <w:p w14:paraId="426E6C26" w14:textId="77777777" w:rsidR="00660335" w:rsidRPr="00CB33C5" w:rsidRDefault="00660335" w:rsidP="00660335">
      <w:pPr>
        <w:ind w:firstLine="708"/>
        <w:jc w:val="both"/>
        <w:rPr>
          <w:rFonts w:asciiTheme="minorHAnsi" w:hAnsiTheme="minorHAnsi" w:cstheme="minorHAnsi"/>
          <w:sz w:val="22"/>
          <w:szCs w:val="22"/>
        </w:rPr>
      </w:pPr>
      <w:r>
        <w:rPr>
          <w:rFonts w:asciiTheme="minorHAnsi" w:hAnsiTheme="minorHAnsi" w:cstheme="minorHAnsi"/>
          <w:sz w:val="22"/>
          <w:szCs w:val="22"/>
        </w:rPr>
        <w:tab/>
      </w:r>
      <w:r w:rsidRPr="00CB33C5">
        <w:rPr>
          <w:rFonts w:asciiTheme="minorHAnsi" w:hAnsiTheme="minorHAnsi" w:cstheme="minorHAnsi"/>
          <w:sz w:val="22"/>
          <w:szCs w:val="22"/>
        </w:rPr>
        <w:tab/>
        <w:t>Dr. Horváth Attila alpolgármester</w:t>
      </w:r>
    </w:p>
    <w:p w14:paraId="2137BC42" w14:textId="77777777" w:rsidR="00660335" w:rsidRPr="00CB33C5" w:rsidRDefault="00660335" w:rsidP="00660335">
      <w:pPr>
        <w:jc w:val="both"/>
        <w:rPr>
          <w:rFonts w:asciiTheme="minorHAnsi" w:hAnsiTheme="minorHAnsi" w:cstheme="minorHAnsi"/>
          <w:sz w:val="22"/>
          <w:szCs w:val="22"/>
        </w:rPr>
      </w:pPr>
      <w:r w:rsidRPr="00CB33C5">
        <w:rPr>
          <w:rFonts w:asciiTheme="minorHAnsi" w:hAnsiTheme="minorHAnsi" w:cstheme="minorHAnsi"/>
          <w:sz w:val="22"/>
          <w:szCs w:val="22"/>
        </w:rPr>
        <w:tab/>
      </w:r>
      <w:r w:rsidRPr="00CB33C5">
        <w:rPr>
          <w:rFonts w:asciiTheme="minorHAnsi" w:hAnsiTheme="minorHAnsi" w:cstheme="minorHAnsi"/>
          <w:sz w:val="22"/>
          <w:szCs w:val="22"/>
        </w:rPr>
        <w:tab/>
        <w:t>Dr. Károlyi Ákos jegyző</w:t>
      </w:r>
    </w:p>
    <w:p w14:paraId="723DEA45" w14:textId="77777777" w:rsidR="00660335" w:rsidRPr="00CB33C5" w:rsidRDefault="00660335" w:rsidP="00660335">
      <w:pPr>
        <w:jc w:val="both"/>
        <w:rPr>
          <w:rFonts w:asciiTheme="minorHAnsi" w:hAnsiTheme="minorHAnsi" w:cstheme="minorHAnsi"/>
          <w:sz w:val="22"/>
          <w:szCs w:val="22"/>
          <w:u w:val="single"/>
        </w:rPr>
      </w:pPr>
      <w:r w:rsidRPr="00CB33C5">
        <w:rPr>
          <w:rFonts w:asciiTheme="minorHAnsi" w:hAnsiTheme="minorHAnsi" w:cstheme="minorHAnsi"/>
          <w:sz w:val="22"/>
          <w:szCs w:val="22"/>
        </w:rPr>
        <w:tab/>
        <w:t xml:space="preserve"> </w:t>
      </w:r>
      <w:r w:rsidRPr="00CB33C5">
        <w:rPr>
          <w:rFonts w:asciiTheme="minorHAnsi" w:hAnsiTheme="minorHAnsi" w:cstheme="minorHAnsi"/>
          <w:sz w:val="22"/>
          <w:szCs w:val="22"/>
        </w:rPr>
        <w:tab/>
      </w:r>
      <w:r>
        <w:rPr>
          <w:rFonts w:asciiTheme="minorHAnsi" w:hAnsiTheme="minorHAnsi" w:cstheme="minorHAnsi"/>
          <w:sz w:val="22"/>
          <w:szCs w:val="22"/>
          <w:u w:val="single"/>
        </w:rPr>
        <w:t>(A végrehajtásért</w:t>
      </w:r>
      <w:r w:rsidRPr="00CB33C5">
        <w:rPr>
          <w:rFonts w:asciiTheme="minorHAnsi" w:hAnsiTheme="minorHAnsi" w:cstheme="minorHAnsi"/>
          <w:sz w:val="22"/>
          <w:szCs w:val="22"/>
          <w:u w:val="single"/>
        </w:rPr>
        <w:t>:</w:t>
      </w:r>
    </w:p>
    <w:p w14:paraId="4C513F0B" w14:textId="32F4B028" w:rsidR="00660335" w:rsidRPr="00CB33C5" w:rsidRDefault="00660335" w:rsidP="00660335">
      <w:pPr>
        <w:ind w:firstLine="1418"/>
        <w:jc w:val="both"/>
        <w:rPr>
          <w:rFonts w:asciiTheme="minorHAnsi" w:hAnsiTheme="minorHAnsi" w:cstheme="minorHAnsi"/>
          <w:sz w:val="22"/>
          <w:szCs w:val="22"/>
        </w:rPr>
      </w:pPr>
      <w:r>
        <w:rPr>
          <w:rFonts w:asciiTheme="minorHAnsi" w:hAnsiTheme="minorHAnsi" w:cstheme="minorHAnsi"/>
          <w:sz w:val="22"/>
          <w:szCs w:val="22"/>
        </w:rPr>
        <w:t xml:space="preserve">Dr. Gyuráczné dr. Speier Anikó, a Városüzemeltetési és Városfejlesztési </w:t>
      </w:r>
      <w:r w:rsidRPr="00CB33C5">
        <w:rPr>
          <w:rFonts w:asciiTheme="minorHAnsi" w:hAnsiTheme="minorHAnsi" w:cstheme="minorHAnsi"/>
          <w:sz w:val="22"/>
          <w:szCs w:val="22"/>
        </w:rPr>
        <w:t>Osztály vezetője</w:t>
      </w:r>
      <w:r w:rsidR="00335260">
        <w:rPr>
          <w:rFonts w:asciiTheme="minorHAnsi" w:hAnsiTheme="minorHAnsi" w:cstheme="minorHAnsi"/>
          <w:sz w:val="22"/>
          <w:szCs w:val="22"/>
        </w:rPr>
        <w:t>)</w:t>
      </w:r>
    </w:p>
    <w:p w14:paraId="63EC6B13" w14:textId="77777777" w:rsidR="00660335" w:rsidRPr="00CB33C5" w:rsidRDefault="00660335" w:rsidP="00660335">
      <w:pPr>
        <w:jc w:val="both"/>
        <w:rPr>
          <w:rFonts w:asciiTheme="minorHAnsi" w:hAnsiTheme="minorHAnsi" w:cstheme="minorHAnsi"/>
          <w:b/>
          <w:sz w:val="22"/>
          <w:szCs w:val="22"/>
          <w:u w:val="single"/>
        </w:rPr>
      </w:pPr>
    </w:p>
    <w:p w14:paraId="7FD4AF2F" w14:textId="77777777" w:rsidR="00660335" w:rsidRPr="00CB33C5" w:rsidRDefault="00660335" w:rsidP="00660335">
      <w:pPr>
        <w:tabs>
          <w:tab w:val="left" w:pos="708"/>
          <w:tab w:val="left" w:pos="1416"/>
          <w:tab w:val="left" w:pos="2124"/>
          <w:tab w:val="left" w:pos="2832"/>
          <w:tab w:val="left" w:pos="3540"/>
          <w:tab w:val="left" w:pos="6195"/>
        </w:tabs>
        <w:jc w:val="both"/>
        <w:rPr>
          <w:rFonts w:asciiTheme="minorHAnsi" w:hAnsiTheme="minorHAnsi" w:cstheme="minorHAnsi"/>
          <w:sz w:val="22"/>
          <w:szCs w:val="22"/>
        </w:rPr>
      </w:pPr>
      <w:r w:rsidRPr="00CB33C5">
        <w:rPr>
          <w:rFonts w:asciiTheme="minorHAnsi" w:hAnsiTheme="minorHAnsi" w:cstheme="minorHAnsi"/>
          <w:b/>
          <w:bCs/>
          <w:sz w:val="22"/>
          <w:szCs w:val="22"/>
          <w:u w:val="single"/>
        </w:rPr>
        <w:t>Határidő:</w:t>
      </w:r>
      <w:r w:rsidRPr="00CB33C5">
        <w:rPr>
          <w:rFonts w:asciiTheme="minorHAnsi" w:hAnsiTheme="minorHAnsi" w:cstheme="minorHAnsi"/>
          <w:sz w:val="22"/>
          <w:szCs w:val="22"/>
        </w:rPr>
        <w:tab/>
        <w:t>azonnal</w:t>
      </w:r>
    </w:p>
    <w:p w14:paraId="61D599B8" w14:textId="77777777" w:rsidR="00AC1F87" w:rsidRPr="008D5069" w:rsidRDefault="00AC1F87" w:rsidP="00AC1F87">
      <w:pPr>
        <w:tabs>
          <w:tab w:val="left" w:pos="708"/>
          <w:tab w:val="left" w:pos="1416"/>
          <w:tab w:val="left" w:pos="2124"/>
          <w:tab w:val="left" w:pos="2832"/>
          <w:tab w:val="left" w:pos="3540"/>
          <w:tab w:val="left" w:pos="6195"/>
        </w:tabs>
        <w:jc w:val="both"/>
        <w:rPr>
          <w:rFonts w:asciiTheme="minorHAnsi" w:hAnsiTheme="minorHAnsi" w:cstheme="minorHAnsi"/>
          <w:b/>
          <w:sz w:val="22"/>
          <w:szCs w:val="22"/>
        </w:rPr>
      </w:pPr>
    </w:p>
    <w:p w14:paraId="164688A0" w14:textId="7EF483DE" w:rsidR="00583288" w:rsidRPr="008D5069" w:rsidRDefault="00660335" w:rsidP="005D2A4B">
      <w:pPr>
        <w:jc w:val="center"/>
        <w:rPr>
          <w:rFonts w:asciiTheme="minorHAnsi" w:hAnsiTheme="minorHAnsi" w:cstheme="minorHAnsi"/>
          <w:b/>
          <w:bCs/>
          <w:sz w:val="22"/>
          <w:szCs w:val="22"/>
        </w:rPr>
      </w:pPr>
      <w:r>
        <w:rPr>
          <w:rFonts w:asciiTheme="minorHAnsi" w:hAnsiTheme="minorHAnsi" w:cstheme="minorHAnsi"/>
          <w:b/>
          <w:bCs/>
          <w:sz w:val="22"/>
          <w:szCs w:val="22"/>
        </w:rPr>
        <w:t>II.</w:t>
      </w:r>
    </w:p>
    <w:p w14:paraId="57E815B7" w14:textId="77777777" w:rsidR="005D2A4B" w:rsidRPr="008D5069" w:rsidRDefault="005D2A4B" w:rsidP="005D2A4B">
      <w:pPr>
        <w:jc w:val="center"/>
        <w:rPr>
          <w:rFonts w:asciiTheme="minorHAnsi" w:hAnsiTheme="minorHAnsi" w:cstheme="minorHAnsi"/>
          <w:b/>
          <w:bCs/>
          <w:sz w:val="22"/>
          <w:szCs w:val="22"/>
          <w:u w:val="single"/>
        </w:rPr>
      </w:pPr>
      <w:r w:rsidRPr="008D5069">
        <w:rPr>
          <w:rFonts w:asciiTheme="minorHAnsi" w:hAnsiTheme="minorHAnsi" w:cstheme="minorHAnsi"/>
          <w:b/>
          <w:bCs/>
          <w:sz w:val="22"/>
          <w:szCs w:val="22"/>
          <w:u w:val="single"/>
        </w:rPr>
        <w:t>Határozati javaslat</w:t>
      </w:r>
    </w:p>
    <w:p w14:paraId="7D95E67E" w14:textId="06F264BE" w:rsidR="005D2A4B" w:rsidRPr="008D5069" w:rsidRDefault="00E279FE" w:rsidP="005D2A4B">
      <w:pPr>
        <w:jc w:val="center"/>
        <w:rPr>
          <w:rFonts w:asciiTheme="minorHAnsi" w:hAnsiTheme="minorHAnsi" w:cstheme="minorHAnsi"/>
          <w:b/>
          <w:bCs/>
          <w:sz w:val="22"/>
          <w:szCs w:val="22"/>
          <w:u w:val="single"/>
        </w:rPr>
      </w:pPr>
      <w:proofErr w:type="gramStart"/>
      <w:r w:rsidRPr="008D5069">
        <w:rPr>
          <w:rFonts w:asciiTheme="minorHAnsi" w:hAnsiTheme="minorHAnsi" w:cstheme="minorHAnsi"/>
          <w:b/>
          <w:bCs/>
          <w:sz w:val="22"/>
          <w:szCs w:val="22"/>
          <w:u w:val="single"/>
        </w:rPr>
        <w:t>….</w:t>
      </w:r>
      <w:proofErr w:type="gramEnd"/>
      <w:r w:rsidRPr="008D5069">
        <w:rPr>
          <w:rFonts w:asciiTheme="minorHAnsi" w:hAnsiTheme="minorHAnsi" w:cstheme="minorHAnsi"/>
          <w:b/>
          <w:bCs/>
          <w:sz w:val="22"/>
          <w:szCs w:val="22"/>
          <w:u w:val="single"/>
        </w:rPr>
        <w:t>/202</w:t>
      </w:r>
      <w:r w:rsidR="00D30B87" w:rsidRPr="008D5069">
        <w:rPr>
          <w:rFonts w:asciiTheme="minorHAnsi" w:hAnsiTheme="minorHAnsi" w:cstheme="minorHAnsi"/>
          <w:b/>
          <w:bCs/>
          <w:sz w:val="22"/>
          <w:szCs w:val="22"/>
          <w:u w:val="single"/>
        </w:rPr>
        <w:t>5</w:t>
      </w:r>
      <w:r w:rsidR="005D2A4B" w:rsidRPr="008D5069">
        <w:rPr>
          <w:rFonts w:asciiTheme="minorHAnsi" w:hAnsiTheme="minorHAnsi" w:cstheme="minorHAnsi"/>
          <w:b/>
          <w:bCs/>
          <w:sz w:val="22"/>
          <w:szCs w:val="22"/>
          <w:u w:val="single"/>
        </w:rPr>
        <w:t>. (</w:t>
      </w:r>
      <w:r w:rsidR="00D30B87" w:rsidRPr="008D5069">
        <w:rPr>
          <w:rFonts w:asciiTheme="minorHAnsi" w:hAnsiTheme="minorHAnsi" w:cstheme="minorHAnsi"/>
          <w:b/>
          <w:bCs/>
          <w:sz w:val="22"/>
          <w:szCs w:val="22"/>
          <w:u w:val="single"/>
        </w:rPr>
        <w:t>IV</w:t>
      </w:r>
      <w:r w:rsidR="00F93DB4" w:rsidRPr="008D5069">
        <w:rPr>
          <w:rFonts w:asciiTheme="minorHAnsi" w:hAnsiTheme="minorHAnsi" w:cstheme="minorHAnsi"/>
          <w:b/>
          <w:bCs/>
          <w:sz w:val="22"/>
          <w:szCs w:val="22"/>
          <w:u w:val="single"/>
        </w:rPr>
        <w:t xml:space="preserve">. </w:t>
      </w:r>
      <w:r w:rsidR="00D30B87" w:rsidRPr="008D5069">
        <w:rPr>
          <w:rFonts w:asciiTheme="minorHAnsi" w:hAnsiTheme="minorHAnsi" w:cstheme="minorHAnsi"/>
          <w:b/>
          <w:bCs/>
          <w:sz w:val="22"/>
          <w:szCs w:val="22"/>
          <w:u w:val="single"/>
        </w:rPr>
        <w:t>30</w:t>
      </w:r>
      <w:r w:rsidR="005D2A4B" w:rsidRPr="008D5069">
        <w:rPr>
          <w:rFonts w:asciiTheme="minorHAnsi" w:hAnsiTheme="minorHAnsi" w:cstheme="minorHAnsi"/>
          <w:b/>
          <w:bCs/>
          <w:sz w:val="22"/>
          <w:szCs w:val="22"/>
          <w:u w:val="single"/>
        </w:rPr>
        <w:t>.) Kgy. számú határozat</w:t>
      </w:r>
    </w:p>
    <w:p w14:paraId="7AB867E1" w14:textId="77777777" w:rsidR="005D2A4B" w:rsidRPr="008D5069" w:rsidRDefault="005D2A4B" w:rsidP="005D2A4B">
      <w:pPr>
        <w:jc w:val="center"/>
        <w:rPr>
          <w:rFonts w:asciiTheme="minorHAnsi" w:hAnsiTheme="minorHAnsi" w:cstheme="minorHAnsi"/>
          <w:b/>
          <w:bCs/>
          <w:sz w:val="22"/>
          <w:szCs w:val="22"/>
          <w:u w:val="single"/>
        </w:rPr>
      </w:pPr>
    </w:p>
    <w:p w14:paraId="6C76B456" w14:textId="213343B7" w:rsidR="002870B0" w:rsidRPr="008D5069" w:rsidRDefault="002870B0" w:rsidP="002870B0">
      <w:pPr>
        <w:jc w:val="both"/>
        <w:rPr>
          <w:rFonts w:ascii="Calibri" w:eastAsia="Calibri" w:hAnsi="Calibri" w:cs="Calibri"/>
          <w:sz w:val="22"/>
          <w:szCs w:val="22"/>
          <w:lang w:eastAsia="en-US"/>
        </w:rPr>
      </w:pPr>
      <w:r w:rsidRPr="008D5069">
        <w:rPr>
          <w:rFonts w:ascii="Calibri" w:eastAsia="Calibri" w:hAnsi="Calibri" w:cs="Calibri"/>
          <w:bCs/>
          <w:sz w:val="22"/>
          <w:szCs w:val="22"/>
          <w:lang w:eastAsia="en-US"/>
        </w:rPr>
        <w:t xml:space="preserve">Szombathely Megyei Jogú Város Közgyűlése úgy dönt, hogy a </w:t>
      </w:r>
      <w:r w:rsidRPr="008D5069">
        <w:rPr>
          <w:rFonts w:ascii="Calibri" w:eastAsia="Calibri" w:hAnsi="Calibri" w:cs="Calibri"/>
          <w:sz w:val="22"/>
          <w:szCs w:val="22"/>
          <w:lang w:eastAsia="en-US"/>
        </w:rPr>
        <w:t>szombathelyi 1006/</w:t>
      </w:r>
      <w:r w:rsidR="007117A0" w:rsidRPr="008D5069">
        <w:rPr>
          <w:rFonts w:ascii="Calibri" w:eastAsia="Calibri" w:hAnsi="Calibri" w:cs="Calibri"/>
          <w:sz w:val="22"/>
          <w:szCs w:val="22"/>
          <w:lang w:eastAsia="en-US"/>
        </w:rPr>
        <w:t>6</w:t>
      </w:r>
      <w:r w:rsidRPr="008D5069">
        <w:rPr>
          <w:rFonts w:ascii="Calibri" w:eastAsia="Calibri" w:hAnsi="Calibri" w:cs="Calibri"/>
          <w:sz w:val="22"/>
          <w:szCs w:val="22"/>
          <w:lang w:eastAsia="en-US"/>
        </w:rPr>
        <w:t xml:space="preserve"> hrsz.-ú</w:t>
      </w:r>
      <w:r w:rsidRPr="008D5069">
        <w:rPr>
          <w:rFonts w:ascii="Calibri" w:eastAsia="Calibri" w:hAnsi="Calibri" w:cs="Calibri"/>
          <w:bCs/>
          <w:sz w:val="22"/>
          <w:szCs w:val="22"/>
          <w:lang w:eastAsia="en-US"/>
        </w:rPr>
        <w:t xml:space="preserve">, természetben a </w:t>
      </w:r>
      <w:r w:rsidRPr="008D5069">
        <w:rPr>
          <w:rFonts w:ascii="Calibri" w:eastAsia="Calibri" w:hAnsi="Calibri" w:cs="Calibri"/>
          <w:sz w:val="22"/>
          <w:szCs w:val="22"/>
          <w:lang w:eastAsia="en-US"/>
        </w:rPr>
        <w:t>Farkas Károly utcában található, jelenleg beépítetlen terület megnevezésű ingatlanon felépített társasház 1006/</w:t>
      </w:r>
      <w:r w:rsidR="007117A0" w:rsidRPr="008D5069">
        <w:rPr>
          <w:rFonts w:ascii="Calibri" w:eastAsia="Calibri" w:hAnsi="Calibri" w:cs="Calibri"/>
          <w:sz w:val="22"/>
          <w:szCs w:val="22"/>
          <w:lang w:eastAsia="en-US"/>
        </w:rPr>
        <w:t>6</w:t>
      </w:r>
      <w:r w:rsidRPr="008D5069">
        <w:rPr>
          <w:rFonts w:ascii="Calibri" w:eastAsia="Calibri" w:hAnsi="Calibri" w:cs="Calibri"/>
          <w:sz w:val="22"/>
          <w:szCs w:val="22"/>
          <w:lang w:eastAsia="en-US"/>
        </w:rPr>
        <w:t>/A/</w:t>
      </w:r>
      <w:r w:rsidR="008D5069" w:rsidRPr="008D5069">
        <w:rPr>
          <w:rFonts w:ascii="Calibri" w:eastAsia="Calibri" w:hAnsi="Calibri" w:cs="Calibri"/>
          <w:sz w:val="22"/>
          <w:szCs w:val="22"/>
          <w:lang w:eastAsia="en-US"/>
        </w:rPr>
        <w:t>1</w:t>
      </w:r>
      <w:r w:rsidRPr="008D5069">
        <w:rPr>
          <w:rFonts w:ascii="Calibri" w:eastAsia="Calibri" w:hAnsi="Calibri" w:cs="Calibri"/>
          <w:sz w:val="22"/>
          <w:szCs w:val="22"/>
          <w:lang w:eastAsia="en-US"/>
        </w:rPr>
        <w:t xml:space="preserve"> hrsz.-ú, 1006/</w:t>
      </w:r>
      <w:r w:rsidR="007117A0" w:rsidRPr="008D5069">
        <w:rPr>
          <w:rFonts w:ascii="Calibri" w:eastAsia="Calibri" w:hAnsi="Calibri" w:cs="Calibri"/>
          <w:sz w:val="22"/>
          <w:szCs w:val="22"/>
          <w:lang w:eastAsia="en-US"/>
        </w:rPr>
        <w:t>6</w:t>
      </w:r>
      <w:r w:rsidRPr="008D5069">
        <w:rPr>
          <w:rFonts w:ascii="Calibri" w:eastAsia="Calibri" w:hAnsi="Calibri" w:cs="Calibri"/>
          <w:sz w:val="22"/>
          <w:szCs w:val="22"/>
          <w:lang w:eastAsia="en-US"/>
        </w:rPr>
        <w:t>/A/</w:t>
      </w:r>
      <w:r w:rsidR="008D5069" w:rsidRPr="008D5069">
        <w:rPr>
          <w:rFonts w:ascii="Calibri" w:eastAsia="Calibri" w:hAnsi="Calibri" w:cs="Calibri"/>
          <w:sz w:val="22"/>
          <w:szCs w:val="22"/>
          <w:lang w:eastAsia="en-US"/>
        </w:rPr>
        <w:t>4</w:t>
      </w:r>
      <w:r w:rsidRPr="008D5069">
        <w:rPr>
          <w:rFonts w:ascii="Calibri" w:eastAsia="Calibri" w:hAnsi="Calibri" w:cs="Calibri"/>
          <w:sz w:val="22"/>
          <w:szCs w:val="22"/>
          <w:lang w:eastAsia="en-US"/>
        </w:rPr>
        <w:t xml:space="preserve"> hrsz.-ú, </w:t>
      </w:r>
      <w:r w:rsidR="007117A0" w:rsidRPr="008D5069">
        <w:rPr>
          <w:rFonts w:ascii="Calibri" w:eastAsia="Calibri" w:hAnsi="Calibri" w:cs="Calibri"/>
          <w:sz w:val="22"/>
          <w:szCs w:val="22"/>
          <w:lang w:eastAsia="en-US"/>
        </w:rPr>
        <w:t>1006/6/A/</w:t>
      </w:r>
      <w:r w:rsidR="008D5069" w:rsidRPr="008D5069">
        <w:rPr>
          <w:rFonts w:ascii="Calibri" w:eastAsia="Calibri" w:hAnsi="Calibri" w:cs="Calibri"/>
          <w:sz w:val="22"/>
          <w:szCs w:val="22"/>
          <w:lang w:eastAsia="en-US"/>
        </w:rPr>
        <w:t>8</w:t>
      </w:r>
      <w:r w:rsidR="007117A0" w:rsidRPr="008D5069">
        <w:rPr>
          <w:rFonts w:ascii="Calibri" w:eastAsia="Calibri" w:hAnsi="Calibri" w:cs="Calibri"/>
          <w:sz w:val="22"/>
          <w:szCs w:val="22"/>
          <w:lang w:eastAsia="en-US"/>
        </w:rPr>
        <w:t xml:space="preserve"> hrsz.-ú, 1006/6/A/</w:t>
      </w:r>
      <w:r w:rsidR="008D5069" w:rsidRPr="008D5069">
        <w:rPr>
          <w:rFonts w:ascii="Calibri" w:eastAsia="Calibri" w:hAnsi="Calibri" w:cs="Calibri"/>
          <w:sz w:val="22"/>
          <w:szCs w:val="22"/>
          <w:lang w:eastAsia="en-US"/>
        </w:rPr>
        <w:t>12</w:t>
      </w:r>
      <w:r w:rsidR="007117A0" w:rsidRPr="008D5069">
        <w:rPr>
          <w:rFonts w:ascii="Calibri" w:eastAsia="Calibri" w:hAnsi="Calibri" w:cs="Calibri"/>
          <w:sz w:val="22"/>
          <w:szCs w:val="22"/>
          <w:lang w:eastAsia="en-US"/>
        </w:rPr>
        <w:t xml:space="preserve"> hrsz.-ú és 1006/6</w:t>
      </w:r>
      <w:r w:rsidRPr="008D5069">
        <w:rPr>
          <w:rFonts w:ascii="Calibri" w:eastAsia="Calibri" w:hAnsi="Calibri" w:cs="Calibri"/>
          <w:sz w:val="22"/>
          <w:szCs w:val="22"/>
          <w:lang w:eastAsia="en-US"/>
        </w:rPr>
        <w:t>/A/</w:t>
      </w:r>
      <w:r w:rsidR="007117A0" w:rsidRPr="008D5069">
        <w:rPr>
          <w:rFonts w:ascii="Calibri" w:eastAsia="Calibri" w:hAnsi="Calibri" w:cs="Calibri"/>
          <w:sz w:val="22"/>
          <w:szCs w:val="22"/>
          <w:lang w:eastAsia="en-US"/>
        </w:rPr>
        <w:t>1</w:t>
      </w:r>
      <w:r w:rsidR="008D5069" w:rsidRPr="008D5069">
        <w:rPr>
          <w:rFonts w:ascii="Calibri" w:eastAsia="Calibri" w:hAnsi="Calibri" w:cs="Calibri"/>
          <w:sz w:val="22"/>
          <w:szCs w:val="22"/>
          <w:lang w:eastAsia="en-US"/>
        </w:rPr>
        <w:t>6</w:t>
      </w:r>
      <w:r w:rsidR="007117A0" w:rsidRPr="008D5069">
        <w:rPr>
          <w:rFonts w:ascii="Calibri" w:eastAsia="Calibri" w:hAnsi="Calibri" w:cs="Calibri"/>
          <w:sz w:val="22"/>
          <w:szCs w:val="22"/>
          <w:lang w:eastAsia="en-US"/>
        </w:rPr>
        <w:t>-</w:t>
      </w:r>
      <w:r w:rsidR="008D5069" w:rsidRPr="008D5069">
        <w:rPr>
          <w:rFonts w:ascii="Calibri" w:eastAsia="Calibri" w:hAnsi="Calibri" w:cs="Calibri"/>
          <w:sz w:val="22"/>
          <w:szCs w:val="22"/>
          <w:lang w:eastAsia="en-US"/>
        </w:rPr>
        <w:t>17</w:t>
      </w:r>
      <w:r w:rsidRPr="008D5069">
        <w:rPr>
          <w:rFonts w:ascii="Calibri" w:eastAsia="Calibri" w:hAnsi="Calibri" w:cs="Calibri"/>
          <w:sz w:val="22"/>
          <w:szCs w:val="22"/>
          <w:lang w:eastAsia="en-US"/>
        </w:rPr>
        <w:t xml:space="preserve"> hrsz.-ú, </w:t>
      </w:r>
      <w:r w:rsidR="008D5069" w:rsidRPr="008D5069">
        <w:rPr>
          <w:rFonts w:ascii="Calibri" w:eastAsia="Calibri" w:hAnsi="Calibri" w:cs="Calibri"/>
          <w:sz w:val="22"/>
          <w:szCs w:val="22"/>
          <w:lang w:eastAsia="en-US"/>
        </w:rPr>
        <w:t>összesen 6</w:t>
      </w:r>
      <w:r w:rsidR="007117A0" w:rsidRPr="008D5069">
        <w:rPr>
          <w:rFonts w:ascii="Calibri" w:eastAsia="Calibri" w:hAnsi="Calibri" w:cs="Calibri"/>
          <w:sz w:val="22"/>
          <w:szCs w:val="22"/>
          <w:lang w:eastAsia="en-US"/>
        </w:rPr>
        <w:t xml:space="preserve"> db „</w:t>
      </w:r>
      <w:r w:rsidRPr="008D5069">
        <w:rPr>
          <w:rFonts w:ascii="Calibri" w:eastAsia="Calibri" w:hAnsi="Calibri" w:cs="Calibri"/>
          <w:sz w:val="22"/>
          <w:szCs w:val="22"/>
          <w:lang w:eastAsia="en-US"/>
        </w:rPr>
        <w:t>lakás</w:t>
      </w:r>
      <w:r w:rsidR="007117A0" w:rsidRPr="008D5069">
        <w:rPr>
          <w:rFonts w:ascii="Calibri" w:eastAsia="Calibri" w:hAnsi="Calibri" w:cs="Calibri"/>
          <w:sz w:val="22"/>
          <w:szCs w:val="22"/>
          <w:lang w:eastAsia="en-US"/>
        </w:rPr>
        <w:t>”</w:t>
      </w:r>
      <w:r w:rsidRPr="008D5069">
        <w:rPr>
          <w:rFonts w:ascii="Calibri" w:eastAsia="Calibri" w:hAnsi="Calibri" w:cs="Calibri"/>
          <w:sz w:val="22"/>
          <w:szCs w:val="22"/>
          <w:lang w:eastAsia="en-US"/>
        </w:rPr>
        <w:t xml:space="preserve"> megnevezésű önálló </w:t>
      </w:r>
      <w:r w:rsidR="007117A0" w:rsidRPr="008D5069">
        <w:rPr>
          <w:rFonts w:ascii="Calibri" w:eastAsia="Calibri" w:hAnsi="Calibri" w:cs="Calibri"/>
          <w:sz w:val="22"/>
          <w:szCs w:val="22"/>
          <w:lang w:eastAsia="en-US"/>
        </w:rPr>
        <w:t>ingatlanai</w:t>
      </w:r>
      <w:r w:rsidRPr="008D5069">
        <w:rPr>
          <w:rFonts w:ascii="Calibri" w:eastAsia="Calibri" w:hAnsi="Calibri" w:cs="Calibri"/>
          <w:sz w:val="22"/>
          <w:szCs w:val="22"/>
          <w:lang w:eastAsia="en-US"/>
        </w:rPr>
        <w:t xml:space="preserve"> </w:t>
      </w:r>
      <w:r w:rsidR="007117A0" w:rsidRPr="008D5069">
        <w:rPr>
          <w:rFonts w:ascii="Calibri" w:eastAsia="Calibri" w:hAnsi="Calibri" w:cs="Calibri"/>
          <w:sz w:val="22"/>
          <w:szCs w:val="22"/>
          <w:lang w:eastAsia="en-US"/>
        </w:rPr>
        <w:t>vonatkozásában, az adásvételi előszerződésekben foglalt feltételekkel</w:t>
      </w:r>
      <w:r w:rsidRPr="008D5069">
        <w:rPr>
          <w:rFonts w:ascii="Calibri" w:eastAsia="Calibri" w:hAnsi="Calibri" w:cs="Calibri"/>
          <w:sz w:val="22"/>
          <w:szCs w:val="22"/>
          <w:lang w:eastAsia="en-US"/>
        </w:rPr>
        <w:t xml:space="preserve"> Szombathely Megyei Jogú Város Önkormányzata</w:t>
      </w:r>
      <w:r w:rsidRPr="008D5069">
        <w:rPr>
          <w:rFonts w:ascii="Calibri" w:eastAsia="Calibri" w:hAnsi="Calibri" w:cs="Calibri"/>
          <w:bCs/>
          <w:sz w:val="22"/>
          <w:szCs w:val="22"/>
          <w:lang w:eastAsia="en-US"/>
        </w:rPr>
        <w:t xml:space="preserve"> – </w:t>
      </w:r>
      <w:r w:rsidR="007117A0" w:rsidRPr="008D5069">
        <w:rPr>
          <w:rFonts w:ascii="Calibri" w:eastAsia="Calibri" w:hAnsi="Calibri" w:cs="Calibri"/>
          <w:sz w:val="22"/>
          <w:szCs w:val="22"/>
          <w:lang w:eastAsia="en-US"/>
        </w:rPr>
        <w:t xml:space="preserve">a </w:t>
      </w:r>
      <w:proofErr w:type="spellStart"/>
      <w:r w:rsidR="007117A0" w:rsidRPr="008D5069">
        <w:rPr>
          <w:rFonts w:ascii="Calibri" w:eastAsia="Calibri" w:hAnsi="Calibri" w:cs="Calibri"/>
          <w:sz w:val="22"/>
          <w:szCs w:val="22"/>
          <w:lang w:eastAsia="en-US"/>
        </w:rPr>
        <w:t>Méptv</w:t>
      </w:r>
      <w:proofErr w:type="spellEnd"/>
      <w:r w:rsidR="007117A0" w:rsidRPr="008D5069">
        <w:rPr>
          <w:rFonts w:ascii="Calibri" w:eastAsia="Calibri" w:hAnsi="Calibri" w:cs="Calibri"/>
          <w:sz w:val="22"/>
          <w:szCs w:val="22"/>
          <w:lang w:eastAsia="en-US"/>
        </w:rPr>
        <w:t xml:space="preserve">. 84. § </w:t>
      </w:r>
      <w:r w:rsidR="00873DA1">
        <w:rPr>
          <w:rFonts w:ascii="Calibri" w:eastAsia="Calibri" w:hAnsi="Calibri" w:cs="Calibri"/>
          <w:sz w:val="22"/>
          <w:szCs w:val="22"/>
          <w:lang w:eastAsia="en-US"/>
        </w:rPr>
        <w:t>(</w:t>
      </w:r>
      <w:r w:rsidR="007117A0" w:rsidRPr="008D5069">
        <w:rPr>
          <w:rFonts w:ascii="Calibri" w:eastAsia="Calibri" w:hAnsi="Calibri" w:cs="Calibri"/>
          <w:sz w:val="22"/>
          <w:szCs w:val="22"/>
          <w:lang w:eastAsia="en-US"/>
        </w:rPr>
        <w:t>1</w:t>
      </w:r>
      <w:r w:rsidR="00873DA1">
        <w:rPr>
          <w:rFonts w:ascii="Calibri" w:eastAsia="Calibri" w:hAnsi="Calibri" w:cs="Calibri"/>
          <w:sz w:val="22"/>
          <w:szCs w:val="22"/>
          <w:lang w:eastAsia="en-US"/>
        </w:rPr>
        <w:t>)</w:t>
      </w:r>
      <w:r w:rsidR="007117A0" w:rsidRPr="008D5069">
        <w:rPr>
          <w:rFonts w:ascii="Calibri" w:eastAsia="Calibri" w:hAnsi="Calibri" w:cs="Calibri"/>
          <w:sz w:val="22"/>
          <w:szCs w:val="22"/>
          <w:lang w:eastAsia="en-US"/>
        </w:rPr>
        <w:t xml:space="preserve"> bekezdés h) pontja</w:t>
      </w:r>
      <w:r w:rsidRPr="008D5069">
        <w:rPr>
          <w:rFonts w:ascii="Calibri" w:eastAsia="Calibri" w:hAnsi="Calibri" w:cs="Calibri"/>
          <w:sz w:val="22"/>
          <w:szCs w:val="22"/>
          <w:lang w:eastAsia="en-US"/>
        </w:rPr>
        <w:t xml:space="preserve">, valamint a HÉSZ </w:t>
      </w:r>
      <w:r w:rsidR="007117A0" w:rsidRPr="008D5069">
        <w:rPr>
          <w:rFonts w:ascii="Calibri" w:eastAsia="Calibri" w:hAnsi="Calibri" w:cs="Calibri"/>
          <w:sz w:val="22"/>
          <w:szCs w:val="22"/>
          <w:lang w:eastAsia="en-US"/>
        </w:rPr>
        <w:t>9</w:t>
      </w:r>
      <w:r w:rsidRPr="008D5069">
        <w:rPr>
          <w:rFonts w:ascii="Calibri" w:eastAsia="Calibri" w:hAnsi="Calibri" w:cs="Calibri"/>
          <w:sz w:val="22"/>
          <w:szCs w:val="22"/>
          <w:lang w:eastAsia="en-US"/>
        </w:rPr>
        <w:t>. § (</w:t>
      </w:r>
      <w:r w:rsidR="007117A0" w:rsidRPr="008D5069">
        <w:rPr>
          <w:rFonts w:ascii="Calibri" w:eastAsia="Calibri" w:hAnsi="Calibri" w:cs="Calibri"/>
          <w:sz w:val="22"/>
          <w:szCs w:val="22"/>
          <w:lang w:eastAsia="en-US"/>
        </w:rPr>
        <w:t>2</w:t>
      </w:r>
      <w:r w:rsidRPr="008D5069">
        <w:rPr>
          <w:rFonts w:ascii="Calibri" w:eastAsia="Calibri" w:hAnsi="Calibri" w:cs="Calibri"/>
          <w:sz w:val="22"/>
          <w:szCs w:val="22"/>
          <w:lang w:eastAsia="en-US"/>
        </w:rPr>
        <w:t xml:space="preserve">) bekezdése alapján „sport, szabadidő” biztosítása céljából fennálló – </w:t>
      </w:r>
      <w:r w:rsidRPr="008D5069">
        <w:rPr>
          <w:rFonts w:ascii="Calibri" w:eastAsia="Calibri" w:hAnsi="Calibri" w:cs="Calibri"/>
          <w:bCs/>
          <w:sz w:val="22"/>
          <w:szCs w:val="22"/>
          <w:lang w:eastAsia="en-US"/>
        </w:rPr>
        <w:t xml:space="preserve">elővásárlási jogával </w:t>
      </w:r>
      <w:r w:rsidRPr="008D5069">
        <w:rPr>
          <w:rFonts w:ascii="Calibri" w:eastAsia="Calibri" w:hAnsi="Calibri" w:cs="Calibri"/>
          <w:sz w:val="22"/>
          <w:szCs w:val="22"/>
          <w:lang w:eastAsia="en-US"/>
        </w:rPr>
        <w:t>nem él.</w:t>
      </w:r>
    </w:p>
    <w:p w14:paraId="6D61A706" w14:textId="77777777" w:rsidR="005D2A4B" w:rsidRPr="008D5069" w:rsidRDefault="005D2A4B" w:rsidP="005D2A4B">
      <w:pPr>
        <w:jc w:val="both"/>
        <w:rPr>
          <w:rFonts w:asciiTheme="minorHAnsi" w:hAnsiTheme="minorHAnsi" w:cstheme="minorHAnsi"/>
          <w:b/>
          <w:sz w:val="22"/>
          <w:szCs w:val="22"/>
          <w:u w:val="single"/>
        </w:rPr>
      </w:pPr>
    </w:p>
    <w:p w14:paraId="56518D7C" w14:textId="48E2F43E" w:rsidR="005D2A4B" w:rsidRPr="008D5069" w:rsidRDefault="005D2A4B" w:rsidP="005D2A4B">
      <w:pPr>
        <w:jc w:val="both"/>
        <w:rPr>
          <w:rFonts w:asciiTheme="minorHAnsi" w:hAnsiTheme="minorHAnsi" w:cstheme="minorHAnsi"/>
          <w:b/>
          <w:bCs/>
          <w:sz w:val="22"/>
          <w:szCs w:val="22"/>
          <w:u w:val="single"/>
        </w:rPr>
      </w:pPr>
      <w:r w:rsidRPr="008D5069">
        <w:rPr>
          <w:rFonts w:asciiTheme="minorHAnsi" w:hAnsiTheme="minorHAnsi" w:cstheme="minorHAnsi"/>
          <w:b/>
          <w:sz w:val="22"/>
          <w:szCs w:val="22"/>
          <w:u w:val="single"/>
        </w:rPr>
        <w:t>Felelős</w:t>
      </w:r>
      <w:r w:rsidRPr="008D5069">
        <w:rPr>
          <w:rFonts w:asciiTheme="minorHAnsi" w:hAnsiTheme="minorHAnsi" w:cstheme="minorHAnsi"/>
          <w:b/>
          <w:bCs/>
          <w:sz w:val="22"/>
          <w:szCs w:val="22"/>
          <w:u w:val="single"/>
        </w:rPr>
        <w:t>:</w:t>
      </w:r>
      <w:r w:rsidR="00E279FE" w:rsidRPr="008D5069">
        <w:rPr>
          <w:rFonts w:asciiTheme="minorHAnsi" w:hAnsiTheme="minorHAnsi" w:cstheme="minorHAnsi"/>
          <w:b/>
          <w:bCs/>
          <w:sz w:val="22"/>
          <w:szCs w:val="22"/>
          <w:u w:val="single"/>
        </w:rPr>
        <w:tab/>
      </w:r>
      <w:r w:rsidRPr="008D5069">
        <w:rPr>
          <w:rFonts w:asciiTheme="minorHAnsi" w:hAnsiTheme="minorHAnsi" w:cstheme="minorHAnsi"/>
          <w:b/>
          <w:bCs/>
          <w:sz w:val="22"/>
          <w:szCs w:val="22"/>
        </w:rPr>
        <w:tab/>
      </w:r>
      <w:r w:rsidRPr="008D5069">
        <w:rPr>
          <w:rFonts w:asciiTheme="minorHAnsi" w:hAnsiTheme="minorHAnsi" w:cstheme="minorHAnsi"/>
          <w:sz w:val="22"/>
          <w:szCs w:val="22"/>
        </w:rPr>
        <w:t xml:space="preserve">Dr. </w:t>
      </w:r>
      <w:proofErr w:type="spellStart"/>
      <w:r w:rsidRPr="008D5069">
        <w:rPr>
          <w:rFonts w:asciiTheme="minorHAnsi" w:hAnsiTheme="minorHAnsi" w:cstheme="minorHAnsi"/>
          <w:sz w:val="22"/>
          <w:szCs w:val="22"/>
        </w:rPr>
        <w:t>Nemény</w:t>
      </w:r>
      <w:proofErr w:type="spellEnd"/>
      <w:r w:rsidRPr="008D5069">
        <w:rPr>
          <w:rFonts w:asciiTheme="minorHAnsi" w:hAnsiTheme="minorHAnsi" w:cstheme="minorHAnsi"/>
          <w:sz w:val="22"/>
          <w:szCs w:val="22"/>
        </w:rPr>
        <w:t xml:space="preserve"> András polgármester</w:t>
      </w:r>
    </w:p>
    <w:p w14:paraId="11ADB514" w14:textId="3C3FE41D" w:rsidR="005D2A4B" w:rsidRPr="008D5069" w:rsidRDefault="005A6D95" w:rsidP="005D2A4B">
      <w:pPr>
        <w:ind w:firstLine="708"/>
        <w:jc w:val="both"/>
        <w:rPr>
          <w:rFonts w:asciiTheme="minorHAnsi" w:hAnsiTheme="minorHAnsi" w:cstheme="minorHAnsi"/>
          <w:sz w:val="22"/>
          <w:szCs w:val="22"/>
        </w:rPr>
      </w:pPr>
      <w:r w:rsidRPr="008D5069">
        <w:rPr>
          <w:rFonts w:asciiTheme="minorHAnsi" w:hAnsiTheme="minorHAnsi" w:cstheme="minorHAnsi"/>
          <w:sz w:val="22"/>
          <w:szCs w:val="22"/>
        </w:rPr>
        <w:tab/>
      </w:r>
      <w:r w:rsidR="005D2A4B" w:rsidRPr="008D5069">
        <w:rPr>
          <w:rFonts w:asciiTheme="minorHAnsi" w:hAnsiTheme="minorHAnsi" w:cstheme="minorHAnsi"/>
          <w:sz w:val="22"/>
          <w:szCs w:val="22"/>
        </w:rPr>
        <w:tab/>
        <w:t>Dr. Horváth Attila alpolgármester</w:t>
      </w:r>
    </w:p>
    <w:p w14:paraId="50086A60" w14:textId="77777777" w:rsidR="005D2A4B" w:rsidRPr="008D5069" w:rsidRDefault="005D2A4B" w:rsidP="005D2A4B">
      <w:pPr>
        <w:jc w:val="both"/>
        <w:rPr>
          <w:rFonts w:asciiTheme="minorHAnsi" w:hAnsiTheme="minorHAnsi" w:cstheme="minorHAnsi"/>
          <w:sz w:val="22"/>
          <w:szCs w:val="22"/>
        </w:rPr>
      </w:pPr>
      <w:r w:rsidRPr="008D5069">
        <w:rPr>
          <w:rFonts w:asciiTheme="minorHAnsi" w:hAnsiTheme="minorHAnsi" w:cstheme="minorHAnsi"/>
          <w:sz w:val="22"/>
          <w:szCs w:val="22"/>
        </w:rPr>
        <w:tab/>
      </w:r>
      <w:r w:rsidRPr="008D5069">
        <w:rPr>
          <w:rFonts w:asciiTheme="minorHAnsi" w:hAnsiTheme="minorHAnsi" w:cstheme="minorHAnsi"/>
          <w:sz w:val="22"/>
          <w:szCs w:val="22"/>
        </w:rPr>
        <w:tab/>
        <w:t>Dr. Károlyi Ákos jegyző</w:t>
      </w:r>
    </w:p>
    <w:p w14:paraId="6DE5C1DC" w14:textId="77777777" w:rsidR="005D2A4B" w:rsidRPr="008D5069" w:rsidRDefault="005D2A4B" w:rsidP="005D2A4B">
      <w:pPr>
        <w:jc w:val="both"/>
        <w:rPr>
          <w:rFonts w:asciiTheme="minorHAnsi" w:hAnsiTheme="minorHAnsi" w:cstheme="minorHAnsi"/>
          <w:sz w:val="22"/>
          <w:szCs w:val="22"/>
          <w:u w:val="single"/>
        </w:rPr>
      </w:pPr>
      <w:r w:rsidRPr="008D5069">
        <w:rPr>
          <w:rFonts w:asciiTheme="minorHAnsi" w:hAnsiTheme="minorHAnsi" w:cstheme="minorHAnsi"/>
          <w:sz w:val="22"/>
          <w:szCs w:val="22"/>
        </w:rPr>
        <w:tab/>
        <w:t xml:space="preserve"> </w:t>
      </w:r>
      <w:r w:rsidRPr="008D5069">
        <w:rPr>
          <w:rFonts w:asciiTheme="minorHAnsi" w:hAnsiTheme="minorHAnsi" w:cstheme="minorHAnsi"/>
          <w:sz w:val="22"/>
          <w:szCs w:val="22"/>
        </w:rPr>
        <w:tab/>
      </w:r>
      <w:r w:rsidRPr="008D5069">
        <w:rPr>
          <w:rFonts w:asciiTheme="minorHAnsi" w:hAnsiTheme="minorHAnsi" w:cstheme="minorHAnsi"/>
          <w:sz w:val="22"/>
          <w:szCs w:val="22"/>
          <w:u w:val="single"/>
        </w:rPr>
        <w:t>(A végrehajtásért felelős:</w:t>
      </w:r>
    </w:p>
    <w:p w14:paraId="54E7815C" w14:textId="5ECB2626" w:rsidR="004A09BA" w:rsidRDefault="00C20D2E" w:rsidP="002870B0">
      <w:pPr>
        <w:ind w:firstLine="1418"/>
        <w:jc w:val="both"/>
        <w:rPr>
          <w:rFonts w:asciiTheme="minorHAnsi" w:hAnsiTheme="minorHAnsi" w:cstheme="minorHAnsi"/>
          <w:sz w:val="22"/>
          <w:szCs w:val="22"/>
        </w:rPr>
      </w:pPr>
      <w:r w:rsidRPr="008D5069">
        <w:rPr>
          <w:rFonts w:asciiTheme="minorHAnsi" w:hAnsiTheme="minorHAnsi" w:cstheme="minorHAnsi"/>
          <w:sz w:val="22"/>
          <w:szCs w:val="22"/>
        </w:rPr>
        <w:t>Dr. Gyuráczné dr. Speier Anikó, a Városüzemeltetési és Városfejlesztési Osztály vezetője</w:t>
      </w:r>
      <w:r w:rsidR="004A09BA" w:rsidRPr="008D5069">
        <w:rPr>
          <w:rFonts w:asciiTheme="minorHAnsi" w:hAnsiTheme="minorHAnsi" w:cstheme="minorHAnsi"/>
          <w:sz w:val="22"/>
          <w:szCs w:val="22"/>
        </w:rPr>
        <w:t xml:space="preserve">) </w:t>
      </w:r>
    </w:p>
    <w:p w14:paraId="459B7069" w14:textId="77777777" w:rsidR="00660335" w:rsidRPr="008D5069" w:rsidRDefault="00660335" w:rsidP="002870B0">
      <w:pPr>
        <w:ind w:firstLine="1418"/>
        <w:jc w:val="both"/>
        <w:rPr>
          <w:rFonts w:asciiTheme="minorHAnsi" w:hAnsiTheme="minorHAnsi" w:cstheme="minorHAnsi"/>
          <w:sz w:val="22"/>
          <w:szCs w:val="22"/>
        </w:rPr>
      </w:pPr>
    </w:p>
    <w:p w14:paraId="63C51AA8" w14:textId="36BCDE5E" w:rsidR="00605199" w:rsidRPr="008D5069" w:rsidRDefault="005D2A4B" w:rsidP="00D53D5C">
      <w:pPr>
        <w:tabs>
          <w:tab w:val="left" w:pos="708"/>
          <w:tab w:val="left" w:pos="1416"/>
          <w:tab w:val="left" w:pos="2124"/>
          <w:tab w:val="left" w:pos="2832"/>
          <w:tab w:val="left" w:pos="3540"/>
          <w:tab w:val="left" w:pos="6195"/>
        </w:tabs>
        <w:jc w:val="both"/>
        <w:rPr>
          <w:rFonts w:asciiTheme="minorHAnsi" w:hAnsiTheme="minorHAnsi" w:cstheme="minorHAnsi"/>
          <w:b/>
          <w:bCs/>
          <w:sz w:val="22"/>
          <w:szCs w:val="22"/>
          <w:u w:val="single"/>
        </w:rPr>
      </w:pPr>
      <w:r w:rsidRPr="008D5069">
        <w:rPr>
          <w:rFonts w:asciiTheme="minorHAnsi" w:hAnsiTheme="minorHAnsi" w:cstheme="minorHAnsi"/>
          <w:b/>
          <w:bCs/>
          <w:sz w:val="22"/>
          <w:szCs w:val="22"/>
          <w:u w:val="single"/>
        </w:rPr>
        <w:t>Határidő:</w:t>
      </w:r>
      <w:r w:rsidRPr="008D5069">
        <w:rPr>
          <w:rFonts w:asciiTheme="minorHAnsi" w:hAnsiTheme="minorHAnsi" w:cstheme="minorHAnsi"/>
          <w:sz w:val="22"/>
          <w:szCs w:val="22"/>
        </w:rPr>
        <w:tab/>
        <w:t>azonnal</w:t>
      </w:r>
    </w:p>
    <w:p w14:paraId="7753BAC3" w14:textId="77777777" w:rsidR="00F77DBE" w:rsidRPr="008D5069" w:rsidRDefault="00F77DBE" w:rsidP="006336AE">
      <w:pPr>
        <w:jc w:val="center"/>
        <w:rPr>
          <w:rFonts w:asciiTheme="minorHAnsi" w:hAnsiTheme="minorHAnsi" w:cstheme="minorHAnsi"/>
          <w:b/>
          <w:sz w:val="22"/>
          <w:szCs w:val="22"/>
          <w:lang w:val="x-none"/>
        </w:rPr>
      </w:pPr>
    </w:p>
    <w:sectPr w:rsidR="00F77DBE" w:rsidRPr="008D5069"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033A3" w14:textId="77777777" w:rsidR="00AE15A0" w:rsidRDefault="00AE15A0">
      <w:r>
        <w:separator/>
      </w:r>
    </w:p>
  </w:endnote>
  <w:endnote w:type="continuationSeparator" w:id="0">
    <w:p w14:paraId="2211983E" w14:textId="77777777" w:rsidR="00AE15A0" w:rsidRDefault="00AE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73640" w14:textId="77777777" w:rsidR="00E02C9A" w:rsidRPr="0034130E" w:rsidRDefault="00E02C9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62F921B5" wp14:editId="0A8EF94B">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C05D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B418C2">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B418C2">
      <w:rPr>
        <w:rFonts w:ascii="Arial" w:hAnsi="Arial" w:cs="Arial"/>
        <w:noProof/>
        <w:sz w:val="20"/>
        <w:szCs w:val="20"/>
      </w:rPr>
      <w:t>3</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824D8" w14:textId="77777777" w:rsidR="000B1D1B" w:rsidRPr="009377E3" w:rsidRDefault="00E73E6D"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000B1D1B" w:rsidRPr="009377E3">
      <w:rPr>
        <w:rFonts w:asciiTheme="minorHAnsi" w:hAnsiTheme="minorHAnsi" w:cstheme="minorHAnsi"/>
        <w:sz w:val="20"/>
        <w:szCs w:val="20"/>
      </w:rPr>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r w:rsidR="000B1D1B" w:rsidRPr="009377E3">
      <w:rPr>
        <w:rFonts w:asciiTheme="minorHAnsi" w:hAnsiTheme="minorHAnsi" w:cstheme="minorHAnsi"/>
        <w:sz w:val="20"/>
        <w:szCs w:val="20"/>
      </w:rPr>
      <w:tab/>
      <w:t>……….</w:t>
    </w:r>
  </w:p>
  <w:p w14:paraId="04DA4485" w14:textId="77777777" w:rsidR="000B1D1B" w:rsidRPr="009377E3" w:rsidRDefault="000B1D1B" w:rsidP="000B1D1B">
    <w:pPr>
      <w:pStyle w:val="llb"/>
      <w:tabs>
        <w:tab w:val="clear" w:pos="4536"/>
        <w:tab w:val="clear" w:pos="9072"/>
        <w:tab w:val="center" w:pos="426"/>
        <w:tab w:val="center" w:pos="1560"/>
        <w:tab w:val="center" w:pos="2694"/>
        <w:tab w:val="center" w:pos="3969"/>
        <w:tab w:val="center" w:pos="5245"/>
        <w:tab w:val="center" w:pos="6237"/>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t>Irodav.</w:t>
    </w:r>
    <w:r w:rsidRPr="009377E3">
      <w:rPr>
        <w:rFonts w:asciiTheme="minorHAnsi" w:hAnsiTheme="minorHAnsi" w:cstheme="minorHAnsi"/>
        <w:sz w:val="20"/>
        <w:szCs w:val="20"/>
      </w:rPr>
      <w:tab/>
      <w:t>Osztályv.</w:t>
    </w:r>
    <w:r w:rsidRPr="009377E3">
      <w:rPr>
        <w:rFonts w:asciiTheme="minorHAnsi" w:hAnsiTheme="minorHAnsi" w:cstheme="minorHAnsi"/>
        <w:sz w:val="20"/>
        <w:szCs w:val="20"/>
      </w:rPr>
      <w:tab/>
      <w:t xml:space="preserve">Jogi </w:t>
    </w:r>
    <w:proofErr w:type="spellStart"/>
    <w:r w:rsidRPr="009377E3">
      <w:rPr>
        <w:rFonts w:asciiTheme="minorHAnsi" w:hAnsiTheme="minorHAnsi" w:cstheme="minorHAnsi"/>
        <w:sz w:val="20"/>
        <w:szCs w:val="20"/>
      </w:rPr>
      <w:t>ov</w:t>
    </w:r>
    <w:proofErr w:type="spellEnd"/>
    <w:r w:rsidRPr="009377E3">
      <w:rPr>
        <w:rFonts w:asciiTheme="minorHAnsi" w:hAnsiTheme="minorHAnsi" w:cstheme="minorHAnsi"/>
        <w:sz w:val="20"/>
        <w:szCs w:val="20"/>
      </w:rPr>
      <w:t>.</w:t>
    </w:r>
    <w:r w:rsidRPr="009377E3">
      <w:rPr>
        <w:rFonts w:asciiTheme="minorHAnsi" w:hAnsiTheme="minorHAnsi" w:cstheme="minorHAnsi"/>
        <w:sz w:val="20"/>
        <w:szCs w:val="20"/>
      </w:rPr>
      <w:tab/>
      <w:t>Aljegyző</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1</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2</w:t>
    </w:r>
    <w:r w:rsidRPr="009377E3">
      <w:rPr>
        <w:rFonts w:asciiTheme="minorHAnsi" w:hAnsiTheme="minorHAnsi" w:cstheme="minorHAnsi"/>
        <w:sz w:val="20"/>
        <w:szCs w:val="20"/>
      </w:rPr>
      <w:tab/>
    </w:r>
    <w:proofErr w:type="spellStart"/>
    <w:r w:rsidRPr="009377E3">
      <w:rPr>
        <w:rFonts w:asciiTheme="minorHAnsi" w:hAnsiTheme="minorHAnsi" w:cstheme="minorHAnsi"/>
        <w:sz w:val="20"/>
        <w:szCs w:val="20"/>
      </w:rPr>
      <w:t>Alpm</w:t>
    </w:r>
    <w:proofErr w:type="spellEnd"/>
    <w:r w:rsidRPr="009377E3">
      <w:rPr>
        <w:rFonts w:asciiTheme="minorHAnsi" w:hAnsiTheme="minorHAnsi" w:cstheme="minorHAnsi"/>
        <w:sz w:val="20"/>
        <w:szCs w:val="20"/>
      </w:rPr>
      <w:t>. 3</w:t>
    </w:r>
    <w:r w:rsidRPr="009377E3">
      <w:rPr>
        <w:rFonts w:asciiTheme="minorHAnsi" w:hAnsiTheme="minorHAnsi" w:cstheme="minorHAnsi"/>
        <w:sz w:val="20"/>
        <w:szCs w:val="20"/>
      </w:rPr>
      <w:tab/>
      <w:t>PM Kabinet</w:t>
    </w:r>
    <w:r>
      <w:rPr>
        <w:rFonts w:asciiTheme="minorHAnsi" w:hAnsiTheme="minorHAnsi" w:cstheme="minorHAnsi"/>
        <w:sz w:val="20"/>
        <w:szCs w:val="20"/>
      </w:rPr>
      <w:t>-</w:t>
    </w:r>
  </w:p>
  <w:p w14:paraId="448351D2" w14:textId="77777777" w:rsidR="000B1D1B" w:rsidRPr="00D372EB" w:rsidRDefault="000B1D1B" w:rsidP="000B1D1B">
    <w:pPr>
      <w:pStyle w:val="llb"/>
      <w:tabs>
        <w:tab w:val="clear" w:pos="4536"/>
        <w:tab w:val="clear" w:pos="9072"/>
        <w:tab w:val="center" w:pos="426"/>
        <w:tab w:val="center" w:pos="1560"/>
        <w:tab w:val="center" w:pos="2694"/>
        <w:tab w:val="center" w:pos="3969"/>
        <w:tab w:val="center" w:pos="4111"/>
        <w:tab w:val="center" w:pos="5103"/>
        <w:tab w:val="center" w:pos="5245"/>
        <w:tab w:val="center" w:pos="6096"/>
        <w:tab w:val="center" w:pos="6237"/>
        <w:tab w:val="center" w:pos="7088"/>
        <w:tab w:val="center" w:pos="7371"/>
        <w:tab w:val="center" w:pos="8505"/>
        <w:tab w:val="center" w:pos="9781"/>
      </w:tabs>
      <w:rPr>
        <w:rFonts w:asciiTheme="minorHAnsi" w:hAnsiTheme="minorHAnsi" w:cstheme="minorHAnsi"/>
        <w:sz w:val="20"/>
        <w:szCs w:val="20"/>
      </w:rPr>
    </w:pP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sidRPr="009377E3">
      <w:rPr>
        <w:rFonts w:asciiTheme="minorHAnsi" w:hAnsiTheme="minorHAnsi" w:cstheme="minorHAnsi"/>
        <w:sz w:val="20"/>
        <w:szCs w:val="20"/>
      </w:rPr>
      <w:tab/>
    </w:r>
    <w:r>
      <w:rPr>
        <w:rFonts w:asciiTheme="minorHAnsi" w:hAnsiTheme="minorHAnsi" w:cstheme="minorHAnsi"/>
        <w:sz w:val="20"/>
        <w:szCs w:val="20"/>
      </w:rPr>
      <w:t>főnök</w:t>
    </w:r>
  </w:p>
  <w:p w14:paraId="05BD2C8E" w14:textId="7CE6C545" w:rsidR="00E73E6D" w:rsidRPr="00BD2D29" w:rsidRDefault="00E73E6D" w:rsidP="000B1D1B">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p>
  <w:p w14:paraId="2CABB5B9" w14:textId="4544323B" w:rsidR="00E02C9A" w:rsidRPr="00E73E6D" w:rsidRDefault="007E72D5" w:rsidP="000B1D1B">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EEB7A" w14:textId="77777777" w:rsidR="00AE15A0" w:rsidRDefault="00AE15A0">
      <w:r>
        <w:separator/>
      </w:r>
    </w:p>
  </w:footnote>
  <w:footnote w:type="continuationSeparator" w:id="0">
    <w:p w14:paraId="713A4BBF" w14:textId="77777777" w:rsidR="00AE15A0" w:rsidRDefault="00AE1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C66C9" w14:textId="77777777" w:rsidR="00E02C9A" w:rsidRPr="00CB33C5" w:rsidRDefault="00E02C9A" w:rsidP="00741FBA">
    <w:pPr>
      <w:pStyle w:val="lfej"/>
      <w:tabs>
        <w:tab w:val="clear" w:pos="4536"/>
        <w:tab w:val="clear" w:pos="9072"/>
        <w:tab w:val="center" w:pos="1843"/>
      </w:tabs>
      <w:rPr>
        <w:rFonts w:asciiTheme="minorHAnsi" w:hAnsiTheme="minorHAnsi" w:cstheme="minorHAnsi"/>
        <w:sz w:val="20"/>
      </w:rPr>
    </w:pPr>
    <w:r w:rsidRPr="00EC7B6C">
      <w:rPr>
        <w:rFonts w:ascii="Arial" w:hAnsi="Arial" w:cs="Arial"/>
        <w:sz w:val="22"/>
        <w:szCs w:val="22"/>
      </w:rPr>
      <w:tab/>
    </w:r>
    <w:r w:rsidRPr="00CB33C5">
      <w:rPr>
        <w:rFonts w:asciiTheme="minorHAnsi" w:hAnsiTheme="minorHAnsi" w:cstheme="minorHAnsi"/>
        <w:noProof/>
        <w:sz w:val="20"/>
      </w:rPr>
      <w:drawing>
        <wp:inline distT="0" distB="0" distL="0" distR="0" wp14:anchorId="29FE723D" wp14:editId="21714649">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CB011A6" w14:textId="77777777" w:rsidR="00E02C9A" w:rsidRPr="00CB33C5" w:rsidRDefault="00E02C9A" w:rsidP="00741FBA">
    <w:pPr>
      <w:pStyle w:val="lfej"/>
      <w:tabs>
        <w:tab w:val="clear" w:pos="4536"/>
        <w:tab w:val="clear" w:pos="9072"/>
        <w:tab w:val="center" w:pos="1843"/>
      </w:tabs>
      <w:rPr>
        <w:rFonts w:asciiTheme="minorHAnsi" w:hAnsiTheme="minorHAnsi" w:cstheme="minorHAnsi"/>
        <w:smallCaps/>
        <w:sz w:val="22"/>
        <w:szCs w:val="22"/>
      </w:rPr>
    </w:pPr>
    <w:r w:rsidRPr="00CB33C5">
      <w:rPr>
        <w:rFonts w:asciiTheme="minorHAnsi" w:hAnsiTheme="minorHAnsi" w:cstheme="minorHAnsi"/>
        <w:sz w:val="22"/>
        <w:szCs w:val="22"/>
      </w:rPr>
      <w:tab/>
    </w:r>
    <w:r w:rsidRPr="00CB33C5">
      <w:rPr>
        <w:rFonts w:asciiTheme="minorHAnsi" w:hAnsiTheme="minorHAnsi" w:cstheme="minorHAnsi"/>
        <w:smallCaps/>
        <w:sz w:val="22"/>
        <w:szCs w:val="22"/>
      </w:rPr>
      <w:t>Szombathely Megyei Jogú Város</w:t>
    </w:r>
  </w:p>
  <w:p w14:paraId="79A1E50B" w14:textId="77777777" w:rsidR="00E02C9A" w:rsidRPr="00CB33C5" w:rsidRDefault="00E02C9A" w:rsidP="00741FBA">
    <w:pPr>
      <w:tabs>
        <w:tab w:val="center" w:pos="1843"/>
      </w:tabs>
      <w:rPr>
        <w:rFonts w:asciiTheme="minorHAnsi" w:hAnsiTheme="minorHAnsi" w:cstheme="minorHAnsi"/>
        <w:sz w:val="22"/>
        <w:szCs w:val="22"/>
      </w:rPr>
    </w:pPr>
    <w:r w:rsidRPr="00CB33C5">
      <w:rPr>
        <w:rFonts w:asciiTheme="minorHAnsi" w:hAnsiTheme="minorHAnsi" w:cstheme="minorHAnsi"/>
        <w:bCs/>
        <w:smallCaps/>
        <w:sz w:val="22"/>
        <w:szCs w:val="22"/>
      </w:rPr>
      <w:tab/>
      <w:t>Polgármestere</w:t>
    </w:r>
  </w:p>
  <w:p w14:paraId="04E777C6" w14:textId="77777777" w:rsidR="003D1E0B" w:rsidRPr="00CB33C5" w:rsidRDefault="003D1E0B" w:rsidP="003D1E0B">
    <w:pPr>
      <w:pStyle w:val="lfej"/>
      <w:tabs>
        <w:tab w:val="clear" w:pos="4536"/>
        <w:tab w:val="clear" w:pos="9072"/>
      </w:tabs>
      <w:rPr>
        <w:rFonts w:asciiTheme="minorHAnsi" w:hAnsiTheme="minorHAnsi" w:cstheme="minorHAnsi"/>
      </w:rPr>
    </w:pPr>
  </w:p>
  <w:p w14:paraId="3EEAA499" w14:textId="77777777" w:rsidR="003D1E0B" w:rsidRPr="00CB33C5" w:rsidRDefault="003D1E0B" w:rsidP="003D1E0B">
    <w:pPr>
      <w:ind w:firstLine="4536"/>
      <w:rPr>
        <w:rFonts w:asciiTheme="minorHAnsi" w:hAnsiTheme="minorHAnsi" w:cstheme="minorHAnsi"/>
        <w:b/>
        <w:sz w:val="22"/>
        <w:szCs w:val="22"/>
        <w:u w:val="single"/>
      </w:rPr>
    </w:pPr>
    <w:r w:rsidRPr="00CB33C5">
      <w:rPr>
        <w:rFonts w:asciiTheme="minorHAnsi" w:hAnsiTheme="minorHAnsi" w:cstheme="minorHAnsi"/>
        <w:b/>
        <w:sz w:val="22"/>
        <w:szCs w:val="22"/>
        <w:u w:val="single"/>
      </w:rPr>
      <w:t>Az előterjesztést megtárgyalta:</w:t>
    </w:r>
  </w:p>
  <w:p w14:paraId="4AB947DD" w14:textId="77777777" w:rsidR="003D1E0B" w:rsidRPr="00CB33C5" w:rsidRDefault="003D1E0B" w:rsidP="003D1E0B">
    <w:pPr>
      <w:ind w:firstLine="4536"/>
      <w:rPr>
        <w:rFonts w:asciiTheme="minorHAnsi" w:hAnsiTheme="minorHAnsi" w:cstheme="minorHAnsi"/>
        <w:b/>
        <w:sz w:val="22"/>
        <w:szCs w:val="22"/>
        <w:u w:val="single"/>
      </w:rPr>
    </w:pPr>
  </w:p>
  <w:p w14:paraId="693EB168" w14:textId="109E8A31" w:rsidR="003D1E0B" w:rsidRDefault="001E0DE0" w:rsidP="006E1B1F">
    <w:pPr>
      <w:pStyle w:val="Listaszerbekezds"/>
      <w:numPr>
        <w:ilvl w:val="0"/>
        <w:numId w:val="1"/>
      </w:numPr>
      <w:rPr>
        <w:rFonts w:asciiTheme="minorHAnsi" w:hAnsiTheme="minorHAnsi" w:cstheme="minorHAnsi"/>
        <w:sz w:val="22"/>
        <w:szCs w:val="22"/>
      </w:rPr>
    </w:pPr>
    <w:r w:rsidRPr="00CB33C5">
      <w:rPr>
        <w:rFonts w:asciiTheme="minorHAnsi" w:hAnsiTheme="minorHAnsi" w:cstheme="minorHAnsi"/>
        <w:sz w:val="22"/>
        <w:szCs w:val="22"/>
      </w:rPr>
      <w:t>Gazdasági és Jogi Bizottság</w:t>
    </w:r>
  </w:p>
  <w:p w14:paraId="0C1920C2" w14:textId="77777777" w:rsidR="00335260" w:rsidRDefault="00335260" w:rsidP="00335260">
    <w:pPr>
      <w:pStyle w:val="Listaszerbekezds"/>
      <w:numPr>
        <w:ilvl w:val="0"/>
        <w:numId w:val="1"/>
      </w:numPr>
      <w:rPr>
        <w:rFonts w:asciiTheme="minorHAnsi" w:hAnsiTheme="minorHAnsi" w:cstheme="minorHAnsi"/>
        <w:sz w:val="22"/>
        <w:szCs w:val="22"/>
      </w:rPr>
    </w:pPr>
    <w:r w:rsidRPr="00CB33C5">
      <w:rPr>
        <w:rFonts w:asciiTheme="minorHAnsi" w:hAnsiTheme="minorHAnsi" w:cstheme="minorHAnsi"/>
        <w:sz w:val="22"/>
        <w:szCs w:val="22"/>
      </w:rPr>
      <w:t>Költségvetési Ellenőrző Szakmai Bizottság</w:t>
    </w:r>
  </w:p>
  <w:p w14:paraId="7748C34C" w14:textId="6A0F6748" w:rsidR="008F021B" w:rsidRPr="00CB33C5" w:rsidRDefault="008F021B" w:rsidP="00335260">
    <w:pPr>
      <w:pStyle w:val="Listaszerbekezds"/>
      <w:numPr>
        <w:ilvl w:val="0"/>
        <w:numId w:val="1"/>
      </w:numPr>
      <w:rPr>
        <w:rFonts w:asciiTheme="minorHAnsi" w:hAnsiTheme="minorHAnsi" w:cstheme="minorHAnsi"/>
        <w:sz w:val="22"/>
        <w:szCs w:val="22"/>
      </w:rPr>
    </w:pPr>
    <w:r>
      <w:rPr>
        <w:rFonts w:asciiTheme="minorHAnsi" w:hAnsiTheme="minorHAnsi" w:cstheme="minorHAnsi"/>
        <w:sz w:val="22"/>
        <w:szCs w:val="22"/>
      </w:rPr>
      <w:t>Városstratégiai, Idegenforgalmi és Sport Bizottság</w:t>
    </w:r>
  </w:p>
  <w:p w14:paraId="773374EA" w14:textId="77777777" w:rsidR="00335260" w:rsidRDefault="00335260" w:rsidP="00335260">
    <w:pPr>
      <w:pStyle w:val="Listaszerbekezds"/>
      <w:ind w:left="5322"/>
      <w:rPr>
        <w:rFonts w:asciiTheme="minorHAnsi" w:hAnsiTheme="minorHAnsi" w:cstheme="minorHAnsi"/>
        <w:sz w:val="22"/>
        <w:szCs w:val="22"/>
      </w:rPr>
    </w:pPr>
  </w:p>
  <w:p w14:paraId="2528CD7B" w14:textId="77777777" w:rsidR="003D1E0B" w:rsidRPr="00CB33C5" w:rsidRDefault="003D1E0B" w:rsidP="003D1E0B">
    <w:pPr>
      <w:ind w:left="4536"/>
      <w:rPr>
        <w:rFonts w:asciiTheme="minorHAnsi" w:hAnsiTheme="minorHAnsi" w:cstheme="minorHAnsi"/>
        <w:bCs/>
        <w:i/>
        <w:sz w:val="22"/>
        <w:szCs w:val="22"/>
      </w:rPr>
    </w:pPr>
  </w:p>
  <w:p w14:paraId="295FB456" w14:textId="328A9385" w:rsidR="003D1E0B" w:rsidRPr="00CB33C5" w:rsidRDefault="003D1E0B" w:rsidP="003D1E0B">
    <w:pPr>
      <w:ind w:left="4536"/>
      <w:rPr>
        <w:rFonts w:asciiTheme="minorHAnsi" w:hAnsiTheme="minorHAnsi" w:cstheme="minorHAnsi"/>
        <w:b/>
        <w:sz w:val="22"/>
        <w:szCs w:val="22"/>
        <w:u w:val="single"/>
      </w:rPr>
    </w:pPr>
    <w:r w:rsidRPr="00CB33C5">
      <w:rPr>
        <w:rFonts w:asciiTheme="minorHAnsi" w:hAnsiTheme="minorHAnsi" w:cstheme="minorHAnsi"/>
        <w:b/>
        <w:sz w:val="22"/>
        <w:szCs w:val="22"/>
        <w:u w:val="single"/>
      </w:rPr>
      <w:t xml:space="preserve">A </w:t>
    </w:r>
    <w:r w:rsidR="0034604C">
      <w:rPr>
        <w:rFonts w:asciiTheme="minorHAnsi" w:hAnsiTheme="minorHAnsi" w:cstheme="minorHAnsi"/>
        <w:b/>
        <w:sz w:val="22"/>
        <w:szCs w:val="22"/>
        <w:u w:val="single"/>
      </w:rPr>
      <w:t>határozati j</w:t>
    </w:r>
    <w:r w:rsidR="0034604C" w:rsidRPr="00660335">
      <w:rPr>
        <w:rFonts w:asciiTheme="minorHAnsi" w:hAnsiTheme="minorHAnsi" w:cstheme="minorHAnsi"/>
        <w:b/>
        <w:sz w:val="22"/>
        <w:szCs w:val="22"/>
        <w:u w:val="single"/>
      </w:rPr>
      <w:t>avasla</w:t>
    </w:r>
    <w:r w:rsidRPr="00660335">
      <w:rPr>
        <w:rFonts w:asciiTheme="minorHAnsi" w:hAnsiTheme="minorHAnsi" w:cstheme="minorHAnsi"/>
        <w:b/>
        <w:sz w:val="22"/>
        <w:szCs w:val="22"/>
        <w:u w:val="single"/>
      </w:rPr>
      <w:t>t</w:t>
    </w:r>
    <w:r w:rsidR="0034604C" w:rsidRPr="00660335">
      <w:rPr>
        <w:rFonts w:asciiTheme="minorHAnsi" w:hAnsiTheme="minorHAnsi" w:cstheme="minorHAnsi"/>
        <w:b/>
        <w:sz w:val="22"/>
        <w:szCs w:val="22"/>
        <w:u w:val="single"/>
      </w:rPr>
      <w:t>o</w:t>
    </w:r>
    <w:r w:rsidR="00DF1269" w:rsidRPr="00660335">
      <w:rPr>
        <w:rFonts w:asciiTheme="minorHAnsi" w:hAnsiTheme="minorHAnsi" w:cstheme="minorHAnsi"/>
        <w:b/>
        <w:sz w:val="22"/>
        <w:szCs w:val="22"/>
        <w:u w:val="single"/>
      </w:rPr>
      <w:t>ka</w:t>
    </w:r>
    <w:r w:rsidR="0034604C" w:rsidRPr="00660335">
      <w:rPr>
        <w:rFonts w:asciiTheme="minorHAnsi" w:hAnsiTheme="minorHAnsi" w:cstheme="minorHAnsi"/>
        <w:b/>
        <w:sz w:val="22"/>
        <w:szCs w:val="22"/>
        <w:u w:val="single"/>
      </w:rPr>
      <w:t>t</w:t>
    </w:r>
    <w:r w:rsidRPr="00CB33C5">
      <w:rPr>
        <w:rFonts w:asciiTheme="minorHAnsi" w:hAnsiTheme="minorHAnsi" w:cstheme="minorHAnsi"/>
        <w:b/>
        <w:sz w:val="22"/>
        <w:szCs w:val="22"/>
        <w:u w:val="single"/>
      </w:rPr>
      <w:t xml:space="preserve"> törvényességi szempontból megvizsgáltam:</w:t>
    </w:r>
  </w:p>
  <w:p w14:paraId="57961A1D" w14:textId="77777777" w:rsidR="003D1E0B" w:rsidRPr="00CB33C5" w:rsidRDefault="003D1E0B" w:rsidP="003D1E0B">
    <w:pPr>
      <w:rPr>
        <w:rFonts w:asciiTheme="minorHAnsi" w:hAnsiTheme="minorHAnsi" w:cstheme="minorHAnsi"/>
        <w:bCs/>
        <w:sz w:val="22"/>
        <w:szCs w:val="22"/>
      </w:rPr>
    </w:pPr>
  </w:p>
  <w:p w14:paraId="723B4E07" w14:textId="77777777" w:rsidR="009B42A2" w:rsidRPr="00CB33C5" w:rsidRDefault="009B42A2" w:rsidP="003D1E0B">
    <w:pPr>
      <w:rPr>
        <w:rFonts w:asciiTheme="minorHAnsi" w:hAnsiTheme="minorHAnsi" w:cstheme="minorHAnsi"/>
        <w:bCs/>
        <w:sz w:val="22"/>
        <w:szCs w:val="22"/>
      </w:rPr>
    </w:pPr>
  </w:p>
  <w:p w14:paraId="638A2627"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 Dr. Károlyi Ákos :/</w:t>
    </w:r>
  </w:p>
  <w:p w14:paraId="45E6869A" w14:textId="77777777" w:rsidR="003D1E0B" w:rsidRPr="00CB33C5" w:rsidRDefault="003D1E0B" w:rsidP="003D1E0B">
    <w:pPr>
      <w:tabs>
        <w:tab w:val="center" w:pos="6804"/>
      </w:tabs>
      <w:rPr>
        <w:rFonts w:asciiTheme="minorHAnsi" w:hAnsiTheme="minorHAnsi" w:cstheme="minorHAnsi"/>
        <w:bCs/>
        <w:sz w:val="22"/>
        <w:szCs w:val="22"/>
      </w:rPr>
    </w:pPr>
    <w:r w:rsidRPr="00CB33C5">
      <w:rPr>
        <w:rFonts w:asciiTheme="minorHAnsi" w:hAnsiTheme="minorHAnsi" w:cstheme="minorHAnsi"/>
        <w:bCs/>
        <w:sz w:val="22"/>
        <w:szCs w:val="22"/>
      </w:rPr>
      <w:tab/>
      <w:t>jegyző</w:t>
    </w:r>
  </w:p>
  <w:p w14:paraId="7D7CD666" w14:textId="77777777" w:rsidR="00CB33C5" w:rsidRPr="00244C09" w:rsidRDefault="00CB33C5" w:rsidP="003D1E0B">
    <w:pPr>
      <w:pStyle w:val="lfej"/>
      <w:tabs>
        <w:tab w:val="clear" w:pos="4536"/>
        <w:tab w:val="clear" w:pos="9072"/>
      </w:tabs>
      <w:rPr>
        <w:rFonts w:ascii="Arial" w:hAnsi="Arial" w:cs="Arial"/>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6AEB"/>
    <w:multiLevelType w:val="hybridMultilevel"/>
    <w:tmpl w:val="6ADE67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EA2CD5"/>
    <w:multiLevelType w:val="hybridMultilevel"/>
    <w:tmpl w:val="DC0654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F46A12"/>
    <w:multiLevelType w:val="hybridMultilevel"/>
    <w:tmpl w:val="85188C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233E16"/>
    <w:multiLevelType w:val="multilevel"/>
    <w:tmpl w:val="81287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F038C"/>
    <w:multiLevelType w:val="hybridMultilevel"/>
    <w:tmpl w:val="F36403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982359"/>
    <w:multiLevelType w:val="multilevel"/>
    <w:tmpl w:val="07663A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B93655"/>
    <w:multiLevelType w:val="hybridMultilevel"/>
    <w:tmpl w:val="0CFA3F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9E7C90"/>
    <w:multiLevelType w:val="hybridMultilevel"/>
    <w:tmpl w:val="25F46E8C"/>
    <w:lvl w:ilvl="0" w:tplc="A48C34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7708A8"/>
    <w:multiLevelType w:val="hybridMultilevel"/>
    <w:tmpl w:val="CBC0331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70478A"/>
    <w:multiLevelType w:val="hybridMultilevel"/>
    <w:tmpl w:val="6C8A82BE"/>
    <w:lvl w:ilvl="0" w:tplc="1F66DA78">
      <w:start w:val="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4E6BA7"/>
    <w:multiLevelType w:val="hybridMultilevel"/>
    <w:tmpl w:val="EE06D9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8F40B8"/>
    <w:multiLevelType w:val="hybridMultilevel"/>
    <w:tmpl w:val="6BCE3C5E"/>
    <w:lvl w:ilvl="0" w:tplc="0E3A463E">
      <w:start w:val="1"/>
      <w:numFmt w:val="decimal"/>
      <w:lvlText w:val="%1."/>
      <w:lvlJc w:val="left"/>
      <w:pPr>
        <w:tabs>
          <w:tab w:val="num" w:pos="717"/>
        </w:tabs>
        <w:ind w:left="714" w:hanging="357"/>
      </w:pPr>
    </w:lvl>
    <w:lvl w:ilvl="1" w:tplc="040E0019">
      <w:start w:val="1"/>
      <w:numFmt w:val="lowerLetter"/>
      <w:lvlText w:val="%2."/>
      <w:lvlJc w:val="left"/>
      <w:pPr>
        <w:ind w:left="1797" w:hanging="360"/>
      </w:pPr>
    </w:lvl>
    <w:lvl w:ilvl="2" w:tplc="040E001B">
      <w:start w:val="1"/>
      <w:numFmt w:val="lowerRoman"/>
      <w:lvlText w:val="%3."/>
      <w:lvlJc w:val="right"/>
      <w:pPr>
        <w:ind w:left="2517" w:hanging="180"/>
      </w:pPr>
    </w:lvl>
    <w:lvl w:ilvl="3" w:tplc="040E000F">
      <w:start w:val="1"/>
      <w:numFmt w:val="decimal"/>
      <w:lvlText w:val="%4."/>
      <w:lvlJc w:val="left"/>
      <w:pPr>
        <w:ind w:left="3237" w:hanging="360"/>
      </w:pPr>
    </w:lvl>
    <w:lvl w:ilvl="4" w:tplc="040E0019">
      <w:start w:val="1"/>
      <w:numFmt w:val="lowerLetter"/>
      <w:lvlText w:val="%5."/>
      <w:lvlJc w:val="left"/>
      <w:pPr>
        <w:ind w:left="3957" w:hanging="360"/>
      </w:pPr>
    </w:lvl>
    <w:lvl w:ilvl="5" w:tplc="040E001B">
      <w:start w:val="1"/>
      <w:numFmt w:val="lowerRoman"/>
      <w:lvlText w:val="%6."/>
      <w:lvlJc w:val="right"/>
      <w:pPr>
        <w:ind w:left="4677" w:hanging="180"/>
      </w:pPr>
    </w:lvl>
    <w:lvl w:ilvl="6" w:tplc="040E000F">
      <w:start w:val="1"/>
      <w:numFmt w:val="decimal"/>
      <w:lvlText w:val="%7."/>
      <w:lvlJc w:val="left"/>
      <w:pPr>
        <w:ind w:left="5397" w:hanging="360"/>
      </w:pPr>
    </w:lvl>
    <w:lvl w:ilvl="7" w:tplc="040E0019">
      <w:start w:val="1"/>
      <w:numFmt w:val="lowerLetter"/>
      <w:lvlText w:val="%8."/>
      <w:lvlJc w:val="left"/>
      <w:pPr>
        <w:ind w:left="6117" w:hanging="360"/>
      </w:pPr>
    </w:lvl>
    <w:lvl w:ilvl="8" w:tplc="040E001B">
      <w:start w:val="1"/>
      <w:numFmt w:val="lowerRoman"/>
      <w:lvlText w:val="%9."/>
      <w:lvlJc w:val="right"/>
      <w:pPr>
        <w:ind w:left="6837" w:hanging="180"/>
      </w:pPr>
    </w:lvl>
  </w:abstractNum>
  <w:abstractNum w:abstractNumId="12" w15:restartNumberingAfterBreak="0">
    <w:nsid w:val="1F4711E8"/>
    <w:multiLevelType w:val="hybridMultilevel"/>
    <w:tmpl w:val="25F46E8C"/>
    <w:lvl w:ilvl="0" w:tplc="A48C34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990208"/>
    <w:multiLevelType w:val="hybridMultilevel"/>
    <w:tmpl w:val="63648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555397"/>
    <w:multiLevelType w:val="hybridMultilevel"/>
    <w:tmpl w:val="87984436"/>
    <w:lvl w:ilvl="0" w:tplc="A09CE8B8">
      <w:numFmt w:val="bullet"/>
      <w:lvlText w:val="-"/>
      <w:lvlJc w:val="left"/>
      <w:pPr>
        <w:ind w:left="5322" w:hanging="360"/>
      </w:pPr>
      <w:rPr>
        <w:rFonts w:ascii="Arial" w:eastAsia="Times New Roman" w:hAnsi="Arial" w:cs="Arial" w:hint="default"/>
      </w:rPr>
    </w:lvl>
    <w:lvl w:ilvl="1" w:tplc="040E0003" w:tentative="1">
      <w:start w:val="1"/>
      <w:numFmt w:val="bullet"/>
      <w:lvlText w:val="o"/>
      <w:lvlJc w:val="left"/>
      <w:pPr>
        <w:ind w:left="6042" w:hanging="360"/>
      </w:pPr>
      <w:rPr>
        <w:rFonts w:ascii="Courier New" w:hAnsi="Courier New" w:cs="Courier New" w:hint="default"/>
      </w:rPr>
    </w:lvl>
    <w:lvl w:ilvl="2" w:tplc="040E0005" w:tentative="1">
      <w:start w:val="1"/>
      <w:numFmt w:val="bullet"/>
      <w:lvlText w:val=""/>
      <w:lvlJc w:val="left"/>
      <w:pPr>
        <w:ind w:left="6762" w:hanging="360"/>
      </w:pPr>
      <w:rPr>
        <w:rFonts w:ascii="Wingdings" w:hAnsi="Wingdings" w:hint="default"/>
      </w:rPr>
    </w:lvl>
    <w:lvl w:ilvl="3" w:tplc="040E0001" w:tentative="1">
      <w:start w:val="1"/>
      <w:numFmt w:val="bullet"/>
      <w:lvlText w:val=""/>
      <w:lvlJc w:val="left"/>
      <w:pPr>
        <w:ind w:left="7482" w:hanging="360"/>
      </w:pPr>
      <w:rPr>
        <w:rFonts w:ascii="Symbol" w:hAnsi="Symbol" w:hint="default"/>
      </w:rPr>
    </w:lvl>
    <w:lvl w:ilvl="4" w:tplc="040E0003" w:tentative="1">
      <w:start w:val="1"/>
      <w:numFmt w:val="bullet"/>
      <w:lvlText w:val="o"/>
      <w:lvlJc w:val="left"/>
      <w:pPr>
        <w:ind w:left="8202" w:hanging="360"/>
      </w:pPr>
      <w:rPr>
        <w:rFonts w:ascii="Courier New" w:hAnsi="Courier New" w:cs="Courier New" w:hint="default"/>
      </w:rPr>
    </w:lvl>
    <w:lvl w:ilvl="5" w:tplc="040E0005" w:tentative="1">
      <w:start w:val="1"/>
      <w:numFmt w:val="bullet"/>
      <w:lvlText w:val=""/>
      <w:lvlJc w:val="left"/>
      <w:pPr>
        <w:ind w:left="8922" w:hanging="360"/>
      </w:pPr>
      <w:rPr>
        <w:rFonts w:ascii="Wingdings" w:hAnsi="Wingdings" w:hint="default"/>
      </w:rPr>
    </w:lvl>
    <w:lvl w:ilvl="6" w:tplc="040E0001" w:tentative="1">
      <w:start w:val="1"/>
      <w:numFmt w:val="bullet"/>
      <w:lvlText w:val=""/>
      <w:lvlJc w:val="left"/>
      <w:pPr>
        <w:ind w:left="9642" w:hanging="360"/>
      </w:pPr>
      <w:rPr>
        <w:rFonts w:ascii="Symbol" w:hAnsi="Symbol" w:hint="default"/>
      </w:rPr>
    </w:lvl>
    <w:lvl w:ilvl="7" w:tplc="040E0003" w:tentative="1">
      <w:start w:val="1"/>
      <w:numFmt w:val="bullet"/>
      <w:lvlText w:val="o"/>
      <w:lvlJc w:val="left"/>
      <w:pPr>
        <w:ind w:left="10362" w:hanging="360"/>
      </w:pPr>
      <w:rPr>
        <w:rFonts w:ascii="Courier New" w:hAnsi="Courier New" w:cs="Courier New" w:hint="default"/>
      </w:rPr>
    </w:lvl>
    <w:lvl w:ilvl="8" w:tplc="040E0005" w:tentative="1">
      <w:start w:val="1"/>
      <w:numFmt w:val="bullet"/>
      <w:lvlText w:val=""/>
      <w:lvlJc w:val="left"/>
      <w:pPr>
        <w:ind w:left="11082" w:hanging="360"/>
      </w:pPr>
      <w:rPr>
        <w:rFonts w:ascii="Wingdings" w:hAnsi="Wingdings" w:hint="default"/>
      </w:rPr>
    </w:lvl>
  </w:abstractNum>
  <w:abstractNum w:abstractNumId="15"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2C1143BD"/>
    <w:multiLevelType w:val="hybridMultilevel"/>
    <w:tmpl w:val="4784EB5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2C3C256C"/>
    <w:multiLevelType w:val="hybridMultilevel"/>
    <w:tmpl w:val="9A5E75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F6616B0"/>
    <w:multiLevelType w:val="hybridMultilevel"/>
    <w:tmpl w:val="0A9A2EC6"/>
    <w:lvl w:ilvl="0" w:tplc="CA4E86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4A445E4"/>
    <w:multiLevelType w:val="hybridMultilevel"/>
    <w:tmpl w:val="6E006F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85130F1"/>
    <w:multiLevelType w:val="hybridMultilevel"/>
    <w:tmpl w:val="3CCA8032"/>
    <w:lvl w:ilvl="0" w:tplc="A4D4E204">
      <w:start w:val="1"/>
      <w:numFmt w:val="decimal"/>
      <w:lvlText w:val="%1."/>
      <w:lvlJc w:val="left"/>
      <w:pPr>
        <w:ind w:left="720" w:hanging="360"/>
      </w:pPr>
      <w:rPr>
        <w:rFonts w:ascii="Calibri" w:hAnsi="Calibri" w:cs="Calibri"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F15557B"/>
    <w:multiLevelType w:val="multilevel"/>
    <w:tmpl w:val="81287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E153C5"/>
    <w:multiLevelType w:val="hybridMultilevel"/>
    <w:tmpl w:val="51F6ACD6"/>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10F2172"/>
    <w:multiLevelType w:val="hybridMultilevel"/>
    <w:tmpl w:val="A91C12C4"/>
    <w:lvl w:ilvl="0" w:tplc="5B8465A8">
      <w:start w:val="1"/>
      <w:numFmt w:val="decimal"/>
      <w:lvlText w:val="%1."/>
      <w:lvlJc w:val="left"/>
      <w:pPr>
        <w:tabs>
          <w:tab w:val="num" w:pos="720"/>
        </w:tabs>
        <w:ind w:left="720" w:hanging="360"/>
      </w:pPr>
      <w:rPr>
        <w:rFonts w:asciiTheme="minorHAnsi" w:eastAsia="Times New Roman" w:hAnsiTheme="minorHAnsi" w:cstheme="minorHAnsi"/>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362BB7"/>
    <w:multiLevelType w:val="hybridMultilevel"/>
    <w:tmpl w:val="5C186868"/>
    <w:lvl w:ilvl="0" w:tplc="E8C0B888">
      <w:start w:val="1"/>
      <w:numFmt w:val="lowerLetter"/>
      <w:lvlText w:val="%1)"/>
      <w:lvlJc w:val="left"/>
      <w:pPr>
        <w:ind w:left="1068" w:hanging="360"/>
      </w:pPr>
      <w:rPr>
        <w:rFonts w:hint="default"/>
        <w:b w:val="0"/>
        <w:b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7A2D79"/>
    <w:multiLevelType w:val="hybridMultilevel"/>
    <w:tmpl w:val="3294CE22"/>
    <w:lvl w:ilvl="0" w:tplc="024C56D2">
      <w:start w:val="9700"/>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67E0FEA"/>
    <w:multiLevelType w:val="hybridMultilevel"/>
    <w:tmpl w:val="982C6F98"/>
    <w:lvl w:ilvl="0" w:tplc="F836B548">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28" w15:restartNumberingAfterBreak="0">
    <w:nsid w:val="47472849"/>
    <w:multiLevelType w:val="hybridMultilevel"/>
    <w:tmpl w:val="4E70AD98"/>
    <w:lvl w:ilvl="0" w:tplc="B83EDA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C0A5732"/>
    <w:multiLevelType w:val="multilevel"/>
    <w:tmpl w:val="812872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3A1C81"/>
    <w:multiLevelType w:val="hybridMultilevel"/>
    <w:tmpl w:val="C51A0BD8"/>
    <w:lvl w:ilvl="0" w:tplc="9A96D39E">
      <w:start w:val="1"/>
      <w:numFmt w:val="lowerRoman"/>
      <w:lvlText w:val="%1."/>
      <w:lvlJc w:val="righ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B510C25"/>
    <w:multiLevelType w:val="multilevel"/>
    <w:tmpl w:val="1A08EDEA"/>
    <w:lvl w:ilvl="0">
      <w:start w:val="1"/>
      <w:numFmt w:val="lowerLetter"/>
      <w:lvlText w:val="%1)"/>
      <w:lvlJc w:val="left"/>
      <w:pPr>
        <w:ind w:left="106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5B789F"/>
    <w:multiLevelType w:val="hybridMultilevel"/>
    <w:tmpl w:val="158049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D196215"/>
    <w:multiLevelType w:val="hybridMultilevel"/>
    <w:tmpl w:val="85408DAA"/>
    <w:lvl w:ilvl="0" w:tplc="78A26D4C">
      <w:numFmt w:val="bullet"/>
      <w:lvlText w:val="-"/>
      <w:lvlJc w:val="left"/>
      <w:pPr>
        <w:ind w:left="644"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D537B05"/>
    <w:multiLevelType w:val="hybridMultilevel"/>
    <w:tmpl w:val="9FF28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FE10776"/>
    <w:multiLevelType w:val="hybridMultilevel"/>
    <w:tmpl w:val="90A4918E"/>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70A2592"/>
    <w:multiLevelType w:val="hybridMultilevel"/>
    <w:tmpl w:val="1A7A03E4"/>
    <w:lvl w:ilvl="0" w:tplc="F04893EA">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8F5035"/>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DF51EBC"/>
    <w:multiLevelType w:val="multilevel"/>
    <w:tmpl w:val="88F83D7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9" w15:restartNumberingAfterBreak="0">
    <w:nsid w:val="6E3823D0"/>
    <w:multiLevelType w:val="hybridMultilevel"/>
    <w:tmpl w:val="9DF689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EFB63BF"/>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2777E52"/>
    <w:multiLevelType w:val="hybridMultilevel"/>
    <w:tmpl w:val="AA54062A"/>
    <w:lvl w:ilvl="0" w:tplc="D6C6067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53F45E2"/>
    <w:multiLevelType w:val="hybridMultilevel"/>
    <w:tmpl w:val="1312ED4C"/>
    <w:lvl w:ilvl="0" w:tplc="040E000F">
      <w:start w:val="6"/>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ABD711C"/>
    <w:multiLevelType w:val="hybridMultilevel"/>
    <w:tmpl w:val="FFCE28D0"/>
    <w:lvl w:ilvl="0" w:tplc="4176B8AA">
      <w:start w:val="97"/>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4" w15:restartNumberingAfterBreak="0">
    <w:nsid w:val="7CF214BB"/>
    <w:multiLevelType w:val="hybridMultilevel"/>
    <w:tmpl w:val="079A0F4E"/>
    <w:lvl w:ilvl="0" w:tplc="B52CF58C">
      <w:numFmt w:val="bullet"/>
      <w:lvlText w:val="-"/>
      <w:lvlJc w:val="left"/>
      <w:pPr>
        <w:ind w:left="1785" w:hanging="360"/>
      </w:pPr>
      <w:rPr>
        <w:rFonts w:ascii="Arial" w:eastAsiaTheme="minorHAnsi" w:hAnsi="Arial" w:cs="Arial" w:hint="default"/>
      </w:rPr>
    </w:lvl>
    <w:lvl w:ilvl="1" w:tplc="040E0003" w:tentative="1">
      <w:start w:val="1"/>
      <w:numFmt w:val="bullet"/>
      <w:lvlText w:val="o"/>
      <w:lvlJc w:val="left"/>
      <w:pPr>
        <w:ind w:left="2505" w:hanging="360"/>
      </w:pPr>
      <w:rPr>
        <w:rFonts w:ascii="Courier New" w:hAnsi="Courier New" w:cs="Courier New" w:hint="default"/>
      </w:rPr>
    </w:lvl>
    <w:lvl w:ilvl="2" w:tplc="040E0005" w:tentative="1">
      <w:start w:val="1"/>
      <w:numFmt w:val="bullet"/>
      <w:lvlText w:val=""/>
      <w:lvlJc w:val="left"/>
      <w:pPr>
        <w:ind w:left="3225" w:hanging="360"/>
      </w:pPr>
      <w:rPr>
        <w:rFonts w:ascii="Wingdings" w:hAnsi="Wingdings" w:hint="default"/>
      </w:rPr>
    </w:lvl>
    <w:lvl w:ilvl="3" w:tplc="040E0001" w:tentative="1">
      <w:start w:val="1"/>
      <w:numFmt w:val="bullet"/>
      <w:lvlText w:val=""/>
      <w:lvlJc w:val="left"/>
      <w:pPr>
        <w:ind w:left="3945" w:hanging="360"/>
      </w:pPr>
      <w:rPr>
        <w:rFonts w:ascii="Symbol" w:hAnsi="Symbol" w:hint="default"/>
      </w:rPr>
    </w:lvl>
    <w:lvl w:ilvl="4" w:tplc="040E0003" w:tentative="1">
      <w:start w:val="1"/>
      <w:numFmt w:val="bullet"/>
      <w:lvlText w:val="o"/>
      <w:lvlJc w:val="left"/>
      <w:pPr>
        <w:ind w:left="4665" w:hanging="360"/>
      </w:pPr>
      <w:rPr>
        <w:rFonts w:ascii="Courier New" w:hAnsi="Courier New" w:cs="Courier New" w:hint="default"/>
      </w:rPr>
    </w:lvl>
    <w:lvl w:ilvl="5" w:tplc="040E0005" w:tentative="1">
      <w:start w:val="1"/>
      <w:numFmt w:val="bullet"/>
      <w:lvlText w:val=""/>
      <w:lvlJc w:val="left"/>
      <w:pPr>
        <w:ind w:left="5385" w:hanging="360"/>
      </w:pPr>
      <w:rPr>
        <w:rFonts w:ascii="Wingdings" w:hAnsi="Wingdings" w:hint="default"/>
      </w:rPr>
    </w:lvl>
    <w:lvl w:ilvl="6" w:tplc="040E0001" w:tentative="1">
      <w:start w:val="1"/>
      <w:numFmt w:val="bullet"/>
      <w:lvlText w:val=""/>
      <w:lvlJc w:val="left"/>
      <w:pPr>
        <w:ind w:left="6105" w:hanging="360"/>
      </w:pPr>
      <w:rPr>
        <w:rFonts w:ascii="Symbol" w:hAnsi="Symbol" w:hint="default"/>
      </w:rPr>
    </w:lvl>
    <w:lvl w:ilvl="7" w:tplc="040E0003" w:tentative="1">
      <w:start w:val="1"/>
      <w:numFmt w:val="bullet"/>
      <w:lvlText w:val="o"/>
      <w:lvlJc w:val="left"/>
      <w:pPr>
        <w:ind w:left="6825" w:hanging="360"/>
      </w:pPr>
      <w:rPr>
        <w:rFonts w:ascii="Courier New" w:hAnsi="Courier New" w:cs="Courier New" w:hint="default"/>
      </w:rPr>
    </w:lvl>
    <w:lvl w:ilvl="8" w:tplc="040E0005" w:tentative="1">
      <w:start w:val="1"/>
      <w:numFmt w:val="bullet"/>
      <w:lvlText w:val=""/>
      <w:lvlJc w:val="left"/>
      <w:pPr>
        <w:ind w:left="7545" w:hanging="360"/>
      </w:pPr>
      <w:rPr>
        <w:rFonts w:ascii="Wingdings" w:hAnsi="Wingdings" w:hint="default"/>
      </w:rPr>
    </w:lvl>
  </w:abstractNum>
  <w:num w:numId="1" w16cid:durableId="1058820152">
    <w:abstractNumId w:val="14"/>
  </w:num>
  <w:num w:numId="2" w16cid:durableId="146747335">
    <w:abstractNumId w:val="32"/>
  </w:num>
  <w:num w:numId="3" w16cid:durableId="1446466519">
    <w:abstractNumId w:val="27"/>
  </w:num>
  <w:num w:numId="4" w16cid:durableId="4113176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1764138">
    <w:abstractNumId w:val="28"/>
  </w:num>
  <w:num w:numId="6" w16cid:durableId="1445803629">
    <w:abstractNumId w:val="33"/>
  </w:num>
  <w:num w:numId="7" w16cid:durableId="1383210360">
    <w:abstractNumId w:val="12"/>
  </w:num>
  <w:num w:numId="8" w16cid:durableId="421148571">
    <w:abstractNumId w:val="36"/>
  </w:num>
  <w:num w:numId="9" w16cid:durableId="1371034252">
    <w:abstractNumId w:val="13"/>
  </w:num>
  <w:num w:numId="10" w16cid:durableId="128744493">
    <w:abstractNumId w:val="29"/>
  </w:num>
  <w:num w:numId="11" w16cid:durableId="1048604677">
    <w:abstractNumId w:val="5"/>
  </w:num>
  <w:num w:numId="12" w16cid:durableId="8590542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896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59246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9775048">
    <w:abstractNumId w:val="15"/>
    <w:lvlOverride w:ilvl="0">
      <w:startOverride w:val="4"/>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2132553293">
    <w:abstractNumId w:val="7"/>
  </w:num>
  <w:num w:numId="17" w16cid:durableId="2055811737">
    <w:abstractNumId w:val="40"/>
  </w:num>
  <w:num w:numId="18" w16cid:durableId="1531145120">
    <w:abstractNumId w:val="42"/>
  </w:num>
  <w:num w:numId="19" w16cid:durableId="134299325">
    <w:abstractNumId w:val="35"/>
  </w:num>
  <w:num w:numId="20" w16cid:durableId="1975519213">
    <w:abstractNumId w:val="8"/>
  </w:num>
  <w:num w:numId="21" w16cid:durableId="541720700">
    <w:abstractNumId w:val="37"/>
  </w:num>
  <w:num w:numId="22" w16cid:durableId="10376588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10210">
    <w:abstractNumId w:val="4"/>
  </w:num>
  <w:num w:numId="24" w16cid:durableId="2025938959">
    <w:abstractNumId w:val="38"/>
  </w:num>
  <w:num w:numId="25" w16cid:durableId="477692145">
    <w:abstractNumId w:val="17"/>
  </w:num>
  <w:num w:numId="26" w16cid:durableId="830751685">
    <w:abstractNumId w:val="10"/>
  </w:num>
  <w:num w:numId="27" w16cid:durableId="402022007">
    <w:abstractNumId w:val="20"/>
  </w:num>
  <w:num w:numId="28" w16cid:durableId="661470665">
    <w:abstractNumId w:val="3"/>
  </w:num>
  <w:num w:numId="29" w16cid:durableId="1335063639">
    <w:abstractNumId w:val="34"/>
  </w:num>
  <w:num w:numId="30" w16cid:durableId="706292010">
    <w:abstractNumId w:val="39"/>
  </w:num>
  <w:num w:numId="31" w16cid:durableId="48916847">
    <w:abstractNumId w:val="21"/>
  </w:num>
  <w:num w:numId="32" w16cid:durableId="1246648788">
    <w:abstractNumId w:val="19"/>
  </w:num>
  <w:num w:numId="33" w16cid:durableId="1264530529">
    <w:abstractNumId w:val="44"/>
  </w:num>
  <w:num w:numId="34" w16cid:durableId="622813165">
    <w:abstractNumId w:val="26"/>
  </w:num>
  <w:num w:numId="35" w16cid:durableId="935677161">
    <w:abstractNumId w:val="22"/>
  </w:num>
  <w:num w:numId="36" w16cid:durableId="1513762215">
    <w:abstractNumId w:val="2"/>
  </w:num>
  <w:num w:numId="37" w16cid:durableId="1740833159">
    <w:abstractNumId w:val="1"/>
  </w:num>
  <w:num w:numId="38" w16cid:durableId="1365013896">
    <w:abstractNumId w:val="23"/>
  </w:num>
  <w:num w:numId="39" w16cid:durableId="1105341558">
    <w:abstractNumId w:val="6"/>
  </w:num>
  <w:num w:numId="40" w16cid:durableId="169566797">
    <w:abstractNumId w:val="41"/>
  </w:num>
  <w:num w:numId="41" w16cid:durableId="235939697">
    <w:abstractNumId w:val="18"/>
  </w:num>
  <w:num w:numId="42" w16cid:durableId="1975744857">
    <w:abstractNumId w:val="0"/>
  </w:num>
  <w:num w:numId="43" w16cid:durableId="294024975">
    <w:abstractNumId w:val="25"/>
  </w:num>
  <w:num w:numId="44" w16cid:durableId="221254459">
    <w:abstractNumId w:val="43"/>
  </w:num>
  <w:num w:numId="45" w16cid:durableId="7753650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B7E"/>
    <w:rsid w:val="000009A3"/>
    <w:rsid w:val="000013EB"/>
    <w:rsid w:val="000014A8"/>
    <w:rsid w:val="00002D82"/>
    <w:rsid w:val="00003AC3"/>
    <w:rsid w:val="00004D14"/>
    <w:rsid w:val="000054FA"/>
    <w:rsid w:val="00005769"/>
    <w:rsid w:val="00005B18"/>
    <w:rsid w:val="000063E3"/>
    <w:rsid w:val="00010781"/>
    <w:rsid w:val="0001392E"/>
    <w:rsid w:val="00014070"/>
    <w:rsid w:val="00014CC4"/>
    <w:rsid w:val="000163AA"/>
    <w:rsid w:val="00016BDD"/>
    <w:rsid w:val="000176EF"/>
    <w:rsid w:val="000235F0"/>
    <w:rsid w:val="00024EDF"/>
    <w:rsid w:val="00025802"/>
    <w:rsid w:val="00025DA2"/>
    <w:rsid w:val="00025E18"/>
    <w:rsid w:val="0002621E"/>
    <w:rsid w:val="00027B01"/>
    <w:rsid w:val="000301AC"/>
    <w:rsid w:val="00030995"/>
    <w:rsid w:val="00032C26"/>
    <w:rsid w:val="00033A13"/>
    <w:rsid w:val="00034877"/>
    <w:rsid w:val="00036128"/>
    <w:rsid w:val="00037393"/>
    <w:rsid w:val="000406F4"/>
    <w:rsid w:val="00040E99"/>
    <w:rsid w:val="00040FCE"/>
    <w:rsid w:val="000425D8"/>
    <w:rsid w:val="000447CF"/>
    <w:rsid w:val="00044BE5"/>
    <w:rsid w:val="0004572D"/>
    <w:rsid w:val="00047710"/>
    <w:rsid w:val="00050358"/>
    <w:rsid w:val="00050B8B"/>
    <w:rsid w:val="00051FEB"/>
    <w:rsid w:val="0005296A"/>
    <w:rsid w:val="0005350E"/>
    <w:rsid w:val="00053D7A"/>
    <w:rsid w:val="00055A8B"/>
    <w:rsid w:val="000563EA"/>
    <w:rsid w:val="00061B53"/>
    <w:rsid w:val="00061CDC"/>
    <w:rsid w:val="000624B3"/>
    <w:rsid w:val="00062D83"/>
    <w:rsid w:val="00062DCD"/>
    <w:rsid w:val="000636D0"/>
    <w:rsid w:val="000639A5"/>
    <w:rsid w:val="00063D26"/>
    <w:rsid w:val="00064FF7"/>
    <w:rsid w:val="0006538F"/>
    <w:rsid w:val="000678C5"/>
    <w:rsid w:val="00070D83"/>
    <w:rsid w:val="00071688"/>
    <w:rsid w:val="00071D5C"/>
    <w:rsid w:val="00072592"/>
    <w:rsid w:val="000725B0"/>
    <w:rsid w:val="00074B7C"/>
    <w:rsid w:val="00075C6D"/>
    <w:rsid w:val="00080CDF"/>
    <w:rsid w:val="00081207"/>
    <w:rsid w:val="00082028"/>
    <w:rsid w:val="00084189"/>
    <w:rsid w:val="000852D9"/>
    <w:rsid w:val="000852DF"/>
    <w:rsid w:val="00085EFB"/>
    <w:rsid w:val="0008619E"/>
    <w:rsid w:val="00090321"/>
    <w:rsid w:val="000908D8"/>
    <w:rsid w:val="0009230A"/>
    <w:rsid w:val="000923A6"/>
    <w:rsid w:val="00094AA6"/>
    <w:rsid w:val="00094D6A"/>
    <w:rsid w:val="00097747"/>
    <w:rsid w:val="000A0067"/>
    <w:rsid w:val="000A11A0"/>
    <w:rsid w:val="000A1C8E"/>
    <w:rsid w:val="000A1FE2"/>
    <w:rsid w:val="000A4D28"/>
    <w:rsid w:val="000A4E4E"/>
    <w:rsid w:val="000A515A"/>
    <w:rsid w:val="000A533D"/>
    <w:rsid w:val="000A6D91"/>
    <w:rsid w:val="000B0E0B"/>
    <w:rsid w:val="000B1D1B"/>
    <w:rsid w:val="000B2040"/>
    <w:rsid w:val="000B2720"/>
    <w:rsid w:val="000B3CEE"/>
    <w:rsid w:val="000B59FD"/>
    <w:rsid w:val="000B7B14"/>
    <w:rsid w:val="000B7B7A"/>
    <w:rsid w:val="000B7EF8"/>
    <w:rsid w:val="000C44F8"/>
    <w:rsid w:val="000C770E"/>
    <w:rsid w:val="000C7E06"/>
    <w:rsid w:val="000D06B1"/>
    <w:rsid w:val="000D1958"/>
    <w:rsid w:val="000D24CD"/>
    <w:rsid w:val="000D32B9"/>
    <w:rsid w:val="000D491A"/>
    <w:rsid w:val="000D4B3C"/>
    <w:rsid w:val="000D52E8"/>
    <w:rsid w:val="000D5554"/>
    <w:rsid w:val="000D65CE"/>
    <w:rsid w:val="000D7963"/>
    <w:rsid w:val="000D7B05"/>
    <w:rsid w:val="000E1397"/>
    <w:rsid w:val="000E2481"/>
    <w:rsid w:val="000E341E"/>
    <w:rsid w:val="000E3769"/>
    <w:rsid w:val="000E4ABC"/>
    <w:rsid w:val="000E5EDB"/>
    <w:rsid w:val="000F0940"/>
    <w:rsid w:val="000F39A0"/>
    <w:rsid w:val="000F497D"/>
    <w:rsid w:val="000F53CC"/>
    <w:rsid w:val="000F799B"/>
    <w:rsid w:val="000F7E55"/>
    <w:rsid w:val="00100CC3"/>
    <w:rsid w:val="00100D02"/>
    <w:rsid w:val="0010184D"/>
    <w:rsid w:val="001021BC"/>
    <w:rsid w:val="00103067"/>
    <w:rsid w:val="00103856"/>
    <w:rsid w:val="00103A36"/>
    <w:rsid w:val="00104402"/>
    <w:rsid w:val="00104AB8"/>
    <w:rsid w:val="00104FD7"/>
    <w:rsid w:val="00105834"/>
    <w:rsid w:val="00107167"/>
    <w:rsid w:val="001100DA"/>
    <w:rsid w:val="00110951"/>
    <w:rsid w:val="00111CB6"/>
    <w:rsid w:val="0011292F"/>
    <w:rsid w:val="00112E83"/>
    <w:rsid w:val="0011420E"/>
    <w:rsid w:val="001149E2"/>
    <w:rsid w:val="00115684"/>
    <w:rsid w:val="00115F64"/>
    <w:rsid w:val="001167F1"/>
    <w:rsid w:val="001168A7"/>
    <w:rsid w:val="00116A7D"/>
    <w:rsid w:val="00116DDB"/>
    <w:rsid w:val="001178DD"/>
    <w:rsid w:val="00117BAA"/>
    <w:rsid w:val="00122507"/>
    <w:rsid w:val="0012338D"/>
    <w:rsid w:val="00126742"/>
    <w:rsid w:val="00127586"/>
    <w:rsid w:val="0013025E"/>
    <w:rsid w:val="00130D03"/>
    <w:rsid w:val="001320E9"/>
    <w:rsid w:val="00132161"/>
    <w:rsid w:val="00133D49"/>
    <w:rsid w:val="001364CB"/>
    <w:rsid w:val="0014362A"/>
    <w:rsid w:val="001454E6"/>
    <w:rsid w:val="00146F8C"/>
    <w:rsid w:val="001503A7"/>
    <w:rsid w:val="00150929"/>
    <w:rsid w:val="00150E70"/>
    <w:rsid w:val="001520D0"/>
    <w:rsid w:val="001533E7"/>
    <w:rsid w:val="00153615"/>
    <w:rsid w:val="00154E15"/>
    <w:rsid w:val="0015504E"/>
    <w:rsid w:val="001553D2"/>
    <w:rsid w:val="001567B9"/>
    <w:rsid w:val="00156DFE"/>
    <w:rsid w:val="001604D4"/>
    <w:rsid w:val="00161178"/>
    <w:rsid w:val="00161981"/>
    <w:rsid w:val="00161E23"/>
    <w:rsid w:val="00163A97"/>
    <w:rsid w:val="00164892"/>
    <w:rsid w:val="0017026A"/>
    <w:rsid w:val="001707F6"/>
    <w:rsid w:val="001712FB"/>
    <w:rsid w:val="00171FC9"/>
    <w:rsid w:val="00175C86"/>
    <w:rsid w:val="00175E6F"/>
    <w:rsid w:val="00176B10"/>
    <w:rsid w:val="00177687"/>
    <w:rsid w:val="00177CA6"/>
    <w:rsid w:val="0018005F"/>
    <w:rsid w:val="0018084B"/>
    <w:rsid w:val="00180D8C"/>
    <w:rsid w:val="00180E7F"/>
    <w:rsid w:val="00183502"/>
    <w:rsid w:val="001838BC"/>
    <w:rsid w:val="00184160"/>
    <w:rsid w:val="00186289"/>
    <w:rsid w:val="00186B3B"/>
    <w:rsid w:val="00190C80"/>
    <w:rsid w:val="00191825"/>
    <w:rsid w:val="00192687"/>
    <w:rsid w:val="00193E3A"/>
    <w:rsid w:val="00195944"/>
    <w:rsid w:val="00197CE7"/>
    <w:rsid w:val="001A06EF"/>
    <w:rsid w:val="001A1F82"/>
    <w:rsid w:val="001A35E4"/>
    <w:rsid w:val="001A3BCE"/>
    <w:rsid w:val="001A4223"/>
    <w:rsid w:val="001A4648"/>
    <w:rsid w:val="001A6C7A"/>
    <w:rsid w:val="001B0237"/>
    <w:rsid w:val="001B0CEF"/>
    <w:rsid w:val="001B1949"/>
    <w:rsid w:val="001B1F85"/>
    <w:rsid w:val="001B4413"/>
    <w:rsid w:val="001B75FC"/>
    <w:rsid w:val="001C075F"/>
    <w:rsid w:val="001C0F94"/>
    <w:rsid w:val="001C1463"/>
    <w:rsid w:val="001C248C"/>
    <w:rsid w:val="001C4449"/>
    <w:rsid w:val="001C6A3F"/>
    <w:rsid w:val="001C6F1D"/>
    <w:rsid w:val="001C77A3"/>
    <w:rsid w:val="001C7F5E"/>
    <w:rsid w:val="001D3934"/>
    <w:rsid w:val="001D3B0F"/>
    <w:rsid w:val="001D505A"/>
    <w:rsid w:val="001D5FA6"/>
    <w:rsid w:val="001D6075"/>
    <w:rsid w:val="001D6527"/>
    <w:rsid w:val="001E0BD1"/>
    <w:rsid w:val="001E0DE0"/>
    <w:rsid w:val="001E1115"/>
    <w:rsid w:val="001E16DB"/>
    <w:rsid w:val="001E3478"/>
    <w:rsid w:val="001E6D67"/>
    <w:rsid w:val="001F0F97"/>
    <w:rsid w:val="001F2D84"/>
    <w:rsid w:val="001F3FB3"/>
    <w:rsid w:val="001F698B"/>
    <w:rsid w:val="001F7FB6"/>
    <w:rsid w:val="002014BE"/>
    <w:rsid w:val="00201EB9"/>
    <w:rsid w:val="0020206A"/>
    <w:rsid w:val="00203FD7"/>
    <w:rsid w:val="002055C3"/>
    <w:rsid w:val="00205D31"/>
    <w:rsid w:val="002065F1"/>
    <w:rsid w:val="00211963"/>
    <w:rsid w:val="00211EB5"/>
    <w:rsid w:val="00212E5A"/>
    <w:rsid w:val="0021646D"/>
    <w:rsid w:val="00216A19"/>
    <w:rsid w:val="0021743C"/>
    <w:rsid w:val="0021780D"/>
    <w:rsid w:val="00220E0C"/>
    <w:rsid w:val="00221209"/>
    <w:rsid w:val="00221BD5"/>
    <w:rsid w:val="00222423"/>
    <w:rsid w:val="00222DF3"/>
    <w:rsid w:val="0022307B"/>
    <w:rsid w:val="002231B9"/>
    <w:rsid w:val="0022389B"/>
    <w:rsid w:val="002245A9"/>
    <w:rsid w:val="00224D7E"/>
    <w:rsid w:val="00225124"/>
    <w:rsid w:val="00225D03"/>
    <w:rsid w:val="0022653D"/>
    <w:rsid w:val="00230873"/>
    <w:rsid w:val="0023133D"/>
    <w:rsid w:val="00231BC1"/>
    <w:rsid w:val="00234232"/>
    <w:rsid w:val="00236618"/>
    <w:rsid w:val="00237214"/>
    <w:rsid w:val="00237F79"/>
    <w:rsid w:val="00241C3D"/>
    <w:rsid w:val="00241D05"/>
    <w:rsid w:val="00244C09"/>
    <w:rsid w:val="00245C67"/>
    <w:rsid w:val="00246771"/>
    <w:rsid w:val="0024677C"/>
    <w:rsid w:val="00246F1B"/>
    <w:rsid w:val="00247542"/>
    <w:rsid w:val="00250E8D"/>
    <w:rsid w:val="00252AF1"/>
    <w:rsid w:val="00253486"/>
    <w:rsid w:val="002567B2"/>
    <w:rsid w:val="00260093"/>
    <w:rsid w:val="002607D2"/>
    <w:rsid w:val="00261541"/>
    <w:rsid w:val="00262365"/>
    <w:rsid w:val="00262F18"/>
    <w:rsid w:val="00262F21"/>
    <w:rsid w:val="00263000"/>
    <w:rsid w:val="00263978"/>
    <w:rsid w:val="00263B26"/>
    <w:rsid w:val="002642C6"/>
    <w:rsid w:val="002671C2"/>
    <w:rsid w:val="0026750D"/>
    <w:rsid w:val="00267A3A"/>
    <w:rsid w:val="00270721"/>
    <w:rsid w:val="00271C51"/>
    <w:rsid w:val="00272B21"/>
    <w:rsid w:val="00272E2A"/>
    <w:rsid w:val="00274936"/>
    <w:rsid w:val="00280516"/>
    <w:rsid w:val="0028122F"/>
    <w:rsid w:val="0028538F"/>
    <w:rsid w:val="002857F7"/>
    <w:rsid w:val="002858AA"/>
    <w:rsid w:val="00286F8D"/>
    <w:rsid w:val="002870B0"/>
    <w:rsid w:val="0028771F"/>
    <w:rsid w:val="002901E2"/>
    <w:rsid w:val="002925DD"/>
    <w:rsid w:val="00292613"/>
    <w:rsid w:val="002957CC"/>
    <w:rsid w:val="002960CC"/>
    <w:rsid w:val="00296E23"/>
    <w:rsid w:val="00296FD2"/>
    <w:rsid w:val="00297841"/>
    <w:rsid w:val="002A0DF4"/>
    <w:rsid w:val="002A17F5"/>
    <w:rsid w:val="002A1C04"/>
    <w:rsid w:val="002A2279"/>
    <w:rsid w:val="002A25E8"/>
    <w:rsid w:val="002A2A27"/>
    <w:rsid w:val="002A2FA3"/>
    <w:rsid w:val="002A38EC"/>
    <w:rsid w:val="002A3D4A"/>
    <w:rsid w:val="002A3F60"/>
    <w:rsid w:val="002A4353"/>
    <w:rsid w:val="002A5A26"/>
    <w:rsid w:val="002A7D40"/>
    <w:rsid w:val="002B09F1"/>
    <w:rsid w:val="002B0F45"/>
    <w:rsid w:val="002B3968"/>
    <w:rsid w:val="002B3A31"/>
    <w:rsid w:val="002B61D1"/>
    <w:rsid w:val="002B629E"/>
    <w:rsid w:val="002C0190"/>
    <w:rsid w:val="002C0FCD"/>
    <w:rsid w:val="002C1781"/>
    <w:rsid w:val="002C1DED"/>
    <w:rsid w:val="002C376D"/>
    <w:rsid w:val="002C3A08"/>
    <w:rsid w:val="002C3D51"/>
    <w:rsid w:val="002C4241"/>
    <w:rsid w:val="002C4A0D"/>
    <w:rsid w:val="002C4D44"/>
    <w:rsid w:val="002C4F3A"/>
    <w:rsid w:val="002C7080"/>
    <w:rsid w:val="002C7978"/>
    <w:rsid w:val="002D1C17"/>
    <w:rsid w:val="002D224A"/>
    <w:rsid w:val="002D3042"/>
    <w:rsid w:val="002D3363"/>
    <w:rsid w:val="002D41D1"/>
    <w:rsid w:val="002D4996"/>
    <w:rsid w:val="002D5317"/>
    <w:rsid w:val="002D57D2"/>
    <w:rsid w:val="002D6F95"/>
    <w:rsid w:val="002D7B90"/>
    <w:rsid w:val="002E01E7"/>
    <w:rsid w:val="002E0924"/>
    <w:rsid w:val="002E0D56"/>
    <w:rsid w:val="002E11FF"/>
    <w:rsid w:val="002E12D0"/>
    <w:rsid w:val="002E2B79"/>
    <w:rsid w:val="002E2BBD"/>
    <w:rsid w:val="002E4D23"/>
    <w:rsid w:val="002F09DD"/>
    <w:rsid w:val="002F38C3"/>
    <w:rsid w:val="002F6A48"/>
    <w:rsid w:val="002F6A74"/>
    <w:rsid w:val="002F6B5E"/>
    <w:rsid w:val="002F7B7A"/>
    <w:rsid w:val="002F7E3B"/>
    <w:rsid w:val="002F7FF0"/>
    <w:rsid w:val="00300056"/>
    <w:rsid w:val="0030031F"/>
    <w:rsid w:val="00301EA2"/>
    <w:rsid w:val="003039A8"/>
    <w:rsid w:val="00303A2E"/>
    <w:rsid w:val="00303BF4"/>
    <w:rsid w:val="00304FF0"/>
    <w:rsid w:val="00306A32"/>
    <w:rsid w:val="003079BB"/>
    <w:rsid w:val="00307C42"/>
    <w:rsid w:val="00310222"/>
    <w:rsid w:val="0031046F"/>
    <w:rsid w:val="0031259E"/>
    <w:rsid w:val="00312BC8"/>
    <w:rsid w:val="0031301F"/>
    <w:rsid w:val="0031404F"/>
    <w:rsid w:val="0031515B"/>
    <w:rsid w:val="003176C7"/>
    <w:rsid w:val="00317FDF"/>
    <w:rsid w:val="00320496"/>
    <w:rsid w:val="003208C7"/>
    <w:rsid w:val="00321826"/>
    <w:rsid w:val="00321E9D"/>
    <w:rsid w:val="00322687"/>
    <w:rsid w:val="00323FE6"/>
    <w:rsid w:val="0032463E"/>
    <w:rsid w:val="0032474E"/>
    <w:rsid w:val="00325973"/>
    <w:rsid w:val="00325BC7"/>
    <w:rsid w:val="0032649B"/>
    <w:rsid w:val="003268C9"/>
    <w:rsid w:val="003270C5"/>
    <w:rsid w:val="003276B6"/>
    <w:rsid w:val="003277D3"/>
    <w:rsid w:val="00330270"/>
    <w:rsid w:val="00330772"/>
    <w:rsid w:val="0033159A"/>
    <w:rsid w:val="003320F1"/>
    <w:rsid w:val="003344FD"/>
    <w:rsid w:val="00334AEF"/>
    <w:rsid w:val="00335260"/>
    <w:rsid w:val="003356A6"/>
    <w:rsid w:val="00336D6F"/>
    <w:rsid w:val="00337175"/>
    <w:rsid w:val="00337D78"/>
    <w:rsid w:val="00341280"/>
    <w:rsid w:val="0034130E"/>
    <w:rsid w:val="003426AF"/>
    <w:rsid w:val="00342A82"/>
    <w:rsid w:val="00344C55"/>
    <w:rsid w:val="003457B2"/>
    <w:rsid w:val="00345B4F"/>
    <w:rsid w:val="0034604C"/>
    <w:rsid w:val="003501B3"/>
    <w:rsid w:val="00350F84"/>
    <w:rsid w:val="00351A38"/>
    <w:rsid w:val="003530CE"/>
    <w:rsid w:val="0035504F"/>
    <w:rsid w:val="00355847"/>
    <w:rsid w:val="00356256"/>
    <w:rsid w:val="00356C0A"/>
    <w:rsid w:val="00357540"/>
    <w:rsid w:val="00365DBC"/>
    <w:rsid w:val="00366D23"/>
    <w:rsid w:val="00366D6F"/>
    <w:rsid w:val="00367A56"/>
    <w:rsid w:val="00370B2F"/>
    <w:rsid w:val="00370FB8"/>
    <w:rsid w:val="00374B29"/>
    <w:rsid w:val="00375D6C"/>
    <w:rsid w:val="00375E26"/>
    <w:rsid w:val="0037611A"/>
    <w:rsid w:val="003763C5"/>
    <w:rsid w:val="0037673D"/>
    <w:rsid w:val="00376C3B"/>
    <w:rsid w:val="003775E2"/>
    <w:rsid w:val="0037793B"/>
    <w:rsid w:val="003805B3"/>
    <w:rsid w:val="0038158C"/>
    <w:rsid w:val="003821B6"/>
    <w:rsid w:val="00384A2F"/>
    <w:rsid w:val="003859F1"/>
    <w:rsid w:val="00386212"/>
    <w:rsid w:val="00386233"/>
    <w:rsid w:val="00386ACA"/>
    <w:rsid w:val="00387E79"/>
    <w:rsid w:val="00391119"/>
    <w:rsid w:val="00392A96"/>
    <w:rsid w:val="003932B1"/>
    <w:rsid w:val="003964AD"/>
    <w:rsid w:val="003968F0"/>
    <w:rsid w:val="00397D41"/>
    <w:rsid w:val="003A05EC"/>
    <w:rsid w:val="003A140C"/>
    <w:rsid w:val="003A306C"/>
    <w:rsid w:val="003A354B"/>
    <w:rsid w:val="003A3720"/>
    <w:rsid w:val="003A5A1D"/>
    <w:rsid w:val="003A70DA"/>
    <w:rsid w:val="003B0851"/>
    <w:rsid w:val="003B0C78"/>
    <w:rsid w:val="003B1459"/>
    <w:rsid w:val="003B2331"/>
    <w:rsid w:val="003B2E43"/>
    <w:rsid w:val="003B35B7"/>
    <w:rsid w:val="003B41C6"/>
    <w:rsid w:val="003B4250"/>
    <w:rsid w:val="003B5249"/>
    <w:rsid w:val="003B5764"/>
    <w:rsid w:val="003B6A04"/>
    <w:rsid w:val="003C0448"/>
    <w:rsid w:val="003C08FF"/>
    <w:rsid w:val="003C0C52"/>
    <w:rsid w:val="003C1B1A"/>
    <w:rsid w:val="003C1D7B"/>
    <w:rsid w:val="003C210F"/>
    <w:rsid w:val="003C37A0"/>
    <w:rsid w:val="003C3E0B"/>
    <w:rsid w:val="003C410E"/>
    <w:rsid w:val="003C41FA"/>
    <w:rsid w:val="003C4654"/>
    <w:rsid w:val="003C5BD8"/>
    <w:rsid w:val="003C6B03"/>
    <w:rsid w:val="003C78DB"/>
    <w:rsid w:val="003C7903"/>
    <w:rsid w:val="003D1E0B"/>
    <w:rsid w:val="003D660B"/>
    <w:rsid w:val="003D6C53"/>
    <w:rsid w:val="003E0D11"/>
    <w:rsid w:val="003E18AE"/>
    <w:rsid w:val="003E2768"/>
    <w:rsid w:val="003E2F78"/>
    <w:rsid w:val="003E331C"/>
    <w:rsid w:val="003E38C1"/>
    <w:rsid w:val="003E6403"/>
    <w:rsid w:val="003E6DDF"/>
    <w:rsid w:val="003E6E3E"/>
    <w:rsid w:val="003E7A7C"/>
    <w:rsid w:val="003E7E5A"/>
    <w:rsid w:val="003F1927"/>
    <w:rsid w:val="003F241B"/>
    <w:rsid w:val="003F54C1"/>
    <w:rsid w:val="003F6E02"/>
    <w:rsid w:val="003F6E38"/>
    <w:rsid w:val="003F6E6B"/>
    <w:rsid w:val="004020C4"/>
    <w:rsid w:val="0040222D"/>
    <w:rsid w:val="00402FF7"/>
    <w:rsid w:val="00403284"/>
    <w:rsid w:val="00403948"/>
    <w:rsid w:val="00403D37"/>
    <w:rsid w:val="004048CF"/>
    <w:rsid w:val="00404B3F"/>
    <w:rsid w:val="0040534D"/>
    <w:rsid w:val="00405AA8"/>
    <w:rsid w:val="00407B21"/>
    <w:rsid w:val="00407D3F"/>
    <w:rsid w:val="00412522"/>
    <w:rsid w:val="00412CF5"/>
    <w:rsid w:val="00416F92"/>
    <w:rsid w:val="00417430"/>
    <w:rsid w:val="00417DDE"/>
    <w:rsid w:val="00417F2E"/>
    <w:rsid w:val="00420791"/>
    <w:rsid w:val="00420A92"/>
    <w:rsid w:val="004232BC"/>
    <w:rsid w:val="00423914"/>
    <w:rsid w:val="0042545A"/>
    <w:rsid w:val="004257AE"/>
    <w:rsid w:val="00427436"/>
    <w:rsid w:val="0043189C"/>
    <w:rsid w:val="00431F3C"/>
    <w:rsid w:val="00432484"/>
    <w:rsid w:val="004332F7"/>
    <w:rsid w:val="0043569C"/>
    <w:rsid w:val="00436B85"/>
    <w:rsid w:val="00436DC5"/>
    <w:rsid w:val="00436ED0"/>
    <w:rsid w:val="00436FF2"/>
    <w:rsid w:val="00440CE7"/>
    <w:rsid w:val="00441997"/>
    <w:rsid w:val="00441E22"/>
    <w:rsid w:val="0044409E"/>
    <w:rsid w:val="00444D1E"/>
    <w:rsid w:val="00445854"/>
    <w:rsid w:val="00446557"/>
    <w:rsid w:val="00447607"/>
    <w:rsid w:val="00450B45"/>
    <w:rsid w:val="00452C7D"/>
    <w:rsid w:val="00453DD9"/>
    <w:rsid w:val="0045405F"/>
    <w:rsid w:val="004555A4"/>
    <w:rsid w:val="00457FBC"/>
    <w:rsid w:val="004605EB"/>
    <w:rsid w:val="00461E0A"/>
    <w:rsid w:val="00461F10"/>
    <w:rsid w:val="00463296"/>
    <w:rsid w:val="004640B0"/>
    <w:rsid w:val="004645C7"/>
    <w:rsid w:val="00465735"/>
    <w:rsid w:val="00466904"/>
    <w:rsid w:val="0047129F"/>
    <w:rsid w:val="00473619"/>
    <w:rsid w:val="00473988"/>
    <w:rsid w:val="0047515B"/>
    <w:rsid w:val="004757E7"/>
    <w:rsid w:val="00481FE9"/>
    <w:rsid w:val="00482747"/>
    <w:rsid w:val="00482C96"/>
    <w:rsid w:val="00483259"/>
    <w:rsid w:val="00483CA2"/>
    <w:rsid w:val="0048401D"/>
    <w:rsid w:val="00485677"/>
    <w:rsid w:val="00485C4E"/>
    <w:rsid w:val="0048636D"/>
    <w:rsid w:val="00486B5A"/>
    <w:rsid w:val="00486C2E"/>
    <w:rsid w:val="00492045"/>
    <w:rsid w:val="004928D5"/>
    <w:rsid w:val="00496802"/>
    <w:rsid w:val="00496A5A"/>
    <w:rsid w:val="00497FB6"/>
    <w:rsid w:val="004A0565"/>
    <w:rsid w:val="004A09BA"/>
    <w:rsid w:val="004A1026"/>
    <w:rsid w:val="004A245A"/>
    <w:rsid w:val="004A2AC4"/>
    <w:rsid w:val="004A3C78"/>
    <w:rsid w:val="004A51AF"/>
    <w:rsid w:val="004A669A"/>
    <w:rsid w:val="004B0425"/>
    <w:rsid w:val="004B419B"/>
    <w:rsid w:val="004B60AE"/>
    <w:rsid w:val="004B75E2"/>
    <w:rsid w:val="004B76EA"/>
    <w:rsid w:val="004B79C9"/>
    <w:rsid w:val="004C13CA"/>
    <w:rsid w:val="004C173A"/>
    <w:rsid w:val="004C22DB"/>
    <w:rsid w:val="004C28C2"/>
    <w:rsid w:val="004C47E7"/>
    <w:rsid w:val="004C6117"/>
    <w:rsid w:val="004C6129"/>
    <w:rsid w:val="004C7D5C"/>
    <w:rsid w:val="004C7ED6"/>
    <w:rsid w:val="004D042A"/>
    <w:rsid w:val="004D1377"/>
    <w:rsid w:val="004D2A9D"/>
    <w:rsid w:val="004D2DA9"/>
    <w:rsid w:val="004D30C6"/>
    <w:rsid w:val="004D32DE"/>
    <w:rsid w:val="004D3A54"/>
    <w:rsid w:val="004D62C9"/>
    <w:rsid w:val="004E1012"/>
    <w:rsid w:val="004E1133"/>
    <w:rsid w:val="004E1A9B"/>
    <w:rsid w:val="004E29B1"/>
    <w:rsid w:val="004E38D7"/>
    <w:rsid w:val="004E3EBD"/>
    <w:rsid w:val="004E4A0E"/>
    <w:rsid w:val="004E591E"/>
    <w:rsid w:val="004E5EC5"/>
    <w:rsid w:val="004E6C77"/>
    <w:rsid w:val="004E73FE"/>
    <w:rsid w:val="004E76F7"/>
    <w:rsid w:val="004F1359"/>
    <w:rsid w:val="004F311B"/>
    <w:rsid w:val="004F40BB"/>
    <w:rsid w:val="004F61A8"/>
    <w:rsid w:val="004F68FE"/>
    <w:rsid w:val="004F6F03"/>
    <w:rsid w:val="004F7817"/>
    <w:rsid w:val="004F7EB6"/>
    <w:rsid w:val="00501FA3"/>
    <w:rsid w:val="005033E0"/>
    <w:rsid w:val="0050364F"/>
    <w:rsid w:val="005077BA"/>
    <w:rsid w:val="0051010A"/>
    <w:rsid w:val="00510288"/>
    <w:rsid w:val="00510DF5"/>
    <w:rsid w:val="00511106"/>
    <w:rsid w:val="00511F9C"/>
    <w:rsid w:val="00513AE1"/>
    <w:rsid w:val="0051416F"/>
    <w:rsid w:val="00515B66"/>
    <w:rsid w:val="00515C25"/>
    <w:rsid w:val="00515F86"/>
    <w:rsid w:val="00516A91"/>
    <w:rsid w:val="00517AC9"/>
    <w:rsid w:val="00520256"/>
    <w:rsid w:val="00521133"/>
    <w:rsid w:val="00522456"/>
    <w:rsid w:val="0052373E"/>
    <w:rsid w:val="00523AE4"/>
    <w:rsid w:val="00523CDB"/>
    <w:rsid w:val="005246DA"/>
    <w:rsid w:val="005262EA"/>
    <w:rsid w:val="00526ED6"/>
    <w:rsid w:val="00527AC3"/>
    <w:rsid w:val="00531B23"/>
    <w:rsid w:val="005321BD"/>
    <w:rsid w:val="00533CB4"/>
    <w:rsid w:val="005348DC"/>
    <w:rsid w:val="0053599B"/>
    <w:rsid w:val="00536023"/>
    <w:rsid w:val="005368CE"/>
    <w:rsid w:val="00537F82"/>
    <w:rsid w:val="00540E59"/>
    <w:rsid w:val="005428AB"/>
    <w:rsid w:val="00544C45"/>
    <w:rsid w:val="0054636E"/>
    <w:rsid w:val="00546672"/>
    <w:rsid w:val="005564EC"/>
    <w:rsid w:val="005577A3"/>
    <w:rsid w:val="00557D4E"/>
    <w:rsid w:val="005615D1"/>
    <w:rsid w:val="00561EC8"/>
    <w:rsid w:val="005632ED"/>
    <w:rsid w:val="00563305"/>
    <w:rsid w:val="00564B2C"/>
    <w:rsid w:val="005668D8"/>
    <w:rsid w:val="005705B5"/>
    <w:rsid w:val="00570E83"/>
    <w:rsid w:val="00572C17"/>
    <w:rsid w:val="00573E7E"/>
    <w:rsid w:val="00574192"/>
    <w:rsid w:val="0057598F"/>
    <w:rsid w:val="005759A7"/>
    <w:rsid w:val="00575F25"/>
    <w:rsid w:val="0057605A"/>
    <w:rsid w:val="00577ECA"/>
    <w:rsid w:val="00582A92"/>
    <w:rsid w:val="00583288"/>
    <w:rsid w:val="00583C2D"/>
    <w:rsid w:val="00583E5E"/>
    <w:rsid w:val="0058494E"/>
    <w:rsid w:val="005857A9"/>
    <w:rsid w:val="00585A66"/>
    <w:rsid w:val="005873BE"/>
    <w:rsid w:val="00591A3D"/>
    <w:rsid w:val="0059312D"/>
    <w:rsid w:val="00596485"/>
    <w:rsid w:val="00596E53"/>
    <w:rsid w:val="00597845"/>
    <w:rsid w:val="005A0F4B"/>
    <w:rsid w:val="005A0FB5"/>
    <w:rsid w:val="005A6373"/>
    <w:rsid w:val="005A68A3"/>
    <w:rsid w:val="005A6D1C"/>
    <w:rsid w:val="005A6D95"/>
    <w:rsid w:val="005B0A13"/>
    <w:rsid w:val="005B3946"/>
    <w:rsid w:val="005B3A30"/>
    <w:rsid w:val="005B3F8C"/>
    <w:rsid w:val="005B49AC"/>
    <w:rsid w:val="005B4C43"/>
    <w:rsid w:val="005B5459"/>
    <w:rsid w:val="005B5B3A"/>
    <w:rsid w:val="005B6068"/>
    <w:rsid w:val="005B6D6D"/>
    <w:rsid w:val="005C1C74"/>
    <w:rsid w:val="005C4B50"/>
    <w:rsid w:val="005C544A"/>
    <w:rsid w:val="005C6DC1"/>
    <w:rsid w:val="005D01DB"/>
    <w:rsid w:val="005D0EEA"/>
    <w:rsid w:val="005D27E9"/>
    <w:rsid w:val="005D29DD"/>
    <w:rsid w:val="005D2A4B"/>
    <w:rsid w:val="005D473E"/>
    <w:rsid w:val="005D546C"/>
    <w:rsid w:val="005D6784"/>
    <w:rsid w:val="005D6C0C"/>
    <w:rsid w:val="005E1D76"/>
    <w:rsid w:val="005E57BC"/>
    <w:rsid w:val="005F06CA"/>
    <w:rsid w:val="005F1902"/>
    <w:rsid w:val="005F19FE"/>
    <w:rsid w:val="005F3894"/>
    <w:rsid w:val="005F473D"/>
    <w:rsid w:val="005F4A16"/>
    <w:rsid w:val="005F4A44"/>
    <w:rsid w:val="005F5216"/>
    <w:rsid w:val="005F6750"/>
    <w:rsid w:val="005F6892"/>
    <w:rsid w:val="005F6EE3"/>
    <w:rsid w:val="006000FA"/>
    <w:rsid w:val="00600F44"/>
    <w:rsid w:val="006022E5"/>
    <w:rsid w:val="006042C5"/>
    <w:rsid w:val="00605199"/>
    <w:rsid w:val="0060638B"/>
    <w:rsid w:val="00610F05"/>
    <w:rsid w:val="00611475"/>
    <w:rsid w:val="00613867"/>
    <w:rsid w:val="0061392D"/>
    <w:rsid w:val="0061680E"/>
    <w:rsid w:val="00616D40"/>
    <w:rsid w:val="006175C2"/>
    <w:rsid w:val="0061776E"/>
    <w:rsid w:val="00617EC8"/>
    <w:rsid w:val="00620FD8"/>
    <w:rsid w:val="006221B4"/>
    <w:rsid w:val="00622E80"/>
    <w:rsid w:val="00623E7A"/>
    <w:rsid w:val="00624929"/>
    <w:rsid w:val="006254F7"/>
    <w:rsid w:val="006255E8"/>
    <w:rsid w:val="00625D4E"/>
    <w:rsid w:val="00627658"/>
    <w:rsid w:val="00627F43"/>
    <w:rsid w:val="00630507"/>
    <w:rsid w:val="0063191E"/>
    <w:rsid w:val="00632D92"/>
    <w:rsid w:val="006336AE"/>
    <w:rsid w:val="00633D7D"/>
    <w:rsid w:val="00634A7A"/>
    <w:rsid w:val="00635FDC"/>
    <w:rsid w:val="006413A9"/>
    <w:rsid w:val="00641D8F"/>
    <w:rsid w:val="00645ABD"/>
    <w:rsid w:val="00647062"/>
    <w:rsid w:val="006475D9"/>
    <w:rsid w:val="00647FB1"/>
    <w:rsid w:val="006507FB"/>
    <w:rsid w:val="00652354"/>
    <w:rsid w:val="006527E2"/>
    <w:rsid w:val="00652AEC"/>
    <w:rsid w:val="00652E74"/>
    <w:rsid w:val="00652F30"/>
    <w:rsid w:val="006531F6"/>
    <w:rsid w:val="006535F1"/>
    <w:rsid w:val="00653A0D"/>
    <w:rsid w:val="00654468"/>
    <w:rsid w:val="00654A66"/>
    <w:rsid w:val="006551C5"/>
    <w:rsid w:val="00660335"/>
    <w:rsid w:val="00660D3E"/>
    <w:rsid w:val="0066240B"/>
    <w:rsid w:val="00663D98"/>
    <w:rsid w:val="00666C8E"/>
    <w:rsid w:val="0067061C"/>
    <w:rsid w:val="00670EEF"/>
    <w:rsid w:val="006718D5"/>
    <w:rsid w:val="0067198A"/>
    <w:rsid w:val="00673677"/>
    <w:rsid w:val="00673CD0"/>
    <w:rsid w:val="00674A7F"/>
    <w:rsid w:val="00676B72"/>
    <w:rsid w:val="0067743C"/>
    <w:rsid w:val="0068026F"/>
    <w:rsid w:val="006828A5"/>
    <w:rsid w:val="00683BDA"/>
    <w:rsid w:val="00684794"/>
    <w:rsid w:val="0068652E"/>
    <w:rsid w:val="00686F49"/>
    <w:rsid w:val="006904F6"/>
    <w:rsid w:val="00693297"/>
    <w:rsid w:val="00696C97"/>
    <w:rsid w:val="00696D52"/>
    <w:rsid w:val="00696E17"/>
    <w:rsid w:val="00697798"/>
    <w:rsid w:val="006A0206"/>
    <w:rsid w:val="006A0E6B"/>
    <w:rsid w:val="006A2871"/>
    <w:rsid w:val="006A3609"/>
    <w:rsid w:val="006A3CC0"/>
    <w:rsid w:val="006A487E"/>
    <w:rsid w:val="006A6610"/>
    <w:rsid w:val="006A6681"/>
    <w:rsid w:val="006A6A3D"/>
    <w:rsid w:val="006A7505"/>
    <w:rsid w:val="006B1412"/>
    <w:rsid w:val="006B1640"/>
    <w:rsid w:val="006B16B3"/>
    <w:rsid w:val="006B183A"/>
    <w:rsid w:val="006B2134"/>
    <w:rsid w:val="006B2184"/>
    <w:rsid w:val="006B2512"/>
    <w:rsid w:val="006B5218"/>
    <w:rsid w:val="006B5F4D"/>
    <w:rsid w:val="006B7F13"/>
    <w:rsid w:val="006C0103"/>
    <w:rsid w:val="006C22FF"/>
    <w:rsid w:val="006C2F2B"/>
    <w:rsid w:val="006C40DD"/>
    <w:rsid w:val="006C516E"/>
    <w:rsid w:val="006C5F68"/>
    <w:rsid w:val="006C6C86"/>
    <w:rsid w:val="006D1BDD"/>
    <w:rsid w:val="006D231F"/>
    <w:rsid w:val="006D354A"/>
    <w:rsid w:val="006D3965"/>
    <w:rsid w:val="006D496E"/>
    <w:rsid w:val="006D6536"/>
    <w:rsid w:val="006D67CE"/>
    <w:rsid w:val="006D6A3D"/>
    <w:rsid w:val="006E124A"/>
    <w:rsid w:val="006E189D"/>
    <w:rsid w:val="006E1B1F"/>
    <w:rsid w:val="006E3263"/>
    <w:rsid w:val="006E3BF3"/>
    <w:rsid w:val="006E48E1"/>
    <w:rsid w:val="006E4A42"/>
    <w:rsid w:val="006E52E0"/>
    <w:rsid w:val="006E641E"/>
    <w:rsid w:val="006E698C"/>
    <w:rsid w:val="006E7173"/>
    <w:rsid w:val="006E7EFB"/>
    <w:rsid w:val="006F0650"/>
    <w:rsid w:val="006F2F50"/>
    <w:rsid w:val="006F416C"/>
    <w:rsid w:val="006F5923"/>
    <w:rsid w:val="006F7604"/>
    <w:rsid w:val="006F7A61"/>
    <w:rsid w:val="006F7F9B"/>
    <w:rsid w:val="00700013"/>
    <w:rsid w:val="00701711"/>
    <w:rsid w:val="0070342D"/>
    <w:rsid w:val="00703F32"/>
    <w:rsid w:val="00704A0B"/>
    <w:rsid w:val="007054A1"/>
    <w:rsid w:val="00705932"/>
    <w:rsid w:val="007059E3"/>
    <w:rsid w:val="00706885"/>
    <w:rsid w:val="00706EBC"/>
    <w:rsid w:val="00710A6C"/>
    <w:rsid w:val="00710EB0"/>
    <w:rsid w:val="00711135"/>
    <w:rsid w:val="007117A0"/>
    <w:rsid w:val="00716CD4"/>
    <w:rsid w:val="00717E67"/>
    <w:rsid w:val="00721762"/>
    <w:rsid w:val="00721CF2"/>
    <w:rsid w:val="00723D02"/>
    <w:rsid w:val="007244B3"/>
    <w:rsid w:val="007248DC"/>
    <w:rsid w:val="0072604A"/>
    <w:rsid w:val="00726B3F"/>
    <w:rsid w:val="007270C7"/>
    <w:rsid w:val="00727354"/>
    <w:rsid w:val="007319A3"/>
    <w:rsid w:val="00732B8C"/>
    <w:rsid w:val="0073313B"/>
    <w:rsid w:val="00733464"/>
    <w:rsid w:val="007338F1"/>
    <w:rsid w:val="0074182D"/>
    <w:rsid w:val="00741FBA"/>
    <w:rsid w:val="00742CE8"/>
    <w:rsid w:val="00744E40"/>
    <w:rsid w:val="00745AEC"/>
    <w:rsid w:val="007502AD"/>
    <w:rsid w:val="007517CC"/>
    <w:rsid w:val="007523D8"/>
    <w:rsid w:val="00752AD4"/>
    <w:rsid w:val="00752B0D"/>
    <w:rsid w:val="00752F9D"/>
    <w:rsid w:val="00753697"/>
    <w:rsid w:val="0075531C"/>
    <w:rsid w:val="007564AF"/>
    <w:rsid w:val="007575A1"/>
    <w:rsid w:val="00757C78"/>
    <w:rsid w:val="007604F7"/>
    <w:rsid w:val="007620BB"/>
    <w:rsid w:val="007628E4"/>
    <w:rsid w:val="00762A9B"/>
    <w:rsid w:val="007635E3"/>
    <w:rsid w:val="007644CC"/>
    <w:rsid w:val="00764B7E"/>
    <w:rsid w:val="00764F87"/>
    <w:rsid w:val="00765756"/>
    <w:rsid w:val="00766273"/>
    <w:rsid w:val="0076662A"/>
    <w:rsid w:val="007670F5"/>
    <w:rsid w:val="007724FA"/>
    <w:rsid w:val="00775A4F"/>
    <w:rsid w:val="00777213"/>
    <w:rsid w:val="00781119"/>
    <w:rsid w:val="007824E4"/>
    <w:rsid w:val="00783A62"/>
    <w:rsid w:val="00784724"/>
    <w:rsid w:val="00784C64"/>
    <w:rsid w:val="00785191"/>
    <w:rsid w:val="00785327"/>
    <w:rsid w:val="00785CE6"/>
    <w:rsid w:val="007860BA"/>
    <w:rsid w:val="00786D62"/>
    <w:rsid w:val="007872E6"/>
    <w:rsid w:val="00787FC5"/>
    <w:rsid w:val="00787FCC"/>
    <w:rsid w:val="00790502"/>
    <w:rsid w:val="007919E3"/>
    <w:rsid w:val="00793377"/>
    <w:rsid w:val="00793576"/>
    <w:rsid w:val="007942B4"/>
    <w:rsid w:val="007956F4"/>
    <w:rsid w:val="00795B63"/>
    <w:rsid w:val="0079642C"/>
    <w:rsid w:val="00797566"/>
    <w:rsid w:val="007A1372"/>
    <w:rsid w:val="007A1780"/>
    <w:rsid w:val="007A2946"/>
    <w:rsid w:val="007A63BF"/>
    <w:rsid w:val="007A6933"/>
    <w:rsid w:val="007A6A09"/>
    <w:rsid w:val="007B0EE3"/>
    <w:rsid w:val="007B1665"/>
    <w:rsid w:val="007B1990"/>
    <w:rsid w:val="007B2FF9"/>
    <w:rsid w:val="007B333F"/>
    <w:rsid w:val="007B4B0D"/>
    <w:rsid w:val="007B6C9E"/>
    <w:rsid w:val="007B7682"/>
    <w:rsid w:val="007C0189"/>
    <w:rsid w:val="007C118A"/>
    <w:rsid w:val="007C218D"/>
    <w:rsid w:val="007C307D"/>
    <w:rsid w:val="007C3088"/>
    <w:rsid w:val="007C3DF3"/>
    <w:rsid w:val="007C40AF"/>
    <w:rsid w:val="007C491D"/>
    <w:rsid w:val="007C5AD4"/>
    <w:rsid w:val="007C5FFA"/>
    <w:rsid w:val="007C62B7"/>
    <w:rsid w:val="007C6913"/>
    <w:rsid w:val="007C7735"/>
    <w:rsid w:val="007D093F"/>
    <w:rsid w:val="007D26F5"/>
    <w:rsid w:val="007D2761"/>
    <w:rsid w:val="007D5500"/>
    <w:rsid w:val="007D76BE"/>
    <w:rsid w:val="007E0F5D"/>
    <w:rsid w:val="007E2B4B"/>
    <w:rsid w:val="007E2C78"/>
    <w:rsid w:val="007E2CD1"/>
    <w:rsid w:val="007E30BA"/>
    <w:rsid w:val="007E491A"/>
    <w:rsid w:val="007E5268"/>
    <w:rsid w:val="007E5713"/>
    <w:rsid w:val="007E59E3"/>
    <w:rsid w:val="007E5DCC"/>
    <w:rsid w:val="007E619B"/>
    <w:rsid w:val="007E72D5"/>
    <w:rsid w:val="007E74C2"/>
    <w:rsid w:val="007F08D3"/>
    <w:rsid w:val="007F0BAC"/>
    <w:rsid w:val="007F2F31"/>
    <w:rsid w:val="007F437A"/>
    <w:rsid w:val="007F4EB7"/>
    <w:rsid w:val="007F564E"/>
    <w:rsid w:val="00800B3B"/>
    <w:rsid w:val="0080105F"/>
    <w:rsid w:val="00801D33"/>
    <w:rsid w:val="00802395"/>
    <w:rsid w:val="0080295F"/>
    <w:rsid w:val="0080352D"/>
    <w:rsid w:val="00803894"/>
    <w:rsid w:val="00804508"/>
    <w:rsid w:val="00807A73"/>
    <w:rsid w:val="00810A59"/>
    <w:rsid w:val="00811F9E"/>
    <w:rsid w:val="008124A0"/>
    <w:rsid w:val="00812BB2"/>
    <w:rsid w:val="00813CDD"/>
    <w:rsid w:val="00813E6F"/>
    <w:rsid w:val="00814E8B"/>
    <w:rsid w:val="00814F55"/>
    <w:rsid w:val="008162AA"/>
    <w:rsid w:val="00820389"/>
    <w:rsid w:val="00820A89"/>
    <w:rsid w:val="00824872"/>
    <w:rsid w:val="00825F1F"/>
    <w:rsid w:val="0083077C"/>
    <w:rsid w:val="00831047"/>
    <w:rsid w:val="0083204C"/>
    <w:rsid w:val="00833EF2"/>
    <w:rsid w:val="008342F5"/>
    <w:rsid w:val="008347E6"/>
    <w:rsid w:val="00834E91"/>
    <w:rsid w:val="00837112"/>
    <w:rsid w:val="00837D2E"/>
    <w:rsid w:val="00840E2B"/>
    <w:rsid w:val="008411BD"/>
    <w:rsid w:val="008428CA"/>
    <w:rsid w:val="00842C93"/>
    <w:rsid w:val="00843EAA"/>
    <w:rsid w:val="00844B7C"/>
    <w:rsid w:val="0084575F"/>
    <w:rsid w:val="00846FB3"/>
    <w:rsid w:val="0084704E"/>
    <w:rsid w:val="0084749D"/>
    <w:rsid w:val="008525DE"/>
    <w:rsid w:val="00853565"/>
    <w:rsid w:val="0085369E"/>
    <w:rsid w:val="0086053C"/>
    <w:rsid w:val="00861414"/>
    <w:rsid w:val="008627FF"/>
    <w:rsid w:val="00862FF8"/>
    <w:rsid w:val="008635B8"/>
    <w:rsid w:val="0086469D"/>
    <w:rsid w:val="0086581F"/>
    <w:rsid w:val="00871BE0"/>
    <w:rsid w:val="008721D9"/>
    <w:rsid w:val="008728D0"/>
    <w:rsid w:val="00872B47"/>
    <w:rsid w:val="00872D83"/>
    <w:rsid w:val="0087392E"/>
    <w:rsid w:val="0087397B"/>
    <w:rsid w:val="00873DA1"/>
    <w:rsid w:val="008748BF"/>
    <w:rsid w:val="008749CF"/>
    <w:rsid w:val="0087646F"/>
    <w:rsid w:val="008770A2"/>
    <w:rsid w:val="00877475"/>
    <w:rsid w:val="00877C78"/>
    <w:rsid w:val="00882942"/>
    <w:rsid w:val="00882C66"/>
    <w:rsid w:val="0088311A"/>
    <w:rsid w:val="00884E37"/>
    <w:rsid w:val="00885C47"/>
    <w:rsid w:val="00887CD9"/>
    <w:rsid w:val="008901BD"/>
    <w:rsid w:val="008914E6"/>
    <w:rsid w:val="00893163"/>
    <w:rsid w:val="00893840"/>
    <w:rsid w:val="00894396"/>
    <w:rsid w:val="008944F1"/>
    <w:rsid w:val="00895435"/>
    <w:rsid w:val="00895EF2"/>
    <w:rsid w:val="008964B5"/>
    <w:rsid w:val="00896547"/>
    <w:rsid w:val="008965B5"/>
    <w:rsid w:val="00897A92"/>
    <w:rsid w:val="008A0F1E"/>
    <w:rsid w:val="008A1F47"/>
    <w:rsid w:val="008A3D21"/>
    <w:rsid w:val="008A43BC"/>
    <w:rsid w:val="008A5635"/>
    <w:rsid w:val="008A5C18"/>
    <w:rsid w:val="008A67A8"/>
    <w:rsid w:val="008A7CD8"/>
    <w:rsid w:val="008B0651"/>
    <w:rsid w:val="008B15F0"/>
    <w:rsid w:val="008B19CD"/>
    <w:rsid w:val="008B2B56"/>
    <w:rsid w:val="008B2C25"/>
    <w:rsid w:val="008B2D1D"/>
    <w:rsid w:val="008B33DC"/>
    <w:rsid w:val="008B3EE6"/>
    <w:rsid w:val="008B4366"/>
    <w:rsid w:val="008B4EBF"/>
    <w:rsid w:val="008B5C58"/>
    <w:rsid w:val="008B6475"/>
    <w:rsid w:val="008B6639"/>
    <w:rsid w:val="008B6D6C"/>
    <w:rsid w:val="008B74AE"/>
    <w:rsid w:val="008C0212"/>
    <w:rsid w:val="008C11E9"/>
    <w:rsid w:val="008C15E4"/>
    <w:rsid w:val="008C217D"/>
    <w:rsid w:val="008C5949"/>
    <w:rsid w:val="008C5C97"/>
    <w:rsid w:val="008D0988"/>
    <w:rsid w:val="008D0ABC"/>
    <w:rsid w:val="008D1AF5"/>
    <w:rsid w:val="008D1D91"/>
    <w:rsid w:val="008D272B"/>
    <w:rsid w:val="008D334D"/>
    <w:rsid w:val="008D4828"/>
    <w:rsid w:val="008D5069"/>
    <w:rsid w:val="008E0197"/>
    <w:rsid w:val="008E0CEE"/>
    <w:rsid w:val="008E0DD4"/>
    <w:rsid w:val="008E3D5E"/>
    <w:rsid w:val="008E4250"/>
    <w:rsid w:val="008E4EE0"/>
    <w:rsid w:val="008E5484"/>
    <w:rsid w:val="008E62C5"/>
    <w:rsid w:val="008E765E"/>
    <w:rsid w:val="008E7B6E"/>
    <w:rsid w:val="008F021B"/>
    <w:rsid w:val="008F061C"/>
    <w:rsid w:val="008F16B6"/>
    <w:rsid w:val="008F1CEA"/>
    <w:rsid w:val="008F1D55"/>
    <w:rsid w:val="008F244A"/>
    <w:rsid w:val="008F3548"/>
    <w:rsid w:val="008F356F"/>
    <w:rsid w:val="008F39E5"/>
    <w:rsid w:val="008F45E2"/>
    <w:rsid w:val="008F4DF6"/>
    <w:rsid w:val="008F5B50"/>
    <w:rsid w:val="008F5DE6"/>
    <w:rsid w:val="008F781B"/>
    <w:rsid w:val="008F7843"/>
    <w:rsid w:val="00900E69"/>
    <w:rsid w:val="00900EDF"/>
    <w:rsid w:val="0090174E"/>
    <w:rsid w:val="00901F35"/>
    <w:rsid w:val="00903E5A"/>
    <w:rsid w:val="0090497C"/>
    <w:rsid w:val="009070C0"/>
    <w:rsid w:val="00910DFF"/>
    <w:rsid w:val="0091394F"/>
    <w:rsid w:val="00915EEC"/>
    <w:rsid w:val="00915FD1"/>
    <w:rsid w:val="0091764E"/>
    <w:rsid w:val="00920B34"/>
    <w:rsid w:val="00922886"/>
    <w:rsid w:val="00922DC9"/>
    <w:rsid w:val="00923B55"/>
    <w:rsid w:val="00923B8D"/>
    <w:rsid w:val="00923EFE"/>
    <w:rsid w:val="0092568D"/>
    <w:rsid w:val="00926019"/>
    <w:rsid w:val="00926321"/>
    <w:rsid w:val="00926EAF"/>
    <w:rsid w:val="009315E2"/>
    <w:rsid w:val="00932409"/>
    <w:rsid w:val="00933786"/>
    <w:rsid w:val="00934423"/>
    <w:rsid w:val="00934536"/>
    <w:rsid w:val="0093489F"/>
    <w:rsid w:val="009348EA"/>
    <w:rsid w:val="00934A4E"/>
    <w:rsid w:val="00940AFA"/>
    <w:rsid w:val="00940EE9"/>
    <w:rsid w:val="009413B0"/>
    <w:rsid w:val="00941D3E"/>
    <w:rsid w:val="00943364"/>
    <w:rsid w:val="009449A3"/>
    <w:rsid w:val="00944D7C"/>
    <w:rsid w:val="00944DEA"/>
    <w:rsid w:val="009466B1"/>
    <w:rsid w:val="00947CDE"/>
    <w:rsid w:val="00950032"/>
    <w:rsid w:val="00950053"/>
    <w:rsid w:val="00950D05"/>
    <w:rsid w:val="00954AE7"/>
    <w:rsid w:val="00954EC6"/>
    <w:rsid w:val="009569C7"/>
    <w:rsid w:val="00956EA7"/>
    <w:rsid w:val="00957268"/>
    <w:rsid w:val="00957C0E"/>
    <w:rsid w:val="00957C66"/>
    <w:rsid w:val="0096025D"/>
    <w:rsid w:val="00960391"/>
    <w:rsid w:val="0096279B"/>
    <w:rsid w:val="009627FC"/>
    <w:rsid w:val="00964167"/>
    <w:rsid w:val="00965143"/>
    <w:rsid w:val="0096695B"/>
    <w:rsid w:val="009700E7"/>
    <w:rsid w:val="0097114B"/>
    <w:rsid w:val="00971213"/>
    <w:rsid w:val="009723D7"/>
    <w:rsid w:val="00972AF1"/>
    <w:rsid w:val="0097314D"/>
    <w:rsid w:val="00973518"/>
    <w:rsid w:val="009773FF"/>
    <w:rsid w:val="00977866"/>
    <w:rsid w:val="00982628"/>
    <w:rsid w:val="00983BC9"/>
    <w:rsid w:val="009843C1"/>
    <w:rsid w:val="009843D4"/>
    <w:rsid w:val="0098632E"/>
    <w:rsid w:val="0098784B"/>
    <w:rsid w:val="009878C0"/>
    <w:rsid w:val="0099132F"/>
    <w:rsid w:val="00993A59"/>
    <w:rsid w:val="00995FE1"/>
    <w:rsid w:val="009973AF"/>
    <w:rsid w:val="009979A5"/>
    <w:rsid w:val="009A029E"/>
    <w:rsid w:val="009A07C1"/>
    <w:rsid w:val="009A0BE9"/>
    <w:rsid w:val="009A1DEE"/>
    <w:rsid w:val="009A1EEF"/>
    <w:rsid w:val="009A2468"/>
    <w:rsid w:val="009A3480"/>
    <w:rsid w:val="009A606E"/>
    <w:rsid w:val="009A6F02"/>
    <w:rsid w:val="009B01C6"/>
    <w:rsid w:val="009B0ABB"/>
    <w:rsid w:val="009B0B8C"/>
    <w:rsid w:val="009B42A2"/>
    <w:rsid w:val="009B4CA0"/>
    <w:rsid w:val="009B570B"/>
    <w:rsid w:val="009B5CE1"/>
    <w:rsid w:val="009C068A"/>
    <w:rsid w:val="009C3693"/>
    <w:rsid w:val="009C4A7E"/>
    <w:rsid w:val="009C4E95"/>
    <w:rsid w:val="009C58F2"/>
    <w:rsid w:val="009C62F6"/>
    <w:rsid w:val="009C6443"/>
    <w:rsid w:val="009C7647"/>
    <w:rsid w:val="009D1117"/>
    <w:rsid w:val="009D1499"/>
    <w:rsid w:val="009D2B8C"/>
    <w:rsid w:val="009D2CDE"/>
    <w:rsid w:val="009D38CE"/>
    <w:rsid w:val="009D403D"/>
    <w:rsid w:val="009D430A"/>
    <w:rsid w:val="009D459A"/>
    <w:rsid w:val="009D733B"/>
    <w:rsid w:val="009E314E"/>
    <w:rsid w:val="009E3CE7"/>
    <w:rsid w:val="009E4CE1"/>
    <w:rsid w:val="009E4F4E"/>
    <w:rsid w:val="009E5781"/>
    <w:rsid w:val="009E5B74"/>
    <w:rsid w:val="009E68C2"/>
    <w:rsid w:val="009E6C39"/>
    <w:rsid w:val="009E7780"/>
    <w:rsid w:val="009F05A9"/>
    <w:rsid w:val="009F411F"/>
    <w:rsid w:val="009F5220"/>
    <w:rsid w:val="009F5351"/>
    <w:rsid w:val="00A036B6"/>
    <w:rsid w:val="00A069F5"/>
    <w:rsid w:val="00A06F0D"/>
    <w:rsid w:val="00A0709E"/>
    <w:rsid w:val="00A07620"/>
    <w:rsid w:val="00A1039C"/>
    <w:rsid w:val="00A111AD"/>
    <w:rsid w:val="00A1166B"/>
    <w:rsid w:val="00A126FA"/>
    <w:rsid w:val="00A15389"/>
    <w:rsid w:val="00A17610"/>
    <w:rsid w:val="00A17621"/>
    <w:rsid w:val="00A20077"/>
    <w:rsid w:val="00A21A12"/>
    <w:rsid w:val="00A246C1"/>
    <w:rsid w:val="00A24BAC"/>
    <w:rsid w:val="00A27A37"/>
    <w:rsid w:val="00A27E9E"/>
    <w:rsid w:val="00A3167B"/>
    <w:rsid w:val="00A318CD"/>
    <w:rsid w:val="00A32D96"/>
    <w:rsid w:val="00A33480"/>
    <w:rsid w:val="00A341E9"/>
    <w:rsid w:val="00A3432E"/>
    <w:rsid w:val="00A35DB2"/>
    <w:rsid w:val="00A3608D"/>
    <w:rsid w:val="00A37AA9"/>
    <w:rsid w:val="00A41068"/>
    <w:rsid w:val="00A41A87"/>
    <w:rsid w:val="00A4228E"/>
    <w:rsid w:val="00A42483"/>
    <w:rsid w:val="00A44C00"/>
    <w:rsid w:val="00A45A4D"/>
    <w:rsid w:val="00A45B82"/>
    <w:rsid w:val="00A4628E"/>
    <w:rsid w:val="00A46292"/>
    <w:rsid w:val="00A47FD8"/>
    <w:rsid w:val="00A5203D"/>
    <w:rsid w:val="00A53849"/>
    <w:rsid w:val="00A53DD2"/>
    <w:rsid w:val="00A576AE"/>
    <w:rsid w:val="00A60D2F"/>
    <w:rsid w:val="00A61193"/>
    <w:rsid w:val="00A61F85"/>
    <w:rsid w:val="00A63D82"/>
    <w:rsid w:val="00A64781"/>
    <w:rsid w:val="00A65613"/>
    <w:rsid w:val="00A66548"/>
    <w:rsid w:val="00A6667A"/>
    <w:rsid w:val="00A6686E"/>
    <w:rsid w:val="00A7136C"/>
    <w:rsid w:val="00A713C7"/>
    <w:rsid w:val="00A719A5"/>
    <w:rsid w:val="00A73045"/>
    <w:rsid w:val="00A733F3"/>
    <w:rsid w:val="00A7465A"/>
    <w:rsid w:val="00A7633E"/>
    <w:rsid w:val="00A770D9"/>
    <w:rsid w:val="00A7749B"/>
    <w:rsid w:val="00A80CC6"/>
    <w:rsid w:val="00A813D9"/>
    <w:rsid w:val="00A81A7A"/>
    <w:rsid w:val="00A83559"/>
    <w:rsid w:val="00A85825"/>
    <w:rsid w:val="00A860DC"/>
    <w:rsid w:val="00A862B3"/>
    <w:rsid w:val="00A86BB4"/>
    <w:rsid w:val="00A873E5"/>
    <w:rsid w:val="00A90375"/>
    <w:rsid w:val="00A915E3"/>
    <w:rsid w:val="00A92CA1"/>
    <w:rsid w:val="00A9306D"/>
    <w:rsid w:val="00A93B5F"/>
    <w:rsid w:val="00A94B02"/>
    <w:rsid w:val="00A9572D"/>
    <w:rsid w:val="00A95C2D"/>
    <w:rsid w:val="00A9679E"/>
    <w:rsid w:val="00A9744E"/>
    <w:rsid w:val="00A97732"/>
    <w:rsid w:val="00AA17FB"/>
    <w:rsid w:val="00AA2323"/>
    <w:rsid w:val="00AA2A7B"/>
    <w:rsid w:val="00AA4A03"/>
    <w:rsid w:val="00AA4A33"/>
    <w:rsid w:val="00AB0D7E"/>
    <w:rsid w:val="00AB299E"/>
    <w:rsid w:val="00AB3982"/>
    <w:rsid w:val="00AB4C68"/>
    <w:rsid w:val="00AB659E"/>
    <w:rsid w:val="00AB6625"/>
    <w:rsid w:val="00AB6A64"/>
    <w:rsid w:val="00AB70D8"/>
    <w:rsid w:val="00AB7749"/>
    <w:rsid w:val="00AB7814"/>
    <w:rsid w:val="00AB7B31"/>
    <w:rsid w:val="00AC1F87"/>
    <w:rsid w:val="00AC42F5"/>
    <w:rsid w:val="00AC4DB1"/>
    <w:rsid w:val="00AC553E"/>
    <w:rsid w:val="00AC5619"/>
    <w:rsid w:val="00AC6FA9"/>
    <w:rsid w:val="00AD08CD"/>
    <w:rsid w:val="00AD2EAB"/>
    <w:rsid w:val="00AD5E92"/>
    <w:rsid w:val="00AD6455"/>
    <w:rsid w:val="00AD6969"/>
    <w:rsid w:val="00AD75C0"/>
    <w:rsid w:val="00AE1027"/>
    <w:rsid w:val="00AE13C3"/>
    <w:rsid w:val="00AE15A0"/>
    <w:rsid w:val="00AE34D8"/>
    <w:rsid w:val="00AE4602"/>
    <w:rsid w:val="00AE57BE"/>
    <w:rsid w:val="00AE58CD"/>
    <w:rsid w:val="00AE630A"/>
    <w:rsid w:val="00AE669F"/>
    <w:rsid w:val="00AE6BFF"/>
    <w:rsid w:val="00AF1D4C"/>
    <w:rsid w:val="00AF30BA"/>
    <w:rsid w:val="00AF3DDF"/>
    <w:rsid w:val="00AF6060"/>
    <w:rsid w:val="00AF6B9E"/>
    <w:rsid w:val="00AF75A5"/>
    <w:rsid w:val="00B01198"/>
    <w:rsid w:val="00B016E3"/>
    <w:rsid w:val="00B03AD9"/>
    <w:rsid w:val="00B04B51"/>
    <w:rsid w:val="00B07E09"/>
    <w:rsid w:val="00B103B4"/>
    <w:rsid w:val="00B10676"/>
    <w:rsid w:val="00B11D5F"/>
    <w:rsid w:val="00B1211B"/>
    <w:rsid w:val="00B12DAC"/>
    <w:rsid w:val="00B12F3E"/>
    <w:rsid w:val="00B13871"/>
    <w:rsid w:val="00B13A0E"/>
    <w:rsid w:val="00B14729"/>
    <w:rsid w:val="00B17936"/>
    <w:rsid w:val="00B17AF3"/>
    <w:rsid w:val="00B230D2"/>
    <w:rsid w:val="00B23385"/>
    <w:rsid w:val="00B23EE2"/>
    <w:rsid w:val="00B2435D"/>
    <w:rsid w:val="00B26316"/>
    <w:rsid w:val="00B26B92"/>
    <w:rsid w:val="00B2749C"/>
    <w:rsid w:val="00B30C80"/>
    <w:rsid w:val="00B32710"/>
    <w:rsid w:val="00B332BC"/>
    <w:rsid w:val="00B343CC"/>
    <w:rsid w:val="00B34637"/>
    <w:rsid w:val="00B36C0D"/>
    <w:rsid w:val="00B370A6"/>
    <w:rsid w:val="00B40994"/>
    <w:rsid w:val="00B418C2"/>
    <w:rsid w:val="00B41A8F"/>
    <w:rsid w:val="00B44187"/>
    <w:rsid w:val="00B459EF"/>
    <w:rsid w:val="00B470DA"/>
    <w:rsid w:val="00B4749C"/>
    <w:rsid w:val="00B47C20"/>
    <w:rsid w:val="00B47F13"/>
    <w:rsid w:val="00B47F29"/>
    <w:rsid w:val="00B518E8"/>
    <w:rsid w:val="00B51B0B"/>
    <w:rsid w:val="00B52924"/>
    <w:rsid w:val="00B5376A"/>
    <w:rsid w:val="00B53D4C"/>
    <w:rsid w:val="00B5435B"/>
    <w:rsid w:val="00B54E52"/>
    <w:rsid w:val="00B572E5"/>
    <w:rsid w:val="00B610E8"/>
    <w:rsid w:val="00B62E03"/>
    <w:rsid w:val="00B63036"/>
    <w:rsid w:val="00B639A7"/>
    <w:rsid w:val="00B647F6"/>
    <w:rsid w:val="00B67604"/>
    <w:rsid w:val="00B7087D"/>
    <w:rsid w:val="00B70B93"/>
    <w:rsid w:val="00B70BDD"/>
    <w:rsid w:val="00B70BF9"/>
    <w:rsid w:val="00B73D6C"/>
    <w:rsid w:val="00B749AD"/>
    <w:rsid w:val="00B765B9"/>
    <w:rsid w:val="00B76943"/>
    <w:rsid w:val="00B7695D"/>
    <w:rsid w:val="00B77F46"/>
    <w:rsid w:val="00B807A6"/>
    <w:rsid w:val="00B81DB3"/>
    <w:rsid w:val="00B82D16"/>
    <w:rsid w:val="00B82F97"/>
    <w:rsid w:val="00B83FF2"/>
    <w:rsid w:val="00B84A15"/>
    <w:rsid w:val="00B8607C"/>
    <w:rsid w:val="00B86A62"/>
    <w:rsid w:val="00B900BE"/>
    <w:rsid w:val="00B901B2"/>
    <w:rsid w:val="00B91421"/>
    <w:rsid w:val="00B91830"/>
    <w:rsid w:val="00B91E52"/>
    <w:rsid w:val="00B929C4"/>
    <w:rsid w:val="00B92A69"/>
    <w:rsid w:val="00B92EA0"/>
    <w:rsid w:val="00B93851"/>
    <w:rsid w:val="00B94CD1"/>
    <w:rsid w:val="00B94FAF"/>
    <w:rsid w:val="00B95070"/>
    <w:rsid w:val="00B95D1B"/>
    <w:rsid w:val="00B97E1D"/>
    <w:rsid w:val="00BA0852"/>
    <w:rsid w:val="00BA1238"/>
    <w:rsid w:val="00BA1D5A"/>
    <w:rsid w:val="00BA1DBB"/>
    <w:rsid w:val="00BA29BC"/>
    <w:rsid w:val="00BA2EB4"/>
    <w:rsid w:val="00BA4DC7"/>
    <w:rsid w:val="00BA591C"/>
    <w:rsid w:val="00BA6F55"/>
    <w:rsid w:val="00BA77D0"/>
    <w:rsid w:val="00BB07AE"/>
    <w:rsid w:val="00BB0E24"/>
    <w:rsid w:val="00BB5453"/>
    <w:rsid w:val="00BB7997"/>
    <w:rsid w:val="00BC02D3"/>
    <w:rsid w:val="00BC0721"/>
    <w:rsid w:val="00BC183A"/>
    <w:rsid w:val="00BC1870"/>
    <w:rsid w:val="00BC20BA"/>
    <w:rsid w:val="00BC2C1C"/>
    <w:rsid w:val="00BC2D46"/>
    <w:rsid w:val="00BC46F6"/>
    <w:rsid w:val="00BC4D5B"/>
    <w:rsid w:val="00BD1491"/>
    <w:rsid w:val="00BD28C9"/>
    <w:rsid w:val="00BD49AA"/>
    <w:rsid w:val="00BD4E3B"/>
    <w:rsid w:val="00BD56EB"/>
    <w:rsid w:val="00BD5F3D"/>
    <w:rsid w:val="00BD627C"/>
    <w:rsid w:val="00BD630D"/>
    <w:rsid w:val="00BE16E7"/>
    <w:rsid w:val="00BE2270"/>
    <w:rsid w:val="00BE370B"/>
    <w:rsid w:val="00BE3A55"/>
    <w:rsid w:val="00BE3A9E"/>
    <w:rsid w:val="00BE3E47"/>
    <w:rsid w:val="00BE4CE9"/>
    <w:rsid w:val="00BE6470"/>
    <w:rsid w:val="00BE6788"/>
    <w:rsid w:val="00BE6E5B"/>
    <w:rsid w:val="00BF08E2"/>
    <w:rsid w:val="00BF303D"/>
    <w:rsid w:val="00BF3882"/>
    <w:rsid w:val="00BF3E32"/>
    <w:rsid w:val="00BF3FA8"/>
    <w:rsid w:val="00BF425D"/>
    <w:rsid w:val="00BF4334"/>
    <w:rsid w:val="00C003A1"/>
    <w:rsid w:val="00C00DDE"/>
    <w:rsid w:val="00C02FA6"/>
    <w:rsid w:val="00C03E6E"/>
    <w:rsid w:val="00C04E98"/>
    <w:rsid w:val="00C05C89"/>
    <w:rsid w:val="00C06063"/>
    <w:rsid w:val="00C13A15"/>
    <w:rsid w:val="00C1413D"/>
    <w:rsid w:val="00C14B3B"/>
    <w:rsid w:val="00C15A49"/>
    <w:rsid w:val="00C15D29"/>
    <w:rsid w:val="00C16813"/>
    <w:rsid w:val="00C17800"/>
    <w:rsid w:val="00C203CA"/>
    <w:rsid w:val="00C209AB"/>
    <w:rsid w:val="00C20D2E"/>
    <w:rsid w:val="00C20F03"/>
    <w:rsid w:val="00C229ED"/>
    <w:rsid w:val="00C23A7C"/>
    <w:rsid w:val="00C24E6F"/>
    <w:rsid w:val="00C26B0A"/>
    <w:rsid w:val="00C277DB"/>
    <w:rsid w:val="00C306F2"/>
    <w:rsid w:val="00C3070D"/>
    <w:rsid w:val="00C30FA4"/>
    <w:rsid w:val="00C3108F"/>
    <w:rsid w:val="00C32C69"/>
    <w:rsid w:val="00C33CFB"/>
    <w:rsid w:val="00C35C3B"/>
    <w:rsid w:val="00C36612"/>
    <w:rsid w:val="00C406AD"/>
    <w:rsid w:val="00C407C5"/>
    <w:rsid w:val="00C414CF"/>
    <w:rsid w:val="00C4485B"/>
    <w:rsid w:val="00C4733F"/>
    <w:rsid w:val="00C47A6D"/>
    <w:rsid w:val="00C50F3A"/>
    <w:rsid w:val="00C51426"/>
    <w:rsid w:val="00C51E68"/>
    <w:rsid w:val="00C53AD4"/>
    <w:rsid w:val="00C54420"/>
    <w:rsid w:val="00C546C5"/>
    <w:rsid w:val="00C55EF9"/>
    <w:rsid w:val="00C5629D"/>
    <w:rsid w:val="00C57242"/>
    <w:rsid w:val="00C60046"/>
    <w:rsid w:val="00C6194E"/>
    <w:rsid w:val="00C62594"/>
    <w:rsid w:val="00C63F7E"/>
    <w:rsid w:val="00C6504F"/>
    <w:rsid w:val="00C6605A"/>
    <w:rsid w:val="00C663AF"/>
    <w:rsid w:val="00C672D9"/>
    <w:rsid w:val="00C707C5"/>
    <w:rsid w:val="00C73283"/>
    <w:rsid w:val="00C7347E"/>
    <w:rsid w:val="00C73658"/>
    <w:rsid w:val="00C737D7"/>
    <w:rsid w:val="00C73C26"/>
    <w:rsid w:val="00C74DAE"/>
    <w:rsid w:val="00C7503E"/>
    <w:rsid w:val="00C75A76"/>
    <w:rsid w:val="00C820B6"/>
    <w:rsid w:val="00C820FE"/>
    <w:rsid w:val="00C83CEC"/>
    <w:rsid w:val="00C8548C"/>
    <w:rsid w:val="00C865C1"/>
    <w:rsid w:val="00C869B9"/>
    <w:rsid w:val="00C86DAE"/>
    <w:rsid w:val="00C87764"/>
    <w:rsid w:val="00C87C89"/>
    <w:rsid w:val="00C9288C"/>
    <w:rsid w:val="00C94CFC"/>
    <w:rsid w:val="00CA0180"/>
    <w:rsid w:val="00CA03BB"/>
    <w:rsid w:val="00CA1FAA"/>
    <w:rsid w:val="00CA2F5B"/>
    <w:rsid w:val="00CA32FC"/>
    <w:rsid w:val="00CA3681"/>
    <w:rsid w:val="00CA3B7B"/>
    <w:rsid w:val="00CA4651"/>
    <w:rsid w:val="00CA5E69"/>
    <w:rsid w:val="00CB04D3"/>
    <w:rsid w:val="00CB095C"/>
    <w:rsid w:val="00CB0A64"/>
    <w:rsid w:val="00CB0F5A"/>
    <w:rsid w:val="00CB20CF"/>
    <w:rsid w:val="00CB2434"/>
    <w:rsid w:val="00CB33C5"/>
    <w:rsid w:val="00CB49E6"/>
    <w:rsid w:val="00CB7CAA"/>
    <w:rsid w:val="00CC13E4"/>
    <w:rsid w:val="00CC1A20"/>
    <w:rsid w:val="00CC2129"/>
    <w:rsid w:val="00CC46DB"/>
    <w:rsid w:val="00CC5072"/>
    <w:rsid w:val="00CC52E6"/>
    <w:rsid w:val="00CC5680"/>
    <w:rsid w:val="00CC6F60"/>
    <w:rsid w:val="00CC7E2A"/>
    <w:rsid w:val="00CD076D"/>
    <w:rsid w:val="00CD2261"/>
    <w:rsid w:val="00CD2AAA"/>
    <w:rsid w:val="00CD3141"/>
    <w:rsid w:val="00CD411A"/>
    <w:rsid w:val="00CD5B3B"/>
    <w:rsid w:val="00CE2791"/>
    <w:rsid w:val="00CE30F8"/>
    <w:rsid w:val="00CE5131"/>
    <w:rsid w:val="00CE6751"/>
    <w:rsid w:val="00CE6E00"/>
    <w:rsid w:val="00CE7040"/>
    <w:rsid w:val="00CE72BB"/>
    <w:rsid w:val="00CF0AA3"/>
    <w:rsid w:val="00CF0CD7"/>
    <w:rsid w:val="00CF23BF"/>
    <w:rsid w:val="00CF353A"/>
    <w:rsid w:val="00CF3A06"/>
    <w:rsid w:val="00CF49F4"/>
    <w:rsid w:val="00CF5849"/>
    <w:rsid w:val="00CF6BDC"/>
    <w:rsid w:val="00CF7243"/>
    <w:rsid w:val="00D0286F"/>
    <w:rsid w:val="00D02D14"/>
    <w:rsid w:val="00D02E2C"/>
    <w:rsid w:val="00D03C93"/>
    <w:rsid w:val="00D043C7"/>
    <w:rsid w:val="00D045E3"/>
    <w:rsid w:val="00D05C83"/>
    <w:rsid w:val="00D0632E"/>
    <w:rsid w:val="00D0783D"/>
    <w:rsid w:val="00D105FA"/>
    <w:rsid w:val="00D116D5"/>
    <w:rsid w:val="00D14211"/>
    <w:rsid w:val="00D144C7"/>
    <w:rsid w:val="00D1645D"/>
    <w:rsid w:val="00D20452"/>
    <w:rsid w:val="00D21044"/>
    <w:rsid w:val="00D21658"/>
    <w:rsid w:val="00D22A4E"/>
    <w:rsid w:val="00D22DC1"/>
    <w:rsid w:val="00D23388"/>
    <w:rsid w:val="00D24654"/>
    <w:rsid w:val="00D2556B"/>
    <w:rsid w:val="00D265C7"/>
    <w:rsid w:val="00D26853"/>
    <w:rsid w:val="00D30B87"/>
    <w:rsid w:val="00D324C1"/>
    <w:rsid w:val="00D32E02"/>
    <w:rsid w:val="00D338D0"/>
    <w:rsid w:val="00D33DE0"/>
    <w:rsid w:val="00D34685"/>
    <w:rsid w:val="00D350E2"/>
    <w:rsid w:val="00D372F4"/>
    <w:rsid w:val="00D374BB"/>
    <w:rsid w:val="00D374E2"/>
    <w:rsid w:val="00D4120D"/>
    <w:rsid w:val="00D4174A"/>
    <w:rsid w:val="00D42885"/>
    <w:rsid w:val="00D43719"/>
    <w:rsid w:val="00D43D99"/>
    <w:rsid w:val="00D45099"/>
    <w:rsid w:val="00D45B55"/>
    <w:rsid w:val="00D50216"/>
    <w:rsid w:val="00D52322"/>
    <w:rsid w:val="00D527F9"/>
    <w:rsid w:val="00D52BE1"/>
    <w:rsid w:val="00D53D5C"/>
    <w:rsid w:val="00D53F29"/>
    <w:rsid w:val="00D54880"/>
    <w:rsid w:val="00D54C08"/>
    <w:rsid w:val="00D54DF8"/>
    <w:rsid w:val="00D554AE"/>
    <w:rsid w:val="00D559D8"/>
    <w:rsid w:val="00D56D9C"/>
    <w:rsid w:val="00D60DA3"/>
    <w:rsid w:val="00D623E3"/>
    <w:rsid w:val="00D64D60"/>
    <w:rsid w:val="00D64EE4"/>
    <w:rsid w:val="00D64EEE"/>
    <w:rsid w:val="00D67654"/>
    <w:rsid w:val="00D70B76"/>
    <w:rsid w:val="00D713B0"/>
    <w:rsid w:val="00D72308"/>
    <w:rsid w:val="00D72A9A"/>
    <w:rsid w:val="00D731B2"/>
    <w:rsid w:val="00D731F6"/>
    <w:rsid w:val="00D74D47"/>
    <w:rsid w:val="00D76309"/>
    <w:rsid w:val="00D82634"/>
    <w:rsid w:val="00D8356D"/>
    <w:rsid w:val="00D8425B"/>
    <w:rsid w:val="00D853E1"/>
    <w:rsid w:val="00D868E0"/>
    <w:rsid w:val="00D87951"/>
    <w:rsid w:val="00D87F2C"/>
    <w:rsid w:val="00D91048"/>
    <w:rsid w:val="00D931DA"/>
    <w:rsid w:val="00D9387B"/>
    <w:rsid w:val="00D94290"/>
    <w:rsid w:val="00D94BD2"/>
    <w:rsid w:val="00D958BD"/>
    <w:rsid w:val="00D9624A"/>
    <w:rsid w:val="00D97F96"/>
    <w:rsid w:val="00DA0312"/>
    <w:rsid w:val="00DA0610"/>
    <w:rsid w:val="00DA0EF2"/>
    <w:rsid w:val="00DA14B3"/>
    <w:rsid w:val="00DA3D27"/>
    <w:rsid w:val="00DB0066"/>
    <w:rsid w:val="00DB11A3"/>
    <w:rsid w:val="00DB16DC"/>
    <w:rsid w:val="00DB221D"/>
    <w:rsid w:val="00DB3851"/>
    <w:rsid w:val="00DB4D8B"/>
    <w:rsid w:val="00DB51B4"/>
    <w:rsid w:val="00DB6299"/>
    <w:rsid w:val="00DC0F62"/>
    <w:rsid w:val="00DC330E"/>
    <w:rsid w:val="00DC3A78"/>
    <w:rsid w:val="00DC3B50"/>
    <w:rsid w:val="00DC7395"/>
    <w:rsid w:val="00DC79BF"/>
    <w:rsid w:val="00DC7E8F"/>
    <w:rsid w:val="00DC7F65"/>
    <w:rsid w:val="00DD00C4"/>
    <w:rsid w:val="00DD01C5"/>
    <w:rsid w:val="00DD1068"/>
    <w:rsid w:val="00DD22D3"/>
    <w:rsid w:val="00DD2673"/>
    <w:rsid w:val="00DD3FE2"/>
    <w:rsid w:val="00DD73A3"/>
    <w:rsid w:val="00DE060D"/>
    <w:rsid w:val="00DE0ADC"/>
    <w:rsid w:val="00DE1B89"/>
    <w:rsid w:val="00DE1CF1"/>
    <w:rsid w:val="00DE3C34"/>
    <w:rsid w:val="00DE3D43"/>
    <w:rsid w:val="00DE3E10"/>
    <w:rsid w:val="00DE61FA"/>
    <w:rsid w:val="00DE6459"/>
    <w:rsid w:val="00DE7195"/>
    <w:rsid w:val="00DF11FA"/>
    <w:rsid w:val="00DF1269"/>
    <w:rsid w:val="00DF1B98"/>
    <w:rsid w:val="00DF2DD4"/>
    <w:rsid w:val="00DF401F"/>
    <w:rsid w:val="00DF455D"/>
    <w:rsid w:val="00DF5FD5"/>
    <w:rsid w:val="00DF7726"/>
    <w:rsid w:val="00E02C9A"/>
    <w:rsid w:val="00E03AFC"/>
    <w:rsid w:val="00E05571"/>
    <w:rsid w:val="00E07082"/>
    <w:rsid w:val="00E07F33"/>
    <w:rsid w:val="00E10061"/>
    <w:rsid w:val="00E11BFE"/>
    <w:rsid w:val="00E13B47"/>
    <w:rsid w:val="00E14A0F"/>
    <w:rsid w:val="00E15695"/>
    <w:rsid w:val="00E158DD"/>
    <w:rsid w:val="00E17AAD"/>
    <w:rsid w:val="00E203D9"/>
    <w:rsid w:val="00E20BC9"/>
    <w:rsid w:val="00E23349"/>
    <w:rsid w:val="00E24B2B"/>
    <w:rsid w:val="00E25835"/>
    <w:rsid w:val="00E26052"/>
    <w:rsid w:val="00E26424"/>
    <w:rsid w:val="00E2695E"/>
    <w:rsid w:val="00E279FE"/>
    <w:rsid w:val="00E30D6E"/>
    <w:rsid w:val="00E321AA"/>
    <w:rsid w:val="00E328A2"/>
    <w:rsid w:val="00E33101"/>
    <w:rsid w:val="00E338D0"/>
    <w:rsid w:val="00E3411A"/>
    <w:rsid w:val="00E35053"/>
    <w:rsid w:val="00E3524B"/>
    <w:rsid w:val="00E42A72"/>
    <w:rsid w:val="00E4385F"/>
    <w:rsid w:val="00E445C6"/>
    <w:rsid w:val="00E44603"/>
    <w:rsid w:val="00E46EB5"/>
    <w:rsid w:val="00E479FB"/>
    <w:rsid w:val="00E47C5D"/>
    <w:rsid w:val="00E51466"/>
    <w:rsid w:val="00E51980"/>
    <w:rsid w:val="00E51995"/>
    <w:rsid w:val="00E53C62"/>
    <w:rsid w:val="00E5503C"/>
    <w:rsid w:val="00E55B08"/>
    <w:rsid w:val="00E610E2"/>
    <w:rsid w:val="00E61E03"/>
    <w:rsid w:val="00E62403"/>
    <w:rsid w:val="00E62895"/>
    <w:rsid w:val="00E62942"/>
    <w:rsid w:val="00E629CA"/>
    <w:rsid w:val="00E643E0"/>
    <w:rsid w:val="00E646BC"/>
    <w:rsid w:val="00E66E76"/>
    <w:rsid w:val="00E67255"/>
    <w:rsid w:val="00E67665"/>
    <w:rsid w:val="00E67861"/>
    <w:rsid w:val="00E678B1"/>
    <w:rsid w:val="00E724F7"/>
    <w:rsid w:val="00E7291D"/>
    <w:rsid w:val="00E738B0"/>
    <w:rsid w:val="00E73B8F"/>
    <w:rsid w:val="00E73E6D"/>
    <w:rsid w:val="00E741EA"/>
    <w:rsid w:val="00E745F7"/>
    <w:rsid w:val="00E75BB2"/>
    <w:rsid w:val="00E75FDA"/>
    <w:rsid w:val="00E764BC"/>
    <w:rsid w:val="00E76BA9"/>
    <w:rsid w:val="00E80FC9"/>
    <w:rsid w:val="00E82F69"/>
    <w:rsid w:val="00E83583"/>
    <w:rsid w:val="00E84311"/>
    <w:rsid w:val="00E867E3"/>
    <w:rsid w:val="00E86CE8"/>
    <w:rsid w:val="00E86F8D"/>
    <w:rsid w:val="00E87678"/>
    <w:rsid w:val="00E901E5"/>
    <w:rsid w:val="00E90376"/>
    <w:rsid w:val="00E903A4"/>
    <w:rsid w:val="00E93137"/>
    <w:rsid w:val="00E93A4E"/>
    <w:rsid w:val="00E94888"/>
    <w:rsid w:val="00E950D2"/>
    <w:rsid w:val="00E96925"/>
    <w:rsid w:val="00E976B3"/>
    <w:rsid w:val="00EA291A"/>
    <w:rsid w:val="00EA31A1"/>
    <w:rsid w:val="00EA4343"/>
    <w:rsid w:val="00EA5B32"/>
    <w:rsid w:val="00EA708B"/>
    <w:rsid w:val="00EA764E"/>
    <w:rsid w:val="00EA7D6F"/>
    <w:rsid w:val="00EB0026"/>
    <w:rsid w:val="00EB01C2"/>
    <w:rsid w:val="00EB3642"/>
    <w:rsid w:val="00EB3AAE"/>
    <w:rsid w:val="00EB52DB"/>
    <w:rsid w:val="00EC06BD"/>
    <w:rsid w:val="00EC170C"/>
    <w:rsid w:val="00EC3B26"/>
    <w:rsid w:val="00EC5B93"/>
    <w:rsid w:val="00EC6194"/>
    <w:rsid w:val="00EC6B57"/>
    <w:rsid w:val="00EC7603"/>
    <w:rsid w:val="00EC7B6C"/>
    <w:rsid w:val="00EC7C11"/>
    <w:rsid w:val="00ED0965"/>
    <w:rsid w:val="00ED0DEB"/>
    <w:rsid w:val="00ED27D9"/>
    <w:rsid w:val="00ED4679"/>
    <w:rsid w:val="00ED56AF"/>
    <w:rsid w:val="00ED68F0"/>
    <w:rsid w:val="00ED7459"/>
    <w:rsid w:val="00EE1694"/>
    <w:rsid w:val="00EE48ED"/>
    <w:rsid w:val="00EE4B4A"/>
    <w:rsid w:val="00EE5460"/>
    <w:rsid w:val="00EE65E0"/>
    <w:rsid w:val="00EF0474"/>
    <w:rsid w:val="00EF0C14"/>
    <w:rsid w:val="00EF1406"/>
    <w:rsid w:val="00EF16E6"/>
    <w:rsid w:val="00EF1903"/>
    <w:rsid w:val="00EF3158"/>
    <w:rsid w:val="00EF58BF"/>
    <w:rsid w:val="00EF7374"/>
    <w:rsid w:val="00EF7B0D"/>
    <w:rsid w:val="00F00E3D"/>
    <w:rsid w:val="00F01913"/>
    <w:rsid w:val="00F051C0"/>
    <w:rsid w:val="00F06AFF"/>
    <w:rsid w:val="00F077E2"/>
    <w:rsid w:val="00F130B7"/>
    <w:rsid w:val="00F1334C"/>
    <w:rsid w:val="00F136D4"/>
    <w:rsid w:val="00F206DA"/>
    <w:rsid w:val="00F20B1F"/>
    <w:rsid w:val="00F20C8E"/>
    <w:rsid w:val="00F2389D"/>
    <w:rsid w:val="00F241C1"/>
    <w:rsid w:val="00F27D61"/>
    <w:rsid w:val="00F30D0B"/>
    <w:rsid w:val="00F3206B"/>
    <w:rsid w:val="00F322FE"/>
    <w:rsid w:val="00F34F4B"/>
    <w:rsid w:val="00F36C7D"/>
    <w:rsid w:val="00F40139"/>
    <w:rsid w:val="00F405F7"/>
    <w:rsid w:val="00F410DB"/>
    <w:rsid w:val="00F413AF"/>
    <w:rsid w:val="00F41BD8"/>
    <w:rsid w:val="00F43265"/>
    <w:rsid w:val="00F442B0"/>
    <w:rsid w:val="00F45F90"/>
    <w:rsid w:val="00F45FC1"/>
    <w:rsid w:val="00F47364"/>
    <w:rsid w:val="00F500D0"/>
    <w:rsid w:val="00F50512"/>
    <w:rsid w:val="00F50BCE"/>
    <w:rsid w:val="00F51708"/>
    <w:rsid w:val="00F52127"/>
    <w:rsid w:val="00F5270F"/>
    <w:rsid w:val="00F52A49"/>
    <w:rsid w:val="00F536BD"/>
    <w:rsid w:val="00F537E8"/>
    <w:rsid w:val="00F53C13"/>
    <w:rsid w:val="00F57FAC"/>
    <w:rsid w:val="00F61EDA"/>
    <w:rsid w:val="00F64005"/>
    <w:rsid w:val="00F64D0B"/>
    <w:rsid w:val="00F65350"/>
    <w:rsid w:val="00F679EB"/>
    <w:rsid w:val="00F71788"/>
    <w:rsid w:val="00F75175"/>
    <w:rsid w:val="00F7550E"/>
    <w:rsid w:val="00F76D7F"/>
    <w:rsid w:val="00F77DBE"/>
    <w:rsid w:val="00F81184"/>
    <w:rsid w:val="00F86196"/>
    <w:rsid w:val="00F912AB"/>
    <w:rsid w:val="00F9149C"/>
    <w:rsid w:val="00F91B0D"/>
    <w:rsid w:val="00F922C9"/>
    <w:rsid w:val="00F93DB4"/>
    <w:rsid w:val="00F940F6"/>
    <w:rsid w:val="00F941FF"/>
    <w:rsid w:val="00F946FA"/>
    <w:rsid w:val="00F953AE"/>
    <w:rsid w:val="00F9540A"/>
    <w:rsid w:val="00F95661"/>
    <w:rsid w:val="00F96DF2"/>
    <w:rsid w:val="00FA068D"/>
    <w:rsid w:val="00FA404F"/>
    <w:rsid w:val="00FA7641"/>
    <w:rsid w:val="00FA76F4"/>
    <w:rsid w:val="00FA77AA"/>
    <w:rsid w:val="00FA7A96"/>
    <w:rsid w:val="00FA7B94"/>
    <w:rsid w:val="00FB008B"/>
    <w:rsid w:val="00FB0BBF"/>
    <w:rsid w:val="00FB173C"/>
    <w:rsid w:val="00FB247B"/>
    <w:rsid w:val="00FB391D"/>
    <w:rsid w:val="00FB3C3A"/>
    <w:rsid w:val="00FB43EC"/>
    <w:rsid w:val="00FB5F74"/>
    <w:rsid w:val="00FB5F84"/>
    <w:rsid w:val="00FB7D32"/>
    <w:rsid w:val="00FC1453"/>
    <w:rsid w:val="00FC1BB6"/>
    <w:rsid w:val="00FC1F06"/>
    <w:rsid w:val="00FC2DF4"/>
    <w:rsid w:val="00FC2E44"/>
    <w:rsid w:val="00FC3E2A"/>
    <w:rsid w:val="00FC50B0"/>
    <w:rsid w:val="00FC74B7"/>
    <w:rsid w:val="00FD1962"/>
    <w:rsid w:val="00FD4A56"/>
    <w:rsid w:val="00FD5412"/>
    <w:rsid w:val="00FD7137"/>
    <w:rsid w:val="00FD754E"/>
    <w:rsid w:val="00FD7CC5"/>
    <w:rsid w:val="00FD7E80"/>
    <w:rsid w:val="00FE134B"/>
    <w:rsid w:val="00FE21D1"/>
    <w:rsid w:val="00FE37C6"/>
    <w:rsid w:val="00FE6AAA"/>
    <w:rsid w:val="00FE79F7"/>
    <w:rsid w:val="00FE7C34"/>
    <w:rsid w:val="00FF06D9"/>
    <w:rsid w:val="00FF0F41"/>
    <w:rsid w:val="00FF26BF"/>
    <w:rsid w:val="00FF5441"/>
    <w:rsid w:val="00FF6599"/>
    <w:rsid w:val="00FF71F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11214"/>
  <w15:chartTrackingRefBased/>
  <w15:docId w15:val="{BEC8AD35-0FCA-4B59-9171-5D970CE6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4B7E"/>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uiPriority w:val="10"/>
    <w:qFormat/>
    <w:rsid w:val="0067743C"/>
    <w:pPr>
      <w:jc w:val="center"/>
    </w:pPr>
    <w:rPr>
      <w:b/>
      <w:szCs w:val="20"/>
      <w:u w:val="single"/>
    </w:rPr>
  </w:style>
  <w:style w:type="character" w:customStyle="1" w:styleId="CmChar">
    <w:name w:val="Cím Char"/>
    <w:basedOn w:val="Bekezdsalapbettpusa"/>
    <w:link w:val="Cm"/>
    <w:uiPriority w:val="10"/>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2858AA"/>
    <w:pPr>
      <w:spacing w:after="120"/>
    </w:pPr>
    <w:rPr>
      <w:sz w:val="16"/>
      <w:szCs w:val="16"/>
    </w:rPr>
  </w:style>
  <w:style w:type="character" w:customStyle="1" w:styleId="Szvegtrzs3Char">
    <w:name w:val="Szövegtörzs 3 Char"/>
    <w:basedOn w:val="Bekezdsalapbettpusa"/>
    <w:link w:val="Szvegtrzs3"/>
    <w:rsid w:val="002858AA"/>
    <w:rPr>
      <w:sz w:val="16"/>
      <w:szCs w:val="16"/>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D82634"/>
    <w:rPr>
      <w:sz w:val="24"/>
      <w:szCs w:val="24"/>
    </w:rPr>
  </w:style>
  <w:style w:type="paragraph" w:styleId="NormlWeb">
    <w:name w:val="Normal (Web)"/>
    <w:basedOn w:val="Norml"/>
    <w:uiPriority w:val="99"/>
    <w:unhideWhenUsed/>
    <w:rsid w:val="00872B47"/>
    <w:pPr>
      <w:spacing w:before="100" w:beforeAutospacing="1" w:after="100" w:afterAutospacing="1"/>
    </w:pPr>
    <w:rPr>
      <w:rFonts w:eastAsiaTheme="minorHAnsi"/>
    </w:rPr>
  </w:style>
  <w:style w:type="paragraph" w:styleId="Szvegtrzsbehzssal">
    <w:name w:val="Body Text Indent"/>
    <w:basedOn w:val="Norml"/>
    <w:link w:val="SzvegtrzsbehzssalChar"/>
    <w:rsid w:val="00063D26"/>
    <w:pPr>
      <w:spacing w:after="120"/>
      <w:ind w:left="283"/>
    </w:pPr>
  </w:style>
  <w:style w:type="character" w:customStyle="1" w:styleId="SzvegtrzsbehzssalChar">
    <w:name w:val="Szövegtörzs behúzással Char"/>
    <w:basedOn w:val="Bekezdsalapbettpusa"/>
    <w:link w:val="Szvegtrzsbehzssal"/>
    <w:rsid w:val="00063D26"/>
    <w:rPr>
      <w:sz w:val="24"/>
      <w:szCs w:val="24"/>
    </w:rPr>
  </w:style>
  <w:style w:type="paragraph" w:styleId="Szvegtrzsbehzssal3">
    <w:name w:val="Body Text Indent 3"/>
    <w:basedOn w:val="Norml"/>
    <w:link w:val="Szvegtrzsbehzssal3Char"/>
    <w:rsid w:val="00063D26"/>
    <w:pPr>
      <w:spacing w:after="120"/>
      <w:ind w:left="283"/>
    </w:pPr>
    <w:rPr>
      <w:sz w:val="16"/>
      <w:szCs w:val="16"/>
    </w:rPr>
  </w:style>
  <w:style w:type="character" w:customStyle="1" w:styleId="Szvegtrzsbehzssal3Char">
    <w:name w:val="Szövegtörzs behúzással 3 Char"/>
    <w:basedOn w:val="Bekezdsalapbettpusa"/>
    <w:link w:val="Szvegtrzsbehzssal3"/>
    <w:rsid w:val="00063D26"/>
    <w:rPr>
      <w:sz w:val="16"/>
      <w:szCs w:val="16"/>
    </w:rPr>
  </w:style>
  <w:style w:type="paragraph" w:customStyle="1" w:styleId="Default">
    <w:name w:val="Default"/>
    <w:rsid w:val="00063D26"/>
    <w:pPr>
      <w:autoSpaceDE w:val="0"/>
      <w:autoSpaceDN w:val="0"/>
      <w:adjustRightInd w:val="0"/>
    </w:pPr>
    <w:rPr>
      <w:rFonts w:ascii="Arial" w:hAnsi="Arial" w:cs="Arial"/>
      <w:color w:val="000000"/>
      <w:sz w:val="24"/>
      <w:szCs w:val="24"/>
    </w:rPr>
  </w:style>
  <w:style w:type="character" w:styleId="Hiperhivatkozs">
    <w:name w:val="Hyperlink"/>
    <w:basedOn w:val="Bekezdsalapbettpusa"/>
    <w:rsid w:val="00E73E6D"/>
    <w:rPr>
      <w:color w:val="0563C1" w:themeColor="hyperlink"/>
      <w:u w:val="single"/>
    </w:rPr>
  </w:style>
  <w:style w:type="paragraph" w:styleId="Szvegtrzsbehzssal2">
    <w:name w:val="Body Text Indent 2"/>
    <w:basedOn w:val="Norml"/>
    <w:link w:val="Szvegtrzsbehzssal2Char"/>
    <w:rsid w:val="00F91B0D"/>
    <w:pPr>
      <w:spacing w:after="120" w:line="480" w:lineRule="auto"/>
      <w:ind w:left="283"/>
    </w:pPr>
  </w:style>
  <w:style w:type="character" w:customStyle="1" w:styleId="Szvegtrzsbehzssal2Char">
    <w:name w:val="Szövegtörzs behúzással 2 Char"/>
    <w:basedOn w:val="Bekezdsalapbettpusa"/>
    <w:link w:val="Szvegtrzsbehzssal2"/>
    <w:rsid w:val="00F91B0D"/>
    <w:rPr>
      <w:sz w:val="24"/>
      <w:szCs w:val="24"/>
    </w:rPr>
  </w:style>
  <w:style w:type="character" w:styleId="Jegyzethivatkozs">
    <w:name w:val="annotation reference"/>
    <w:basedOn w:val="Bekezdsalapbettpusa"/>
    <w:rsid w:val="002D1C17"/>
    <w:rPr>
      <w:sz w:val="16"/>
      <w:szCs w:val="16"/>
    </w:rPr>
  </w:style>
  <w:style w:type="paragraph" w:styleId="Jegyzetszveg">
    <w:name w:val="annotation text"/>
    <w:basedOn w:val="Norml"/>
    <w:link w:val="JegyzetszvegChar"/>
    <w:rsid w:val="002D1C17"/>
    <w:rPr>
      <w:sz w:val="20"/>
      <w:szCs w:val="20"/>
    </w:rPr>
  </w:style>
  <w:style w:type="character" w:customStyle="1" w:styleId="JegyzetszvegChar">
    <w:name w:val="Jegyzetszöveg Char"/>
    <w:basedOn w:val="Bekezdsalapbettpusa"/>
    <w:link w:val="Jegyzetszveg"/>
    <w:rsid w:val="002D1C17"/>
  </w:style>
  <w:style w:type="paragraph" w:styleId="Megjegyzstrgya">
    <w:name w:val="annotation subject"/>
    <w:basedOn w:val="Jegyzetszveg"/>
    <w:next w:val="Jegyzetszveg"/>
    <w:link w:val="MegjegyzstrgyaChar"/>
    <w:semiHidden/>
    <w:unhideWhenUsed/>
    <w:rsid w:val="002D1C17"/>
    <w:rPr>
      <w:b/>
      <w:bCs/>
    </w:rPr>
  </w:style>
  <w:style w:type="character" w:customStyle="1" w:styleId="MegjegyzstrgyaChar">
    <w:name w:val="Megjegyzés tárgya Char"/>
    <w:basedOn w:val="JegyzetszvegChar"/>
    <w:link w:val="Megjegyzstrgya"/>
    <w:semiHidden/>
    <w:rsid w:val="002D1C17"/>
    <w:rPr>
      <w:b/>
      <w:bCs/>
    </w:rPr>
  </w:style>
  <w:style w:type="paragraph" w:styleId="Vltozat">
    <w:name w:val="Revision"/>
    <w:hidden/>
    <w:uiPriority w:val="99"/>
    <w:semiHidden/>
    <w:rsid w:val="008E62C5"/>
    <w:rPr>
      <w:sz w:val="24"/>
      <w:szCs w:val="24"/>
    </w:rPr>
  </w:style>
  <w:style w:type="table" w:styleId="Rcsostblzat">
    <w:name w:val="Table Grid"/>
    <w:basedOn w:val="Normltblzat"/>
    <w:rsid w:val="00762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7197">
      <w:bodyDiv w:val="1"/>
      <w:marLeft w:val="0"/>
      <w:marRight w:val="0"/>
      <w:marTop w:val="0"/>
      <w:marBottom w:val="0"/>
      <w:divBdr>
        <w:top w:val="none" w:sz="0" w:space="0" w:color="auto"/>
        <w:left w:val="none" w:sz="0" w:space="0" w:color="auto"/>
        <w:bottom w:val="none" w:sz="0" w:space="0" w:color="auto"/>
        <w:right w:val="none" w:sz="0" w:space="0" w:color="auto"/>
      </w:divBdr>
    </w:div>
    <w:div w:id="142938882">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81957721">
      <w:bodyDiv w:val="1"/>
      <w:marLeft w:val="0"/>
      <w:marRight w:val="0"/>
      <w:marTop w:val="0"/>
      <w:marBottom w:val="0"/>
      <w:divBdr>
        <w:top w:val="none" w:sz="0" w:space="0" w:color="auto"/>
        <w:left w:val="none" w:sz="0" w:space="0" w:color="auto"/>
        <w:bottom w:val="none" w:sz="0" w:space="0" w:color="auto"/>
        <w:right w:val="none" w:sz="0" w:space="0" w:color="auto"/>
      </w:divBdr>
    </w:div>
    <w:div w:id="597520847">
      <w:bodyDiv w:val="1"/>
      <w:marLeft w:val="0"/>
      <w:marRight w:val="0"/>
      <w:marTop w:val="0"/>
      <w:marBottom w:val="0"/>
      <w:divBdr>
        <w:top w:val="none" w:sz="0" w:space="0" w:color="auto"/>
        <w:left w:val="none" w:sz="0" w:space="0" w:color="auto"/>
        <w:bottom w:val="none" w:sz="0" w:space="0" w:color="auto"/>
        <w:right w:val="none" w:sz="0" w:space="0" w:color="auto"/>
      </w:divBdr>
    </w:div>
    <w:div w:id="772476244">
      <w:bodyDiv w:val="1"/>
      <w:marLeft w:val="0"/>
      <w:marRight w:val="0"/>
      <w:marTop w:val="0"/>
      <w:marBottom w:val="0"/>
      <w:divBdr>
        <w:top w:val="none" w:sz="0" w:space="0" w:color="auto"/>
        <w:left w:val="none" w:sz="0" w:space="0" w:color="auto"/>
        <w:bottom w:val="none" w:sz="0" w:space="0" w:color="auto"/>
        <w:right w:val="none" w:sz="0" w:space="0" w:color="auto"/>
      </w:divBdr>
    </w:div>
    <w:div w:id="1157769632">
      <w:bodyDiv w:val="1"/>
      <w:marLeft w:val="0"/>
      <w:marRight w:val="0"/>
      <w:marTop w:val="0"/>
      <w:marBottom w:val="0"/>
      <w:divBdr>
        <w:top w:val="none" w:sz="0" w:space="0" w:color="auto"/>
        <w:left w:val="none" w:sz="0" w:space="0" w:color="auto"/>
        <w:bottom w:val="none" w:sz="0" w:space="0" w:color="auto"/>
        <w:right w:val="none" w:sz="0" w:space="0" w:color="auto"/>
      </w:divBdr>
    </w:div>
    <w:div w:id="1189879125">
      <w:bodyDiv w:val="1"/>
      <w:marLeft w:val="0"/>
      <w:marRight w:val="0"/>
      <w:marTop w:val="0"/>
      <w:marBottom w:val="0"/>
      <w:divBdr>
        <w:top w:val="none" w:sz="0" w:space="0" w:color="auto"/>
        <w:left w:val="none" w:sz="0" w:space="0" w:color="auto"/>
        <w:bottom w:val="none" w:sz="0" w:space="0" w:color="auto"/>
        <w:right w:val="none" w:sz="0" w:space="0" w:color="auto"/>
      </w:divBdr>
    </w:div>
    <w:div w:id="1214583757">
      <w:bodyDiv w:val="1"/>
      <w:marLeft w:val="0"/>
      <w:marRight w:val="0"/>
      <w:marTop w:val="0"/>
      <w:marBottom w:val="0"/>
      <w:divBdr>
        <w:top w:val="none" w:sz="0" w:space="0" w:color="auto"/>
        <w:left w:val="none" w:sz="0" w:space="0" w:color="auto"/>
        <w:bottom w:val="none" w:sz="0" w:space="0" w:color="auto"/>
        <w:right w:val="none" w:sz="0" w:space="0" w:color="auto"/>
      </w:divBdr>
    </w:div>
    <w:div w:id="1239905556">
      <w:bodyDiv w:val="1"/>
      <w:marLeft w:val="0"/>
      <w:marRight w:val="0"/>
      <w:marTop w:val="0"/>
      <w:marBottom w:val="0"/>
      <w:divBdr>
        <w:top w:val="none" w:sz="0" w:space="0" w:color="auto"/>
        <w:left w:val="none" w:sz="0" w:space="0" w:color="auto"/>
        <w:bottom w:val="none" w:sz="0" w:space="0" w:color="auto"/>
        <w:right w:val="none" w:sz="0" w:space="0" w:color="auto"/>
      </w:divBdr>
    </w:div>
    <w:div w:id="1253852626">
      <w:bodyDiv w:val="1"/>
      <w:marLeft w:val="0"/>
      <w:marRight w:val="0"/>
      <w:marTop w:val="0"/>
      <w:marBottom w:val="0"/>
      <w:divBdr>
        <w:top w:val="none" w:sz="0" w:space="0" w:color="auto"/>
        <w:left w:val="none" w:sz="0" w:space="0" w:color="auto"/>
        <w:bottom w:val="none" w:sz="0" w:space="0" w:color="auto"/>
        <w:right w:val="none" w:sz="0" w:space="0" w:color="auto"/>
      </w:divBdr>
    </w:div>
    <w:div w:id="1288311677">
      <w:bodyDiv w:val="1"/>
      <w:marLeft w:val="0"/>
      <w:marRight w:val="0"/>
      <w:marTop w:val="0"/>
      <w:marBottom w:val="0"/>
      <w:divBdr>
        <w:top w:val="none" w:sz="0" w:space="0" w:color="auto"/>
        <w:left w:val="none" w:sz="0" w:space="0" w:color="auto"/>
        <w:bottom w:val="none" w:sz="0" w:space="0" w:color="auto"/>
        <w:right w:val="none" w:sz="0" w:space="0" w:color="auto"/>
      </w:divBdr>
    </w:div>
    <w:div w:id="1313606765">
      <w:bodyDiv w:val="1"/>
      <w:marLeft w:val="0"/>
      <w:marRight w:val="0"/>
      <w:marTop w:val="0"/>
      <w:marBottom w:val="0"/>
      <w:divBdr>
        <w:top w:val="none" w:sz="0" w:space="0" w:color="auto"/>
        <w:left w:val="none" w:sz="0" w:space="0" w:color="auto"/>
        <w:bottom w:val="none" w:sz="0" w:space="0" w:color="auto"/>
        <w:right w:val="none" w:sz="0" w:space="0" w:color="auto"/>
      </w:divBdr>
    </w:div>
    <w:div w:id="1358387426">
      <w:bodyDiv w:val="1"/>
      <w:marLeft w:val="0"/>
      <w:marRight w:val="0"/>
      <w:marTop w:val="0"/>
      <w:marBottom w:val="0"/>
      <w:divBdr>
        <w:top w:val="none" w:sz="0" w:space="0" w:color="auto"/>
        <w:left w:val="none" w:sz="0" w:space="0" w:color="auto"/>
        <w:bottom w:val="none" w:sz="0" w:space="0" w:color="auto"/>
        <w:right w:val="none" w:sz="0" w:space="0" w:color="auto"/>
      </w:divBdr>
    </w:div>
    <w:div w:id="1459447823">
      <w:bodyDiv w:val="1"/>
      <w:marLeft w:val="0"/>
      <w:marRight w:val="0"/>
      <w:marTop w:val="0"/>
      <w:marBottom w:val="0"/>
      <w:divBdr>
        <w:top w:val="none" w:sz="0" w:space="0" w:color="auto"/>
        <w:left w:val="none" w:sz="0" w:space="0" w:color="auto"/>
        <w:bottom w:val="none" w:sz="0" w:space="0" w:color="auto"/>
        <w:right w:val="none" w:sz="0" w:space="0" w:color="auto"/>
      </w:divBdr>
    </w:div>
    <w:div w:id="1637223945">
      <w:bodyDiv w:val="1"/>
      <w:marLeft w:val="0"/>
      <w:marRight w:val="0"/>
      <w:marTop w:val="0"/>
      <w:marBottom w:val="0"/>
      <w:divBdr>
        <w:top w:val="none" w:sz="0" w:space="0" w:color="auto"/>
        <w:left w:val="none" w:sz="0" w:space="0" w:color="auto"/>
        <w:bottom w:val="none" w:sz="0" w:space="0" w:color="auto"/>
        <w:right w:val="none" w:sz="0" w:space="0" w:color="auto"/>
      </w:divBdr>
    </w:div>
    <w:div w:id="1642809166">
      <w:bodyDiv w:val="1"/>
      <w:marLeft w:val="0"/>
      <w:marRight w:val="0"/>
      <w:marTop w:val="0"/>
      <w:marBottom w:val="0"/>
      <w:divBdr>
        <w:top w:val="none" w:sz="0" w:space="0" w:color="auto"/>
        <w:left w:val="none" w:sz="0" w:space="0" w:color="auto"/>
        <w:bottom w:val="none" w:sz="0" w:space="0" w:color="auto"/>
        <w:right w:val="none" w:sz="0" w:space="0" w:color="auto"/>
      </w:divBdr>
    </w:div>
    <w:div w:id="1693414269">
      <w:bodyDiv w:val="1"/>
      <w:marLeft w:val="0"/>
      <w:marRight w:val="0"/>
      <w:marTop w:val="0"/>
      <w:marBottom w:val="0"/>
      <w:divBdr>
        <w:top w:val="none" w:sz="0" w:space="0" w:color="auto"/>
        <w:left w:val="none" w:sz="0" w:space="0" w:color="auto"/>
        <w:bottom w:val="none" w:sz="0" w:space="0" w:color="auto"/>
        <w:right w:val="none" w:sz="0" w:space="0" w:color="auto"/>
      </w:divBdr>
    </w:div>
    <w:div w:id="1775632469">
      <w:bodyDiv w:val="1"/>
      <w:marLeft w:val="0"/>
      <w:marRight w:val="0"/>
      <w:marTop w:val="0"/>
      <w:marBottom w:val="0"/>
      <w:divBdr>
        <w:top w:val="none" w:sz="0" w:space="0" w:color="auto"/>
        <w:left w:val="none" w:sz="0" w:space="0" w:color="auto"/>
        <w:bottom w:val="none" w:sz="0" w:space="0" w:color="auto"/>
        <w:right w:val="none" w:sz="0" w:space="0" w:color="auto"/>
      </w:divBdr>
    </w:div>
    <w:div w:id="1847018360">
      <w:bodyDiv w:val="1"/>
      <w:marLeft w:val="0"/>
      <w:marRight w:val="0"/>
      <w:marTop w:val="0"/>
      <w:marBottom w:val="0"/>
      <w:divBdr>
        <w:top w:val="none" w:sz="0" w:space="0" w:color="auto"/>
        <w:left w:val="none" w:sz="0" w:space="0" w:color="auto"/>
        <w:bottom w:val="none" w:sz="0" w:space="0" w:color="auto"/>
        <w:right w:val="none" w:sz="0" w:space="0" w:color="auto"/>
      </w:divBdr>
    </w:div>
    <w:div w:id="1872843884">
      <w:bodyDiv w:val="1"/>
      <w:marLeft w:val="0"/>
      <w:marRight w:val="0"/>
      <w:marTop w:val="0"/>
      <w:marBottom w:val="0"/>
      <w:divBdr>
        <w:top w:val="none" w:sz="0" w:space="0" w:color="auto"/>
        <w:left w:val="none" w:sz="0" w:space="0" w:color="auto"/>
        <w:bottom w:val="none" w:sz="0" w:space="0" w:color="auto"/>
        <w:right w:val="none" w:sz="0" w:space="0" w:color="auto"/>
      </w:divBdr>
    </w:div>
    <w:div w:id="207874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A845-1604-4F45-96DB-36672A3E49DA}">
  <ds:schemaRefs>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ADDFF5-9C78-40A5-8E47-215224E3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1251</Words>
  <Characters>8995</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Darázs Eszter dr.</cp:lastModifiedBy>
  <cp:revision>10</cp:revision>
  <cp:lastPrinted>2024-12-09T10:33:00Z</cp:lastPrinted>
  <dcterms:created xsi:type="dcterms:W3CDTF">2025-04-07T06:20:00Z</dcterms:created>
  <dcterms:modified xsi:type="dcterms:W3CDTF">2025-04-14T14:05:00Z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