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21" w:rsidRPr="008867AD" w:rsidRDefault="00116021" w:rsidP="00116021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16/2025.(III.26.)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116021" w:rsidRPr="008867AD" w:rsidRDefault="00116021" w:rsidP="00116021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116021" w:rsidRPr="006C08D7" w:rsidRDefault="00116021" w:rsidP="0011602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Az Egészségügyi Szakmai </w:t>
      </w:r>
      <w:r w:rsidRPr="006C08D7">
        <w:rPr>
          <w:rFonts w:ascii="Calibri" w:hAnsi="Calibri" w:cs="Calibri"/>
          <w:szCs w:val="22"/>
        </w:rPr>
        <w:t>Bizottság a „</w:t>
      </w:r>
      <w:r w:rsidRPr="00162A53">
        <w:rPr>
          <w:rFonts w:ascii="Calibri" w:hAnsi="Calibri" w:cs="Calibri"/>
          <w:i/>
          <w:szCs w:val="22"/>
        </w:rPr>
        <w:t>Javaslat Szombathely Megyei Jogú Város hosszú távú fejlesztési tervének, gazdasági programjának elfogadására</w:t>
      </w:r>
      <w:r w:rsidRPr="006C08D7">
        <w:rPr>
          <w:rFonts w:ascii="Calibri" w:hAnsi="Calibri" w:cs="Calibri"/>
          <w:szCs w:val="22"/>
        </w:rPr>
        <w:t xml:space="preserve">” </w:t>
      </w:r>
      <w:r w:rsidRPr="00162A53">
        <w:rPr>
          <w:rFonts w:ascii="Calibri" w:hAnsi="Calibri" w:cs="Calibri"/>
          <w:szCs w:val="22"/>
        </w:rPr>
        <w:t>című előterjesztést megtárgyalta, és a határozati javaslatot az előterjesztésben foglaltak szerint a Köz</w:t>
      </w:r>
      <w:r>
        <w:rPr>
          <w:rFonts w:ascii="Calibri" w:hAnsi="Calibri" w:cs="Calibri"/>
          <w:szCs w:val="22"/>
        </w:rPr>
        <w:t xml:space="preserve">gyűlésnek elfogadásra javasolja azzal, hogy a program 2.3.2 Egészségügyi ellátásról szóló bekezdésének 18. oldalán szereplő </w:t>
      </w:r>
      <w:r w:rsidRPr="002036F1">
        <w:rPr>
          <w:rFonts w:ascii="Calibri" w:hAnsi="Calibri" w:cs="Calibri"/>
          <w:i/>
          <w:szCs w:val="22"/>
        </w:rPr>
        <w:t>„mentős kollégák”</w:t>
      </w:r>
      <w:r>
        <w:rPr>
          <w:rFonts w:ascii="Calibri" w:hAnsi="Calibri" w:cs="Calibri"/>
          <w:i/>
          <w:szCs w:val="22"/>
        </w:rPr>
        <w:t xml:space="preserve"> </w:t>
      </w:r>
      <w:r w:rsidRPr="002036F1">
        <w:rPr>
          <w:rFonts w:ascii="Calibri" w:hAnsi="Calibri" w:cs="Calibri"/>
          <w:szCs w:val="22"/>
        </w:rPr>
        <w:t>he</w:t>
      </w:r>
      <w:r>
        <w:rPr>
          <w:rFonts w:ascii="Calibri" w:hAnsi="Calibri" w:cs="Calibri"/>
          <w:szCs w:val="22"/>
        </w:rPr>
        <w:t xml:space="preserve">lyett, helyesen </w:t>
      </w:r>
      <w:r w:rsidRPr="002036F1">
        <w:rPr>
          <w:rFonts w:ascii="Calibri" w:hAnsi="Calibri" w:cs="Calibri"/>
          <w:i/>
          <w:szCs w:val="22"/>
        </w:rPr>
        <w:t>„mentő kollégák”</w:t>
      </w:r>
      <w:r>
        <w:rPr>
          <w:rFonts w:ascii="Calibri" w:hAnsi="Calibri" w:cs="Calibri"/>
          <w:szCs w:val="22"/>
        </w:rPr>
        <w:t xml:space="preserve"> szerepeljen.</w:t>
      </w:r>
    </w:p>
    <w:p w:rsidR="00116021" w:rsidRPr="006C08D7" w:rsidRDefault="00116021" w:rsidP="00116021">
      <w:pPr>
        <w:jc w:val="both"/>
        <w:rPr>
          <w:rFonts w:ascii="Calibri" w:hAnsi="Calibri" w:cs="Calibri"/>
          <w:szCs w:val="22"/>
        </w:rPr>
      </w:pPr>
    </w:p>
    <w:p w:rsidR="00116021" w:rsidRDefault="00116021" w:rsidP="00116021">
      <w:pPr>
        <w:ind w:left="709" w:hanging="709"/>
        <w:rPr>
          <w:rFonts w:ascii="Calibri" w:hAnsi="Calibri" w:cs="Calibri"/>
          <w:b/>
          <w:szCs w:val="22"/>
          <w:u w:val="single"/>
        </w:rPr>
      </w:pPr>
    </w:p>
    <w:p w:rsidR="00116021" w:rsidRPr="00162A53" w:rsidRDefault="00116021" w:rsidP="00116021">
      <w:pPr>
        <w:jc w:val="both"/>
        <w:rPr>
          <w:rFonts w:ascii="Calibri" w:hAnsi="Calibri" w:cs="Calibri"/>
          <w:bCs/>
          <w:szCs w:val="22"/>
        </w:rPr>
      </w:pPr>
      <w:r w:rsidRPr="00162A53">
        <w:rPr>
          <w:rFonts w:ascii="Calibri" w:hAnsi="Calibri" w:cs="Calibri"/>
          <w:b/>
          <w:szCs w:val="22"/>
          <w:u w:val="single"/>
        </w:rPr>
        <w:t>Felelős:</w:t>
      </w:r>
      <w:r w:rsidRPr="00162A53">
        <w:rPr>
          <w:rFonts w:ascii="Calibri" w:hAnsi="Calibri" w:cs="Calibri"/>
          <w:bCs/>
          <w:szCs w:val="22"/>
        </w:rPr>
        <w:t xml:space="preserve"> </w:t>
      </w:r>
      <w:r w:rsidRPr="00162A53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 az Egészségügyi Szakmai Bizottság elnöke</w:t>
      </w:r>
    </w:p>
    <w:p w:rsidR="00116021" w:rsidRPr="00162A53" w:rsidRDefault="00116021" w:rsidP="00116021">
      <w:pPr>
        <w:jc w:val="both"/>
        <w:rPr>
          <w:rFonts w:ascii="Calibri" w:hAnsi="Calibri" w:cs="Calibri"/>
          <w:szCs w:val="22"/>
        </w:rPr>
      </w:pPr>
      <w:r w:rsidRPr="00162A53">
        <w:rPr>
          <w:rFonts w:ascii="Calibri" w:hAnsi="Calibri" w:cs="Calibri"/>
          <w:szCs w:val="22"/>
        </w:rPr>
        <w:t xml:space="preserve">                     </w:t>
      </w:r>
      <w:r w:rsidRPr="00162A53">
        <w:rPr>
          <w:rFonts w:ascii="Calibri" w:hAnsi="Calibri" w:cs="Calibri"/>
          <w:szCs w:val="22"/>
        </w:rPr>
        <w:tab/>
        <w:t>(A végrehajtásért:</w:t>
      </w:r>
    </w:p>
    <w:p w:rsidR="00116021" w:rsidRPr="00162A53" w:rsidRDefault="00116021" w:rsidP="00116021">
      <w:pPr>
        <w:ind w:left="1418"/>
        <w:jc w:val="both"/>
        <w:rPr>
          <w:rFonts w:ascii="Calibri" w:hAnsi="Calibri" w:cs="Calibri"/>
          <w:szCs w:val="22"/>
        </w:rPr>
      </w:pPr>
      <w:proofErr w:type="gramStart"/>
      <w:r w:rsidRPr="00162A53">
        <w:rPr>
          <w:rFonts w:ascii="Calibri" w:hAnsi="Calibri" w:cs="Calibri"/>
          <w:szCs w:val="22"/>
        </w:rPr>
        <w:t>a</w:t>
      </w:r>
      <w:proofErr w:type="gramEnd"/>
      <w:r w:rsidRPr="00162A53">
        <w:rPr>
          <w:rFonts w:ascii="Calibri" w:hAnsi="Calibri" w:cs="Calibri"/>
          <w:szCs w:val="22"/>
        </w:rPr>
        <w:t xml:space="preserve"> Polgármesteri Hivatal valamennyi belső szervezeti egységének vezetője)</w:t>
      </w:r>
    </w:p>
    <w:p w:rsidR="00116021" w:rsidRPr="00162A53" w:rsidRDefault="00116021" w:rsidP="00116021">
      <w:pPr>
        <w:ind w:left="1418"/>
        <w:jc w:val="both"/>
        <w:rPr>
          <w:rFonts w:ascii="Calibri" w:hAnsi="Calibri" w:cs="Calibri"/>
          <w:bCs/>
          <w:szCs w:val="22"/>
        </w:rPr>
      </w:pPr>
    </w:p>
    <w:p w:rsidR="00116021" w:rsidRPr="00162A53" w:rsidRDefault="00116021" w:rsidP="00116021">
      <w:pPr>
        <w:jc w:val="both"/>
        <w:rPr>
          <w:rFonts w:ascii="Calibri" w:hAnsi="Calibri" w:cs="Calibri"/>
          <w:bCs/>
          <w:szCs w:val="22"/>
        </w:rPr>
      </w:pPr>
      <w:r w:rsidRPr="00162A53">
        <w:rPr>
          <w:rFonts w:ascii="Calibri" w:hAnsi="Calibri" w:cs="Calibri"/>
          <w:b/>
          <w:szCs w:val="22"/>
          <w:u w:val="single"/>
        </w:rPr>
        <w:t>Határidő:</w:t>
      </w:r>
      <w:r w:rsidRPr="00162A53">
        <w:rPr>
          <w:rFonts w:ascii="Calibri" w:hAnsi="Calibri" w:cs="Calibri"/>
          <w:bCs/>
          <w:szCs w:val="22"/>
        </w:rPr>
        <w:tab/>
      </w:r>
      <w:r w:rsidRPr="00162A53">
        <w:rPr>
          <w:rFonts w:ascii="Calibri" w:hAnsi="Calibri" w:cs="Calibri"/>
          <w:szCs w:val="22"/>
        </w:rPr>
        <w:t>2025. március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16021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16021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16021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2025-03-27T07:52:00Z</dcterms:created>
  <dcterms:modified xsi:type="dcterms:W3CDTF">2025-03-27T07:52:00Z</dcterms:modified>
</cp:coreProperties>
</file>