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8AC2" w14:textId="77777777" w:rsidR="006D653B" w:rsidRPr="003E6AAD" w:rsidRDefault="006D653B" w:rsidP="006D653B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5D13FA02" w14:textId="77777777" w:rsidR="006D653B" w:rsidRPr="003E6AAD" w:rsidRDefault="006D653B" w:rsidP="006D653B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6B0E25" w14:textId="77777777" w:rsidR="006D653B" w:rsidRPr="003E6AAD" w:rsidRDefault="006D653B" w:rsidP="006D653B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Savaria tér 1.  fszt. 26.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400A7F1A" w14:textId="77777777" w:rsidR="006D653B" w:rsidRPr="003E6AAD" w:rsidRDefault="006D653B" w:rsidP="006D653B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25.000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6DBAE43B" w14:textId="77777777" w:rsidR="006D653B" w:rsidRPr="003E6AAD" w:rsidRDefault="006D653B" w:rsidP="006D653B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5D298D4" w14:textId="77777777" w:rsidR="006D653B" w:rsidRPr="003E6AAD" w:rsidRDefault="006D653B" w:rsidP="006D653B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B3DDE58" w14:textId="77777777" w:rsidR="006D653B" w:rsidRPr="003E6AAD" w:rsidRDefault="006D653B" w:rsidP="006D653B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F87D44C" w14:textId="77777777" w:rsidR="006D653B" w:rsidRPr="003E6AAD" w:rsidRDefault="006D653B" w:rsidP="006D653B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8E84B0A" w14:textId="77777777" w:rsidR="006D653B" w:rsidRPr="003E6AAD" w:rsidRDefault="006D653B" w:rsidP="006D653B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29399E5" w14:textId="77777777" w:rsidR="006D653B" w:rsidRPr="003E6AAD" w:rsidRDefault="006D653B" w:rsidP="006D653B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383C92C" w14:textId="77777777" w:rsidR="006D653B" w:rsidRPr="003E6AAD" w:rsidRDefault="006D653B" w:rsidP="006D653B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01C974CE" w14:textId="77777777" w:rsidR="006D653B" w:rsidRPr="003E6AAD" w:rsidRDefault="006D653B" w:rsidP="006D653B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892B1D1" w14:textId="77777777" w:rsidR="006D653B" w:rsidRPr="003E6AAD" w:rsidRDefault="006D653B" w:rsidP="006D653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EBC7480" w14:textId="77777777" w:rsidR="006D653B" w:rsidRPr="003E6AAD" w:rsidRDefault="006D653B" w:rsidP="006D653B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ECE0740" w14:textId="77777777" w:rsidR="006D653B" w:rsidRPr="003E6AAD" w:rsidRDefault="006D653B" w:rsidP="006D653B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0F8F74C" w14:textId="77777777" w:rsidR="006D653B" w:rsidRDefault="006D653B" w:rsidP="006D653B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6A33D84D" w14:textId="77777777" w:rsidR="006D653B" w:rsidRPr="003E6AAD" w:rsidRDefault="006D653B" w:rsidP="006D653B">
      <w:pPr>
        <w:jc w:val="both"/>
        <w:rPr>
          <w:rFonts w:asciiTheme="minorHAnsi" w:hAnsiTheme="minorHAnsi" w:cstheme="minorHAnsi"/>
          <w:szCs w:val="22"/>
        </w:rPr>
      </w:pPr>
    </w:p>
    <w:p w14:paraId="61FDFCEE" w14:textId="77777777" w:rsidR="006D653B" w:rsidRDefault="006D653B" w:rsidP="006D653B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67DD1E8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3B"/>
    <w:rsid w:val="006D653B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129D"/>
  <w15:chartTrackingRefBased/>
  <w15:docId w15:val="{7DC3B464-049C-4FC5-8A9C-56B85E7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653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D6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65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6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65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65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65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65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65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65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65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65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65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65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65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65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65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65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65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65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65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65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65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9716E-9090-40D5-87CF-315C13682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41DC8-8423-439D-BAF6-CD9361B6F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51D4E-1DAE-4FA3-8890-80BA28772594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