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BEAB" w14:textId="77777777" w:rsidR="00353EDC" w:rsidRPr="006E707D" w:rsidRDefault="00353EDC" w:rsidP="00353ED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74</w:t>
      </w:r>
      <w:r w:rsidRPr="006E707D">
        <w:rPr>
          <w:rFonts w:asciiTheme="minorHAnsi" w:hAnsiTheme="minorHAnsi" w:cstheme="minorHAnsi"/>
          <w:b/>
          <w:szCs w:val="22"/>
          <w:u w:val="single"/>
        </w:rPr>
        <w:t>/2025.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170A68CF" w14:textId="77777777" w:rsidR="00353EDC" w:rsidRDefault="00353EDC" w:rsidP="00353EDC">
      <w:pPr>
        <w:ind w:left="2124" w:hanging="1419"/>
        <w:jc w:val="both"/>
        <w:outlineLvl w:val="1"/>
        <w:rPr>
          <w:rFonts w:ascii="Calibri" w:hAnsi="Calibri" w:cs="Calibri"/>
          <w:bCs/>
          <w:szCs w:val="22"/>
        </w:rPr>
      </w:pPr>
    </w:p>
    <w:p w14:paraId="05639A01" w14:textId="77777777" w:rsidR="00353EDC" w:rsidRPr="00235C54" w:rsidRDefault="00353EDC" w:rsidP="00353EDC">
      <w:pPr>
        <w:pStyle w:val="Szvegtrzs"/>
        <w:rPr>
          <w:rFonts w:asciiTheme="minorHAnsi" w:hAnsiTheme="minorHAnsi" w:cstheme="minorHAnsi"/>
          <w:bCs/>
          <w:szCs w:val="22"/>
        </w:rPr>
      </w:pPr>
      <w:r w:rsidRPr="00235C54">
        <w:rPr>
          <w:rFonts w:asciiTheme="minorHAnsi" w:hAnsiTheme="minorHAnsi" w:cstheme="minorHAnsi"/>
          <w:bCs/>
          <w:szCs w:val="22"/>
        </w:rPr>
        <w:t>A Gazdasági és Jogi Bizottság a „</w:t>
      </w:r>
      <w:r w:rsidRPr="00672702">
        <w:rPr>
          <w:rFonts w:ascii="Calibri" w:hAnsi="Calibri" w:cs="Calibri"/>
          <w:i/>
          <w:iCs/>
          <w:szCs w:val="22"/>
        </w:rPr>
        <w:t>Javaslat intézményeket érintő döntések meghozatalára</w:t>
      </w:r>
      <w:r w:rsidRPr="00235C54">
        <w:rPr>
          <w:rFonts w:asciiTheme="minorHAnsi" w:hAnsiTheme="minorHAnsi" w:cstheme="minorHAnsi"/>
          <w:bCs/>
          <w:szCs w:val="22"/>
        </w:rPr>
        <w:t>” című előterjesztést megtárgyalta, és</w:t>
      </w:r>
      <w:r w:rsidRPr="00235C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Mesebolt Bábszínház Alapító Okiratának módosításáról szóló I</w:t>
      </w:r>
      <w:r w:rsidRPr="00235C54">
        <w:rPr>
          <w:rFonts w:asciiTheme="minorHAnsi" w:hAnsiTheme="minorHAnsi" w:cstheme="minorHAnsi"/>
          <w:bCs/>
          <w:szCs w:val="22"/>
        </w:rPr>
        <w:t>I. határozati javaslatot az előterjesztésben foglaltak szerint javasolja a Közgyűlésnek elfogadásra.</w:t>
      </w:r>
    </w:p>
    <w:p w14:paraId="5917D2CE" w14:textId="77777777" w:rsidR="00353EDC" w:rsidRPr="00235C54" w:rsidRDefault="00353EDC" w:rsidP="00353EDC">
      <w:pPr>
        <w:jc w:val="both"/>
        <w:rPr>
          <w:rFonts w:asciiTheme="minorHAnsi" w:hAnsiTheme="minorHAnsi" w:cstheme="minorHAnsi"/>
          <w:bCs/>
          <w:szCs w:val="22"/>
        </w:rPr>
      </w:pPr>
    </w:p>
    <w:p w14:paraId="01FF1CC1" w14:textId="77777777" w:rsidR="00353EDC" w:rsidRPr="006E707D" w:rsidRDefault="00353EDC" w:rsidP="00353ED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FECB84" w14:textId="77777777" w:rsidR="00353EDC" w:rsidRPr="006876A6" w:rsidRDefault="00353EDC" w:rsidP="00353EDC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73D251A8" w14:textId="77777777" w:rsidR="00353EDC" w:rsidRPr="006876A6" w:rsidRDefault="00353EDC" w:rsidP="00353EDC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  <w:t xml:space="preserve">                </w:t>
      </w:r>
      <w:r w:rsidRPr="006876A6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vezetője,</w:t>
      </w:r>
    </w:p>
    <w:p w14:paraId="66938E8B" w14:textId="77777777" w:rsidR="00353EDC" w:rsidRPr="006876A6" w:rsidRDefault="00353EDC" w:rsidP="00353EDC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6876A6">
        <w:rPr>
          <w:rFonts w:asciiTheme="minorHAnsi" w:hAnsiTheme="minorHAnsi" w:cstheme="minorHAnsi"/>
          <w:szCs w:val="22"/>
        </w:rPr>
        <w:tab/>
      </w:r>
      <w:r w:rsidRPr="006876A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Csató Kata, a Mesebolt Bábszínház igazgatója,</w:t>
      </w:r>
    </w:p>
    <w:p w14:paraId="45D055B8" w14:textId="77777777" w:rsidR="00353EDC" w:rsidRPr="006876A6" w:rsidRDefault="00353EDC" w:rsidP="00353EDC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6876A6">
        <w:rPr>
          <w:rFonts w:asciiTheme="minorHAnsi" w:hAnsiTheme="minorHAnsi" w:cstheme="minorHAnsi"/>
          <w:szCs w:val="22"/>
        </w:rPr>
        <w:t>Vigné</w:t>
      </w:r>
      <w:proofErr w:type="spellEnd"/>
      <w:r w:rsidRPr="006876A6">
        <w:rPr>
          <w:rFonts w:asciiTheme="minorHAnsi" w:hAnsiTheme="minorHAnsi" w:cstheme="minorHAnsi"/>
          <w:szCs w:val="22"/>
        </w:rPr>
        <w:t xml:space="preserve"> Horváth Ilona, a </w:t>
      </w:r>
      <w:r w:rsidRPr="006876A6">
        <w:rPr>
          <w:rFonts w:asciiTheme="minorHAnsi" w:hAnsiTheme="minorHAnsi" w:cstheme="minorHAnsi"/>
          <w:bCs/>
          <w:szCs w:val="22"/>
        </w:rPr>
        <w:t>Szombathelyi Egészségügyi és Kulturális Intézmények Gazdasági Ellátó Szervezetének igazgatója)</w:t>
      </w:r>
    </w:p>
    <w:p w14:paraId="64754AE9" w14:textId="77777777" w:rsidR="00353EDC" w:rsidRDefault="00353EDC" w:rsidP="00353EDC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2C7A909" w14:textId="77777777" w:rsidR="00353EDC" w:rsidRDefault="00353EDC" w:rsidP="00353EDC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40AC7052" w14:textId="77777777" w:rsidR="00353EDC" w:rsidRDefault="00353EDC" w:rsidP="00353EDC">
      <w:pPr>
        <w:jc w:val="both"/>
        <w:rPr>
          <w:rFonts w:asciiTheme="minorHAnsi" w:hAnsiTheme="minorHAnsi" w:cstheme="minorHAnsi"/>
          <w:bCs/>
          <w:szCs w:val="22"/>
        </w:rPr>
      </w:pPr>
    </w:p>
    <w:p w14:paraId="325DE08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DC"/>
    <w:rsid w:val="00353EDC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F3F0"/>
  <w15:chartTrackingRefBased/>
  <w15:docId w15:val="{AD0C0A83-9D8E-451C-BBD7-B573BE21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EDC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53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5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3E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53E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53E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53E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53E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53E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53E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3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53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3E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53ED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53ED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53ED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53ED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53ED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53ED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53E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5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53E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53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53EDC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53ED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53EDC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53ED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53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53ED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53EDC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unhideWhenUsed/>
    <w:rsid w:val="00353EDC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353EDC"/>
    <w:rPr>
      <w:rFonts w:ascii="Arial" w:eastAsia="Times New Roman" w:hAnsi="Arial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05DC8-E2B7-4DBF-8155-40747E411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0F78B4-96CF-45BE-8819-68745A65F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0DA69-7B06-4F0D-8AD0-E6D576523F9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