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024D" w14:textId="77777777" w:rsidR="00694784" w:rsidRPr="009E28FE" w:rsidRDefault="00694784" w:rsidP="00694784">
      <w:pPr>
        <w:spacing w:before="480" w:after="48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8FE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F2E25D5" w14:textId="0DA143F3" w:rsidR="00694784" w:rsidRDefault="00694784" w:rsidP="0069478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FE">
        <w:rPr>
          <w:rFonts w:asciiTheme="minorHAnsi" w:hAnsiTheme="minorHAnsi" w:cstheme="minorHAnsi"/>
          <w:b/>
          <w:sz w:val="22"/>
          <w:szCs w:val="22"/>
        </w:rPr>
        <w:t>Szombathely Megyei Jogú Város Közgyűlésének 2025. március</w:t>
      </w:r>
      <w:r w:rsidR="009E28FE">
        <w:rPr>
          <w:rFonts w:asciiTheme="minorHAnsi" w:hAnsiTheme="minorHAnsi" w:cstheme="minorHAnsi"/>
          <w:b/>
          <w:sz w:val="22"/>
          <w:szCs w:val="22"/>
        </w:rPr>
        <w:t xml:space="preserve"> 27-ei </w:t>
      </w:r>
      <w:r w:rsidRPr="009E28FE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54BD41AF" w14:textId="77777777" w:rsidR="009E28FE" w:rsidRPr="009E28FE" w:rsidRDefault="009E28FE" w:rsidP="0069478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6E1865" w14:textId="77777777" w:rsidR="00694784" w:rsidRPr="009E28FE" w:rsidRDefault="00694784" w:rsidP="0069478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1136833"/>
      <w:r w:rsidRPr="009E28FE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</w:p>
    <w:p w14:paraId="32AAC77D" w14:textId="6FD2264C" w:rsidR="00694784" w:rsidRDefault="00694784" w:rsidP="006947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28FE">
        <w:rPr>
          <w:rFonts w:asciiTheme="minorHAnsi" w:hAnsiTheme="minorHAnsi" w:cstheme="minorHAnsi"/>
          <w:b/>
          <w:sz w:val="22"/>
          <w:szCs w:val="22"/>
        </w:rPr>
        <w:t xml:space="preserve">Szombathely Megyei Jogú Város hosszú távú fejlesztési tervének, gazdasági programjának </w:t>
      </w:r>
      <w:bookmarkEnd w:id="0"/>
      <w:r w:rsidR="008B6D85" w:rsidRPr="009E28FE">
        <w:rPr>
          <w:rFonts w:asciiTheme="minorHAnsi" w:hAnsiTheme="minorHAnsi" w:cstheme="minorHAnsi"/>
          <w:b/>
          <w:sz w:val="22"/>
          <w:szCs w:val="22"/>
        </w:rPr>
        <w:t>elfogadására</w:t>
      </w:r>
    </w:p>
    <w:p w14:paraId="07117489" w14:textId="77777777" w:rsidR="009E28FE" w:rsidRPr="009E28FE" w:rsidRDefault="009E28FE" w:rsidP="006947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75235" w14:textId="77777777" w:rsidR="000E5FCF" w:rsidRDefault="000E5FCF" w:rsidP="003E5A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4CED0" w14:textId="77777777" w:rsidR="000E5FCF" w:rsidRDefault="000E5FCF" w:rsidP="003E5A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DE50C" w14:textId="28E9A5A7" w:rsidR="003E5A85" w:rsidRPr="009E28FE" w:rsidRDefault="003E5A85" w:rsidP="003E5A85">
      <w:pPr>
        <w:jc w:val="both"/>
        <w:rPr>
          <w:rFonts w:asciiTheme="minorHAnsi" w:hAnsiTheme="minorHAnsi" w:cstheme="minorHAnsi"/>
          <w:sz w:val="22"/>
          <w:szCs w:val="22"/>
        </w:rPr>
      </w:pPr>
      <w:r w:rsidRPr="009E28FE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(a továbbiakban: Mötv.) 116. § alapján a képviselő-testület hosszú távú fejlesztési elképzeléseit gazdasági programban, fejlesztési tervben rögzíti, melynek elkészítéséért a helyi önkormányzat felelős. A gazdasági program, fejlesztési terv a képviselő-testület megbízatásának időtartamára vagy azt meghaladó időszakra szól. A gazdasági program, fejlesztési terv helyi szinten meghatározza mindazokat a célkitűzéseket és feladatokat, amelyek a helyi önkormányzat költségvetési lehetőségivel összhangban, a helyi társadalmi, környezeti és gazdasági adottságok átfogó figyelembevételével a helyi önkormányzat által nyújtandó feladatok biztosítását, színvonalának javítását szolgálják. </w:t>
      </w:r>
      <w:r w:rsidR="00406A1E" w:rsidRPr="009E28FE">
        <w:rPr>
          <w:rFonts w:asciiTheme="minorHAnsi" w:hAnsiTheme="minorHAnsi" w:cstheme="minorHAnsi"/>
          <w:sz w:val="22"/>
          <w:szCs w:val="22"/>
        </w:rPr>
        <w:t xml:space="preserve">A gazdasági program, fejlesztési terv – a vármegyei területfejlesztési elképzelésekkel összhangban – tartalmazza, különösen: az egyes közszolgáltatások biztosítására, színvonalának javítására vonatkozó fejlesztési elképzeléseket. </w:t>
      </w:r>
    </w:p>
    <w:p w14:paraId="7188E103" w14:textId="38D217CA" w:rsidR="003E5A85" w:rsidRPr="009E28FE" w:rsidRDefault="003E5A85" w:rsidP="003E5A85">
      <w:pPr>
        <w:jc w:val="both"/>
        <w:rPr>
          <w:rFonts w:asciiTheme="minorHAnsi" w:hAnsiTheme="minorHAnsi" w:cstheme="minorHAnsi"/>
          <w:sz w:val="22"/>
          <w:szCs w:val="22"/>
        </w:rPr>
      </w:pPr>
      <w:r w:rsidRPr="009E28FE">
        <w:rPr>
          <w:rFonts w:asciiTheme="minorHAnsi" w:hAnsiTheme="minorHAnsi" w:cstheme="minorHAnsi"/>
          <w:sz w:val="22"/>
          <w:szCs w:val="22"/>
        </w:rPr>
        <w:t>Az Mötv. 116. § (5) bekezdése alapján a gazdasági programot, fejlesztési tervet a képviselő-testület az alakuló ülését követő hat hónapon belül fogadja el. Szombathely Megyei Jogú Város Önkormányzata Közgyűlése 20</w:t>
      </w:r>
      <w:r w:rsidR="00E008BD" w:rsidRPr="009E28FE">
        <w:rPr>
          <w:rFonts w:asciiTheme="minorHAnsi" w:hAnsiTheme="minorHAnsi" w:cstheme="minorHAnsi"/>
          <w:sz w:val="22"/>
          <w:szCs w:val="22"/>
        </w:rPr>
        <w:t>2</w:t>
      </w:r>
      <w:r w:rsidRPr="009E28FE">
        <w:rPr>
          <w:rFonts w:asciiTheme="minorHAnsi" w:hAnsiTheme="minorHAnsi" w:cstheme="minorHAnsi"/>
          <w:sz w:val="22"/>
          <w:szCs w:val="22"/>
        </w:rPr>
        <w:t xml:space="preserve">4. október 10. napján tartotta alakuló ülését. </w:t>
      </w:r>
    </w:p>
    <w:p w14:paraId="7D3B5AAA" w14:textId="13AD6EEB" w:rsidR="003E5A85" w:rsidRPr="009E28FE" w:rsidRDefault="003E5A85" w:rsidP="003E5A8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E28FE">
        <w:rPr>
          <w:rFonts w:asciiTheme="minorHAnsi" w:hAnsiTheme="minorHAnsi" w:cstheme="minorHAnsi"/>
          <w:sz w:val="22"/>
          <w:szCs w:val="22"/>
        </w:rPr>
        <w:t>A gazdasági program és fejlesztési terv tervezete elkészült</w:t>
      </w:r>
      <w:r w:rsidR="00E008BD" w:rsidRPr="009E28FE">
        <w:rPr>
          <w:rFonts w:asciiTheme="minorHAnsi" w:hAnsiTheme="minorHAnsi" w:cstheme="minorHAnsi"/>
          <w:sz w:val="22"/>
          <w:szCs w:val="22"/>
        </w:rPr>
        <w:t>, azt a Tisztelt Közgyűlés elé terjesztem megvitatásra.</w:t>
      </w:r>
    </w:p>
    <w:p w14:paraId="5134C80F" w14:textId="77777777" w:rsidR="000E5FCF" w:rsidRDefault="000E5FCF" w:rsidP="003E5A8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9123207" w14:textId="442B6E57" w:rsidR="003E5A85" w:rsidRPr="009E28FE" w:rsidRDefault="003E5A85" w:rsidP="003E5A8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E28FE">
        <w:rPr>
          <w:rFonts w:asciiTheme="minorHAnsi" w:hAnsiTheme="minorHAnsi" w:cstheme="minorHAnsi"/>
          <w:spacing w:val="-3"/>
          <w:sz w:val="22"/>
          <w:szCs w:val="22"/>
        </w:rPr>
        <w:t xml:space="preserve">Kérem Tisztelt </w:t>
      </w:r>
      <w:r w:rsidR="00E008BD" w:rsidRPr="009E28FE">
        <w:rPr>
          <w:rFonts w:asciiTheme="minorHAnsi" w:hAnsiTheme="minorHAnsi" w:cstheme="minorHAnsi"/>
          <w:spacing w:val="-3"/>
          <w:sz w:val="22"/>
          <w:szCs w:val="22"/>
        </w:rPr>
        <w:t>Közgyűlést</w:t>
      </w:r>
      <w:r w:rsidRPr="009E28FE">
        <w:rPr>
          <w:rFonts w:asciiTheme="minorHAnsi" w:hAnsiTheme="minorHAnsi" w:cstheme="minorHAnsi"/>
          <w:spacing w:val="-3"/>
          <w:sz w:val="22"/>
          <w:szCs w:val="22"/>
        </w:rPr>
        <w:t>, hogy</w:t>
      </w:r>
      <w:r w:rsidR="00E008BD" w:rsidRPr="009E28FE">
        <w:rPr>
          <w:rFonts w:asciiTheme="minorHAnsi" w:hAnsiTheme="minorHAnsi" w:cstheme="minorHAnsi"/>
          <w:spacing w:val="-3"/>
          <w:sz w:val="22"/>
          <w:szCs w:val="22"/>
        </w:rPr>
        <w:t xml:space="preserve"> az előterjesztést megtárgyalni,</w:t>
      </w:r>
      <w:r w:rsidRPr="009E28FE">
        <w:rPr>
          <w:rFonts w:asciiTheme="minorHAnsi" w:hAnsiTheme="minorHAnsi" w:cstheme="minorHAnsi"/>
          <w:spacing w:val="-3"/>
          <w:sz w:val="22"/>
          <w:szCs w:val="22"/>
        </w:rPr>
        <w:t xml:space="preserve"> a határozati javaslatot </w:t>
      </w:r>
      <w:r w:rsidR="00E008BD" w:rsidRPr="009E28FE">
        <w:rPr>
          <w:rFonts w:asciiTheme="minorHAnsi" w:hAnsiTheme="minorHAnsi" w:cstheme="minorHAnsi"/>
          <w:spacing w:val="-3"/>
          <w:sz w:val="22"/>
          <w:szCs w:val="22"/>
        </w:rPr>
        <w:t>elfogadni</w:t>
      </w:r>
      <w:r w:rsidRPr="009E28FE">
        <w:rPr>
          <w:rFonts w:asciiTheme="minorHAnsi" w:hAnsiTheme="minorHAnsi" w:cstheme="minorHAnsi"/>
          <w:spacing w:val="-3"/>
          <w:sz w:val="22"/>
          <w:szCs w:val="22"/>
        </w:rPr>
        <w:t xml:space="preserve"> szíveskedjen.</w:t>
      </w:r>
    </w:p>
    <w:p w14:paraId="7A16238F" w14:textId="77777777" w:rsidR="003E5A85" w:rsidRDefault="003E5A85" w:rsidP="003E5A8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A4E1E49" w14:textId="77777777" w:rsidR="000E5FCF" w:rsidRPr="009E28FE" w:rsidRDefault="000E5FCF" w:rsidP="003E5A8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E5F302B" w14:textId="1DA5429F" w:rsidR="003E5A85" w:rsidRPr="009E28FE" w:rsidRDefault="003E5A85" w:rsidP="003E5A85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>Szombathely, 202</w:t>
      </w:r>
      <w:r w:rsidR="000F63F1" w:rsidRPr="009E28FE">
        <w:rPr>
          <w:rFonts w:asciiTheme="minorHAnsi" w:hAnsiTheme="minorHAnsi" w:cstheme="minorHAnsi"/>
          <w:b/>
          <w:spacing w:val="-3"/>
          <w:sz w:val="22"/>
          <w:szCs w:val="22"/>
        </w:rPr>
        <w:t>5</w:t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 xml:space="preserve">. </w:t>
      </w:r>
      <w:r w:rsidR="000F63F1" w:rsidRPr="009E28FE">
        <w:rPr>
          <w:rFonts w:asciiTheme="minorHAnsi" w:hAnsiTheme="minorHAnsi" w:cstheme="minorHAnsi"/>
          <w:b/>
          <w:spacing w:val="-3"/>
          <w:sz w:val="22"/>
          <w:szCs w:val="22"/>
        </w:rPr>
        <w:t>március</w:t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4966CB">
        <w:rPr>
          <w:rFonts w:asciiTheme="minorHAnsi" w:hAnsiTheme="minorHAnsi" w:cstheme="minorHAnsi"/>
          <w:b/>
          <w:spacing w:val="-3"/>
          <w:sz w:val="22"/>
          <w:szCs w:val="22"/>
        </w:rPr>
        <w:t>18.</w:t>
      </w:r>
    </w:p>
    <w:p w14:paraId="00438CBC" w14:textId="77777777" w:rsidR="00E008BD" w:rsidRPr="009E28FE" w:rsidRDefault="00E008BD" w:rsidP="003E5A85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0EFE8993" w14:textId="6C0B76DA" w:rsidR="00E008BD" w:rsidRPr="009E28FE" w:rsidRDefault="00E008BD" w:rsidP="003E5A85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</w:rPr>
        <w:tab/>
        <w:t>/: Dr. Nemény András :/</w:t>
      </w:r>
    </w:p>
    <w:p w14:paraId="1D24F3BE" w14:textId="77777777" w:rsidR="00375FC7" w:rsidRDefault="00375FC7" w:rsidP="003E5A85">
      <w:pPr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1EBA6A5C" w14:textId="77777777" w:rsidR="000E5FCF" w:rsidRDefault="000E5FCF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05114945" w14:textId="2233225F" w:rsidR="00375FC7" w:rsidRPr="009E28FE" w:rsidRDefault="00375FC7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9E28F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HATÁROZATI JAVASLAT</w:t>
      </w:r>
    </w:p>
    <w:p w14:paraId="4AF28ADF" w14:textId="77777777" w:rsidR="00375FC7" w:rsidRPr="009E28FE" w:rsidRDefault="00375FC7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35BDFDE1" w14:textId="1502B175" w:rsidR="00375FC7" w:rsidRDefault="00375FC7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9E28F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……/2025.(III.</w:t>
      </w:r>
      <w:r w:rsidR="009E28F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27.</w:t>
      </w:r>
      <w:r w:rsidRPr="009E28F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) Kgy. számú határozat</w:t>
      </w:r>
    </w:p>
    <w:p w14:paraId="2E0F76FF" w14:textId="77777777" w:rsidR="009E28FE" w:rsidRDefault="009E28FE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2D4DE703" w14:textId="77777777" w:rsidR="009E28FE" w:rsidRPr="009E28FE" w:rsidRDefault="009E28FE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0DABF00B" w14:textId="77777777" w:rsidR="00375FC7" w:rsidRPr="009E28FE" w:rsidRDefault="00375FC7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4F38DBEB" w14:textId="45DECFE4" w:rsidR="00375FC7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Szombathely Megyei Jogú Város Közgyűlése a Magyarország helyi önkormányzatairól szóló </w:t>
      </w:r>
      <w:r w:rsidRPr="009E28FE">
        <w:rPr>
          <w:rFonts w:asciiTheme="minorHAnsi" w:hAnsiTheme="minorHAnsi" w:cstheme="minorHAnsi"/>
          <w:sz w:val="22"/>
          <w:szCs w:val="22"/>
        </w:rPr>
        <w:t xml:space="preserve">2011. évi CLXXXIX. törvény 116. § (5) bekezdése alapján </w:t>
      </w:r>
      <w:r w:rsidRPr="009E28FE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elfogadja az előterjesztés mellékletét képező </w:t>
      </w:r>
      <w:r w:rsidRPr="009E28FE">
        <w:rPr>
          <w:rFonts w:asciiTheme="minorHAnsi" w:hAnsiTheme="minorHAnsi" w:cstheme="minorHAnsi"/>
          <w:bCs/>
          <w:sz w:val="22"/>
          <w:szCs w:val="22"/>
        </w:rPr>
        <w:t>Szombathely Megyei Jogú Város hosszú távú fejlesztési tervét, gazdasági programját.</w:t>
      </w:r>
    </w:p>
    <w:p w14:paraId="40B35703" w14:textId="77777777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229ED" w14:textId="351A2195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E28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E28FE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9BF06D1" w14:textId="420E7267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Cs/>
          <w:sz w:val="22"/>
          <w:szCs w:val="22"/>
        </w:rPr>
        <w:tab/>
      </w:r>
      <w:r w:rsidRPr="009E28FE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3E91E72E" w14:textId="1652AC2C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Cs/>
          <w:sz w:val="22"/>
          <w:szCs w:val="22"/>
        </w:rPr>
        <w:tab/>
      </w:r>
      <w:r w:rsidRPr="009E28FE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2C252402" w14:textId="3186D2C8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Cs/>
          <w:sz w:val="22"/>
          <w:szCs w:val="22"/>
        </w:rPr>
        <w:tab/>
      </w:r>
      <w:r w:rsidRPr="009E28FE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A5DBC17" w14:textId="77777777" w:rsidR="00720717" w:rsidRPr="009E28FE" w:rsidRDefault="00720717" w:rsidP="0072071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28FE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905CA65" w14:textId="77777777" w:rsidR="00720717" w:rsidRPr="009E28FE" w:rsidRDefault="00720717" w:rsidP="00720717">
      <w:pPr>
        <w:jc w:val="both"/>
        <w:rPr>
          <w:rFonts w:asciiTheme="minorHAnsi" w:hAnsiTheme="minorHAnsi" w:cstheme="minorHAnsi"/>
          <w:sz w:val="22"/>
          <w:szCs w:val="22"/>
        </w:rPr>
      </w:pPr>
      <w:r w:rsidRPr="009E28F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E28FE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6E327143" w14:textId="77777777" w:rsidR="00720717" w:rsidRPr="009E28FE" w:rsidRDefault="00720717" w:rsidP="00720717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E28FE">
        <w:rPr>
          <w:rFonts w:asciiTheme="minorHAnsi" w:hAnsiTheme="minorHAnsi" w:cstheme="minorHAnsi"/>
          <w:sz w:val="22"/>
          <w:szCs w:val="22"/>
        </w:rPr>
        <w:t>a Polgármesteri Hivatal valamennyi belső szervezeti egységének vezetője)</w:t>
      </w:r>
    </w:p>
    <w:p w14:paraId="00A2A68D" w14:textId="77777777" w:rsidR="00720717" w:rsidRPr="009E28FE" w:rsidRDefault="00720717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E442F8" w14:textId="682415A6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E28FE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29F71DFF" w14:textId="136A1DD0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8FE">
        <w:rPr>
          <w:rFonts w:asciiTheme="minorHAnsi" w:hAnsiTheme="minorHAnsi" w:cstheme="minorHAnsi"/>
          <w:bCs/>
          <w:sz w:val="22"/>
          <w:szCs w:val="22"/>
        </w:rPr>
        <w:tab/>
      </w:r>
      <w:r w:rsidRPr="009E28FE">
        <w:rPr>
          <w:rFonts w:asciiTheme="minorHAnsi" w:hAnsiTheme="minorHAnsi" w:cstheme="minorHAnsi"/>
          <w:bCs/>
          <w:sz w:val="22"/>
          <w:szCs w:val="22"/>
        </w:rPr>
        <w:tab/>
      </w:r>
    </w:p>
    <w:p w14:paraId="25DF6AE6" w14:textId="77777777" w:rsidR="005E5E2E" w:rsidRPr="009E28FE" w:rsidRDefault="005E5E2E" w:rsidP="005E5E2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01A6BE" w14:textId="77777777" w:rsidR="005E5E2E" w:rsidRPr="009E28FE" w:rsidRDefault="005E5E2E" w:rsidP="005E5E2E">
      <w:pPr>
        <w:jc w:val="both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14:paraId="3132FFFB" w14:textId="77777777" w:rsidR="00375FC7" w:rsidRPr="009E28FE" w:rsidRDefault="00375FC7" w:rsidP="00375FC7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14:paraId="7E101B40" w14:textId="77777777" w:rsidR="00375FC7" w:rsidRPr="00375FC7" w:rsidRDefault="00375FC7" w:rsidP="00375FC7">
      <w:pPr>
        <w:jc w:val="both"/>
        <w:rPr>
          <w:rFonts w:asciiTheme="minorHAnsi" w:hAnsiTheme="minorHAnsi" w:cstheme="minorHAnsi"/>
          <w:bCs/>
          <w:spacing w:val="-3"/>
        </w:rPr>
      </w:pPr>
    </w:p>
    <w:p w14:paraId="1C43800E" w14:textId="77777777" w:rsidR="00375FC7" w:rsidRPr="00375FC7" w:rsidRDefault="00375FC7" w:rsidP="00375FC7">
      <w:pPr>
        <w:jc w:val="center"/>
        <w:rPr>
          <w:rFonts w:asciiTheme="minorHAnsi" w:hAnsiTheme="minorHAnsi" w:cstheme="minorHAnsi"/>
          <w:b/>
          <w:spacing w:val="-3"/>
          <w:u w:val="single"/>
        </w:rPr>
      </w:pPr>
    </w:p>
    <w:p w14:paraId="12C372D0" w14:textId="77777777" w:rsidR="00E008BD" w:rsidRDefault="00E008BD" w:rsidP="003E5A85">
      <w:pPr>
        <w:jc w:val="both"/>
        <w:rPr>
          <w:rFonts w:asciiTheme="minorHAnsi" w:hAnsiTheme="minorHAnsi" w:cstheme="minorHAnsi"/>
          <w:b/>
          <w:spacing w:val="-3"/>
        </w:rPr>
      </w:pPr>
    </w:p>
    <w:p w14:paraId="1420DA81" w14:textId="77777777" w:rsidR="00E008BD" w:rsidRDefault="00E008BD" w:rsidP="003E5A85">
      <w:pPr>
        <w:jc w:val="both"/>
        <w:rPr>
          <w:rFonts w:asciiTheme="minorHAnsi" w:hAnsiTheme="minorHAnsi" w:cstheme="minorHAnsi"/>
          <w:b/>
          <w:spacing w:val="-3"/>
        </w:rPr>
      </w:pPr>
    </w:p>
    <w:p w14:paraId="6B0EB442" w14:textId="77777777" w:rsidR="00E008BD" w:rsidRDefault="00E008BD" w:rsidP="003E5A85">
      <w:pPr>
        <w:jc w:val="both"/>
        <w:rPr>
          <w:rFonts w:asciiTheme="minorHAnsi" w:hAnsiTheme="minorHAnsi" w:cstheme="minorHAnsi"/>
          <w:b/>
          <w:spacing w:val="-3"/>
        </w:rPr>
      </w:pPr>
    </w:p>
    <w:p w14:paraId="0C756C6E" w14:textId="77777777" w:rsidR="00E008BD" w:rsidRDefault="00E008BD" w:rsidP="003E5A85">
      <w:pPr>
        <w:jc w:val="both"/>
        <w:rPr>
          <w:rFonts w:asciiTheme="minorHAnsi" w:hAnsiTheme="minorHAnsi" w:cstheme="minorHAnsi"/>
          <w:b/>
          <w:spacing w:val="-3"/>
        </w:rPr>
      </w:pPr>
    </w:p>
    <w:p w14:paraId="554F287D" w14:textId="77777777" w:rsidR="00E008BD" w:rsidRDefault="00E008BD" w:rsidP="003E5A85">
      <w:pPr>
        <w:jc w:val="both"/>
        <w:rPr>
          <w:rFonts w:asciiTheme="minorHAnsi" w:hAnsiTheme="minorHAnsi" w:cstheme="minorHAnsi"/>
          <w:b/>
          <w:spacing w:val="-3"/>
        </w:rPr>
      </w:pPr>
    </w:p>
    <w:p w14:paraId="6C8F2D10" w14:textId="77777777" w:rsidR="00E008BD" w:rsidRPr="003E5A85" w:rsidRDefault="00E008BD" w:rsidP="003E5A85">
      <w:pPr>
        <w:jc w:val="both"/>
        <w:rPr>
          <w:rFonts w:asciiTheme="minorHAnsi" w:hAnsiTheme="minorHAnsi" w:cstheme="minorHAnsi"/>
          <w:b/>
          <w:spacing w:val="-3"/>
        </w:rPr>
      </w:pPr>
    </w:p>
    <w:p w14:paraId="744EECAE" w14:textId="77777777" w:rsidR="003E5A85" w:rsidRDefault="003E5A85">
      <w:pPr>
        <w:rPr>
          <w:rFonts w:asciiTheme="minorHAnsi" w:hAnsiTheme="minorHAnsi" w:cstheme="minorHAnsi"/>
          <w:sz w:val="22"/>
          <w:szCs w:val="22"/>
        </w:rPr>
      </w:pPr>
    </w:p>
    <w:p w14:paraId="799699B5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37675139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51943D18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657F8B92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3335E458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6A33D009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606E1F4C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30F1A656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7539B0DE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474D039A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5FD80768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2525A724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32BAD241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3CD7AC6A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0DB2E9C3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63CAC036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5C4A6F4E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563C3239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118DB250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506E2B99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56EDDA07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014BAA47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p w14:paraId="1DB45CC8" w14:textId="77777777" w:rsidR="000E5FCF" w:rsidRPr="000E5FCF" w:rsidRDefault="000E5FCF" w:rsidP="000E5FCF">
      <w:pPr>
        <w:rPr>
          <w:rFonts w:asciiTheme="minorHAnsi" w:hAnsiTheme="minorHAnsi" w:cstheme="minorHAnsi"/>
          <w:sz w:val="22"/>
          <w:szCs w:val="22"/>
        </w:rPr>
      </w:pPr>
    </w:p>
    <w:sectPr w:rsidR="000E5FCF" w:rsidRPr="000E5FC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0E5FCF">
    <w:pPr>
      <w:ind w:left="981"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3" w14:textId="7D8D5055" w:rsidR="00514CD3" w:rsidRPr="009377E3" w:rsidRDefault="00694784" w:rsidP="000E5FCF">
    <w:pPr>
      <w:numPr>
        <w:ilvl w:val="0"/>
        <w:numId w:val="1"/>
      </w:numPr>
      <w:tabs>
        <w:tab w:val="num" w:pos="4962"/>
      </w:tabs>
      <w:ind w:left="5517" w:firstLine="12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2B76DB1B" w:rsidR="00514CD3" w:rsidRPr="009377E3" w:rsidRDefault="00514CD3" w:rsidP="000E5FCF">
    <w:pPr>
      <w:ind w:left="5390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E0F7D0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r w:rsidR="000E5FCF">
      <w:rPr>
        <w:rFonts w:asciiTheme="minorHAnsi" w:hAnsiTheme="minorHAnsi" w:cstheme="minorHAnsi"/>
        <w:bCs/>
        <w:sz w:val="22"/>
        <w:szCs w:val="22"/>
      </w:rPr>
      <w:t xml:space="preserve">                                                                   </w:t>
    </w:r>
    <w:r w:rsidRPr="009377E3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3E8C9FDA" w14:textId="1ACB704D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r w:rsidR="000E5FCF">
      <w:rPr>
        <w:rFonts w:asciiTheme="minorHAnsi" w:hAnsiTheme="minorHAnsi" w:cstheme="minorHAnsi"/>
        <w:bCs/>
        <w:sz w:val="22"/>
        <w:szCs w:val="22"/>
      </w:rPr>
      <w:t xml:space="preserve">                                                                    </w:t>
    </w:r>
    <w:r w:rsidRPr="009377E3">
      <w:rPr>
        <w:rFonts w:asciiTheme="minorHAnsi" w:hAnsiTheme="minorHAnsi" w:cstheme="minorHAnsi"/>
        <w:bCs/>
        <w:sz w:val="22"/>
        <w:szCs w:val="22"/>
      </w:rPr>
      <w:t>jegyző</w:t>
    </w:r>
  </w:p>
  <w:p w14:paraId="3E8C9FDB" w14:textId="333C603E" w:rsidR="00514CD3" w:rsidRPr="009377E3" w:rsidRDefault="000E5FCF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6090"/>
        </w:tabs>
        <w:ind w:left="60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250"/>
        </w:tabs>
        <w:ind w:left="82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970"/>
        </w:tabs>
        <w:ind w:left="89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690"/>
        </w:tabs>
        <w:ind w:left="96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410"/>
        </w:tabs>
        <w:ind w:left="104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130"/>
        </w:tabs>
        <w:ind w:left="111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850"/>
        </w:tabs>
        <w:ind w:left="1185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E5FCF"/>
    <w:rsid w:val="000F0700"/>
    <w:rsid w:val="000F63F1"/>
    <w:rsid w:val="00103C03"/>
    <w:rsid w:val="00132161"/>
    <w:rsid w:val="0016247F"/>
    <w:rsid w:val="00181799"/>
    <w:rsid w:val="001A4648"/>
    <w:rsid w:val="002E0E60"/>
    <w:rsid w:val="003160A0"/>
    <w:rsid w:val="00325973"/>
    <w:rsid w:val="0032649B"/>
    <w:rsid w:val="0034130E"/>
    <w:rsid w:val="00356256"/>
    <w:rsid w:val="00375FC7"/>
    <w:rsid w:val="00387E79"/>
    <w:rsid w:val="003E5A85"/>
    <w:rsid w:val="00406A1E"/>
    <w:rsid w:val="00415A39"/>
    <w:rsid w:val="00430EA9"/>
    <w:rsid w:val="004966CB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E5E2E"/>
    <w:rsid w:val="005F19FE"/>
    <w:rsid w:val="0061287F"/>
    <w:rsid w:val="00634662"/>
    <w:rsid w:val="00635388"/>
    <w:rsid w:val="00663D8C"/>
    <w:rsid w:val="00673677"/>
    <w:rsid w:val="00694784"/>
    <w:rsid w:val="006A73A5"/>
    <w:rsid w:val="006B5218"/>
    <w:rsid w:val="006C4D12"/>
    <w:rsid w:val="006D0E73"/>
    <w:rsid w:val="00720717"/>
    <w:rsid w:val="007326FF"/>
    <w:rsid w:val="00760F4C"/>
    <w:rsid w:val="007A0E65"/>
    <w:rsid w:val="007A7F9C"/>
    <w:rsid w:val="007B2FF9"/>
    <w:rsid w:val="007B4FA9"/>
    <w:rsid w:val="007C40AF"/>
    <w:rsid w:val="007F011E"/>
    <w:rsid w:val="007F2F31"/>
    <w:rsid w:val="008116E5"/>
    <w:rsid w:val="0082660D"/>
    <w:rsid w:val="00834A26"/>
    <w:rsid w:val="008728D0"/>
    <w:rsid w:val="008B6D85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9E28FE"/>
    <w:rsid w:val="00A7633E"/>
    <w:rsid w:val="00A86BBF"/>
    <w:rsid w:val="00AA671B"/>
    <w:rsid w:val="00AB7B31"/>
    <w:rsid w:val="00AD08CD"/>
    <w:rsid w:val="00AE13A0"/>
    <w:rsid w:val="00AE14C5"/>
    <w:rsid w:val="00B103B4"/>
    <w:rsid w:val="00B27192"/>
    <w:rsid w:val="00B610E8"/>
    <w:rsid w:val="00B61FD7"/>
    <w:rsid w:val="00BA710A"/>
    <w:rsid w:val="00BC46F6"/>
    <w:rsid w:val="00BD2D29"/>
    <w:rsid w:val="00BE370B"/>
    <w:rsid w:val="00C71215"/>
    <w:rsid w:val="00C71580"/>
    <w:rsid w:val="00CA0E9A"/>
    <w:rsid w:val="00CA483B"/>
    <w:rsid w:val="00D372EB"/>
    <w:rsid w:val="00D54DF8"/>
    <w:rsid w:val="00D713B0"/>
    <w:rsid w:val="00D77A22"/>
    <w:rsid w:val="00DA14B3"/>
    <w:rsid w:val="00E008BD"/>
    <w:rsid w:val="00E05BAB"/>
    <w:rsid w:val="00E06974"/>
    <w:rsid w:val="00E25377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5110D"/>
    <w:rsid w:val="00F80BA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0C2A2444-6618-42C9-9D95-99AA2C2F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BCE740-01B2-4609-AF1A-7BD68356A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2025-03-17T08:56:00Z</cp:lastPrinted>
  <dcterms:created xsi:type="dcterms:W3CDTF">2025-03-17T15:30:00Z</dcterms:created>
  <dcterms:modified xsi:type="dcterms:W3CDTF">2025-03-18T14:56:00Z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