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8F5F" w14:textId="76944681" w:rsidR="00AC0975" w:rsidRPr="00EE5863" w:rsidRDefault="008F2297" w:rsidP="00973458">
      <w:pPr>
        <w:jc w:val="both"/>
        <w:rPr>
          <w:rFonts w:asciiTheme="minorHAnsi" w:hAnsiTheme="minorHAnsi" w:cstheme="minorHAnsi"/>
          <w:b/>
          <w:bCs/>
          <w:sz w:val="22"/>
          <w:szCs w:val="22"/>
          <w:u w:val="single"/>
        </w:rPr>
      </w:pPr>
      <w:bookmarkStart w:id="0" w:name="_Hlk177395894"/>
      <w:bookmarkEnd w:id="0"/>
      <w:r>
        <w:rPr>
          <w:rFonts w:asciiTheme="minorHAnsi" w:hAnsiTheme="minorHAnsi" w:cstheme="minorHAnsi"/>
          <w:b/>
          <w:bCs/>
          <w:sz w:val="22"/>
          <w:szCs w:val="22"/>
          <w:u w:val="single"/>
        </w:rPr>
        <w:t xml:space="preserve">                                                                                                                                                                                                                                                                                                                                                                                                                                                                                                                                                                                      </w:t>
      </w:r>
    </w:p>
    <w:p w14:paraId="630E0E24" w14:textId="77777777" w:rsidR="009E5569" w:rsidRPr="00EE5863" w:rsidRDefault="009E5569" w:rsidP="00973458">
      <w:pPr>
        <w:jc w:val="both"/>
        <w:rPr>
          <w:rFonts w:asciiTheme="minorHAnsi" w:hAnsiTheme="minorHAnsi" w:cstheme="minorHAnsi"/>
          <w:b/>
          <w:bCs/>
          <w:sz w:val="22"/>
          <w:szCs w:val="22"/>
          <w:u w:val="single"/>
        </w:rPr>
      </w:pPr>
    </w:p>
    <w:p w14:paraId="40B97225" w14:textId="77777777" w:rsidR="009E5569" w:rsidRPr="00EE5863" w:rsidRDefault="009E5569" w:rsidP="00973458">
      <w:pPr>
        <w:jc w:val="both"/>
        <w:rPr>
          <w:rFonts w:asciiTheme="minorHAnsi" w:hAnsiTheme="minorHAnsi" w:cstheme="minorHAnsi"/>
          <w:b/>
          <w:bCs/>
          <w:sz w:val="22"/>
          <w:szCs w:val="22"/>
          <w:u w:val="single"/>
        </w:rPr>
      </w:pPr>
    </w:p>
    <w:p w14:paraId="5C6529A5" w14:textId="77777777" w:rsidR="00DE73A2" w:rsidRPr="00EE5863" w:rsidRDefault="00DE73A2" w:rsidP="00973458">
      <w:pPr>
        <w:jc w:val="center"/>
        <w:rPr>
          <w:rFonts w:asciiTheme="minorHAnsi" w:hAnsiTheme="minorHAnsi" w:cstheme="minorHAnsi"/>
          <w:b/>
          <w:bCs/>
          <w:sz w:val="22"/>
          <w:szCs w:val="22"/>
        </w:rPr>
      </w:pPr>
      <w:r w:rsidRPr="00EE5863">
        <w:rPr>
          <w:rFonts w:asciiTheme="minorHAnsi" w:hAnsiTheme="minorHAnsi" w:cstheme="minorHAnsi"/>
          <w:b/>
          <w:bCs/>
          <w:sz w:val="22"/>
          <w:szCs w:val="22"/>
        </w:rPr>
        <w:t>ELŐTERJESZTÉS</w:t>
      </w:r>
    </w:p>
    <w:p w14:paraId="5A390C88" w14:textId="77777777" w:rsidR="003A6CEA" w:rsidRPr="00EE5863" w:rsidRDefault="003A6CEA" w:rsidP="00973458">
      <w:pPr>
        <w:jc w:val="center"/>
        <w:rPr>
          <w:rFonts w:asciiTheme="minorHAnsi" w:hAnsiTheme="minorHAnsi" w:cstheme="minorHAnsi"/>
          <w:b/>
          <w:bCs/>
          <w:sz w:val="22"/>
          <w:szCs w:val="22"/>
        </w:rPr>
      </w:pPr>
    </w:p>
    <w:p w14:paraId="2FFB7BA1" w14:textId="77777777" w:rsidR="00DE73A2" w:rsidRPr="00EE5863" w:rsidRDefault="00DE73A2" w:rsidP="00973458">
      <w:pPr>
        <w:jc w:val="center"/>
        <w:rPr>
          <w:rFonts w:asciiTheme="minorHAnsi" w:hAnsiTheme="minorHAnsi" w:cstheme="minorHAnsi"/>
          <w:b/>
          <w:bCs/>
          <w:sz w:val="22"/>
          <w:szCs w:val="22"/>
        </w:rPr>
      </w:pPr>
      <w:r w:rsidRPr="00EE5863">
        <w:rPr>
          <w:rFonts w:asciiTheme="minorHAnsi" w:hAnsiTheme="minorHAnsi" w:cstheme="minorHAnsi"/>
          <w:b/>
          <w:bCs/>
          <w:sz w:val="22"/>
          <w:szCs w:val="22"/>
        </w:rPr>
        <w:t>Szombathely Megyei Jogú Város Közgyűlése</w:t>
      </w:r>
    </w:p>
    <w:p w14:paraId="5DC29D6A" w14:textId="66961ED2" w:rsidR="00DE73A2" w:rsidRPr="00EE5863" w:rsidRDefault="00DE73A2" w:rsidP="00973458">
      <w:pPr>
        <w:jc w:val="center"/>
        <w:rPr>
          <w:rFonts w:asciiTheme="minorHAnsi" w:hAnsiTheme="minorHAnsi" w:cstheme="minorHAnsi"/>
          <w:b/>
          <w:bCs/>
          <w:sz w:val="22"/>
          <w:szCs w:val="22"/>
        </w:rPr>
      </w:pPr>
      <w:r w:rsidRPr="00EE5863">
        <w:rPr>
          <w:rFonts w:asciiTheme="minorHAnsi" w:hAnsiTheme="minorHAnsi" w:cstheme="minorHAnsi"/>
          <w:b/>
          <w:bCs/>
          <w:sz w:val="22"/>
          <w:szCs w:val="22"/>
        </w:rPr>
        <w:t>20</w:t>
      </w:r>
      <w:r w:rsidR="008A7511" w:rsidRPr="00EE5863">
        <w:rPr>
          <w:rFonts w:asciiTheme="minorHAnsi" w:hAnsiTheme="minorHAnsi" w:cstheme="minorHAnsi"/>
          <w:b/>
          <w:bCs/>
          <w:sz w:val="22"/>
          <w:szCs w:val="22"/>
        </w:rPr>
        <w:t>2</w:t>
      </w:r>
      <w:r w:rsidR="005D5AC9">
        <w:rPr>
          <w:rFonts w:asciiTheme="minorHAnsi" w:hAnsiTheme="minorHAnsi" w:cstheme="minorHAnsi"/>
          <w:b/>
          <w:bCs/>
          <w:sz w:val="22"/>
          <w:szCs w:val="22"/>
        </w:rPr>
        <w:t>5</w:t>
      </w:r>
      <w:r w:rsidRPr="00EE5863">
        <w:rPr>
          <w:rFonts w:asciiTheme="minorHAnsi" w:hAnsiTheme="minorHAnsi" w:cstheme="minorHAnsi"/>
          <w:b/>
          <w:bCs/>
          <w:sz w:val="22"/>
          <w:szCs w:val="22"/>
        </w:rPr>
        <w:t xml:space="preserve">. </w:t>
      </w:r>
      <w:r w:rsidR="00077B64">
        <w:rPr>
          <w:rFonts w:asciiTheme="minorHAnsi" w:hAnsiTheme="minorHAnsi" w:cstheme="minorHAnsi"/>
          <w:b/>
          <w:bCs/>
          <w:sz w:val="22"/>
          <w:szCs w:val="22"/>
        </w:rPr>
        <w:t>március</w:t>
      </w:r>
      <w:r w:rsidR="00406110">
        <w:rPr>
          <w:rFonts w:asciiTheme="minorHAnsi" w:hAnsiTheme="minorHAnsi" w:cstheme="minorHAnsi"/>
          <w:b/>
          <w:bCs/>
          <w:sz w:val="22"/>
          <w:szCs w:val="22"/>
        </w:rPr>
        <w:t xml:space="preserve"> 27</w:t>
      </w:r>
      <w:r w:rsidR="009A3EBE" w:rsidRPr="00EE5863">
        <w:rPr>
          <w:rFonts w:asciiTheme="minorHAnsi" w:hAnsiTheme="minorHAnsi" w:cstheme="minorHAnsi"/>
          <w:b/>
          <w:bCs/>
          <w:sz w:val="22"/>
          <w:szCs w:val="22"/>
        </w:rPr>
        <w:t>-</w:t>
      </w:r>
      <w:r w:rsidR="00406110">
        <w:rPr>
          <w:rFonts w:asciiTheme="minorHAnsi" w:hAnsiTheme="minorHAnsi" w:cstheme="minorHAnsi"/>
          <w:b/>
          <w:bCs/>
          <w:sz w:val="22"/>
          <w:szCs w:val="22"/>
        </w:rPr>
        <w:t>e</w:t>
      </w:r>
      <w:r w:rsidR="009A3EBE" w:rsidRPr="00EE5863">
        <w:rPr>
          <w:rFonts w:asciiTheme="minorHAnsi" w:hAnsiTheme="minorHAnsi" w:cstheme="minorHAnsi"/>
          <w:b/>
          <w:bCs/>
          <w:sz w:val="22"/>
          <w:szCs w:val="22"/>
        </w:rPr>
        <w:t>i</w:t>
      </w:r>
      <w:r w:rsidR="00F9120F" w:rsidRPr="00EE5863">
        <w:rPr>
          <w:rFonts w:asciiTheme="minorHAnsi" w:hAnsiTheme="minorHAnsi" w:cstheme="minorHAnsi"/>
          <w:b/>
          <w:bCs/>
          <w:sz w:val="22"/>
          <w:szCs w:val="22"/>
        </w:rPr>
        <w:t xml:space="preserve"> </w:t>
      </w:r>
      <w:r w:rsidRPr="00EE5863">
        <w:rPr>
          <w:rFonts w:asciiTheme="minorHAnsi" w:hAnsiTheme="minorHAnsi" w:cstheme="minorHAnsi"/>
          <w:b/>
          <w:bCs/>
          <w:sz w:val="22"/>
          <w:szCs w:val="22"/>
        </w:rPr>
        <w:t>ülésére</w:t>
      </w:r>
    </w:p>
    <w:p w14:paraId="269EBF37" w14:textId="77777777" w:rsidR="0070152E" w:rsidRPr="00EE5863" w:rsidRDefault="0070152E" w:rsidP="00973458">
      <w:pPr>
        <w:jc w:val="center"/>
        <w:rPr>
          <w:rFonts w:asciiTheme="minorHAnsi" w:hAnsiTheme="minorHAnsi" w:cstheme="minorHAnsi"/>
          <w:b/>
          <w:bCs/>
          <w:sz w:val="22"/>
          <w:szCs w:val="22"/>
        </w:rPr>
      </w:pPr>
    </w:p>
    <w:p w14:paraId="7304832D" w14:textId="77777777" w:rsidR="009E5569" w:rsidRPr="00EE5863" w:rsidRDefault="009E5569" w:rsidP="00973458">
      <w:pPr>
        <w:jc w:val="center"/>
        <w:rPr>
          <w:rFonts w:asciiTheme="minorHAnsi" w:hAnsiTheme="minorHAnsi" w:cstheme="minorHAnsi"/>
          <w:b/>
          <w:bCs/>
          <w:sz w:val="22"/>
          <w:szCs w:val="22"/>
        </w:rPr>
      </w:pPr>
    </w:p>
    <w:p w14:paraId="331A5A01" w14:textId="77777777" w:rsidR="004375FE" w:rsidRPr="00EE5863" w:rsidRDefault="004375FE" w:rsidP="00973458">
      <w:pPr>
        <w:spacing w:before="60"/>
        <w:ind w:left="720" w:hanging="720"/>
        <w:jc w:val="center"/>
        <w:rPr>
          <w:rFonts w:asciiTheme="minorHAnsi" w:hAnsiTheme="minorHAnsi" w:cstheme="minorHAnsi"/>
          <w:b/>
          <w:sz w:val="22"/>
          <w:szCs w:val="22"/>
        </w:rPr>
      </w:pPr>
      <w:r w:rsidRPr="00EE5863">
        <w:rPr>
          <w:rFonts w:asciiTheme="minorHAnsi" w:hAnsiTheme="minorHAnsi" w:cstheme="minorHAnsi"/>
          <w:b/>
          <w:sz w:val="22"/>
          <w:szCs w:val="22"/>
        </w:rPr>
        <w:t>BESZÁMOLÓ</w:t>
      </w:r>
    </w:p>
    <w:p w14:paraId="14FB949C" w14:textId="77777777" w:rsidR="00DE73A2" w:rsidRPr="00EE5863" w:rsidRDefault="00DE73A2" w:rsidP="00325FC7">
      <w:pPr>
        <w:spacing w:before="60"/>
        <w:jc w:val="center"/>
        <w:rPr>
          <w:rFonts w:asciiTheme="minorHAnsi" w:hAnsiTheme="minorHAnsi" w:cstheme="minorHAnsi"/>
          <w:b/>
          <w:bCs/>
          <w:sz w:val="22"/>
          <w:szCs w:val="22"/>
        </w:rPr>
      </w:pPr>
      <w:r w:rsidRPr="00EE5863">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EE5863" w:rsidRDefault="0070152E" w:rsidP="00325FC7">
      <w:pPr>
        <w:jc w:val="center"/>
        <w:rPr>
          <w:rFonts w:asciiTheme="minorHAnsi" w:hAnsiTheme="minorHAnsi" w:cstheme="minorHAnsi"/>
          <w:b/>
          <w:bCs/>
          <w:sz w:val="22"/>
          <w:szCs w:val="22"/>
        </w:rPr>
      </w:pPr>
    </w:p>
    <w:p w14:paraId="5E25A1D7" w14:textId="77777777" w:rsidR="000B1D3A" w:rsidRPr="00EE5863" w:rsidRDefault="000B1D3A" w:rsidP="00325FC7">
      <w:pPr>
        <w:jc w:val="both"/>
        <w:rPr>
          <w:rFonts w:asciiTheme="minorHAnsi" w:hAnsiTheme="minorHAnsi" w:cstheme="minorHAnsi"/>
          <w:b/>
          <w:bCs/>
          <w:sz w:val="22"/>
          <w:szCs w:val="22"/>
        </w:rPr>
      </w:pPr>
    </w:p>
    <w:p w14:paraId="01F0F861" w14:textId="77777777" w:rsidR="000B1D3A" w:rsidRPr="00EE5863" w:rsidRDefault="000B1D3A" w:rsidP="00325FC7">
      <w:pPr>
        <w:jc w:val="both"/>
        <w:rPr>
          <w:rFonts w:asciiTheme="minorHAnsi" w:hAnsiTheme="minorHAnsi" w:cstheme="minorHAnsi"/>
          <w:b/>
          <w:bCs/>
          <w:sz w:val="22"/>
          <w:szCs w:val="22"/>
        </w:rPr>
      </w:pPr>
    </w:p>
    <w:p w14:paraId="1C6C9687" w14:textId="77777777" w:rsidR="00081593" w:rsidRDefault="00081593" w:rsidP="00325FC7">
      <w:pPr>
        <w:jc w:val="center"/>
        <w:rPr>
          <w:rFonts w:asciiTheme="minorHAnsi" w:hAnsiTheme="minorHAnsi" w:cstheme="minorHAnsi"/>
          <w:b/>
          <w:bCs/>
          <w:sz w:val="22"/>
          <w:szCs w:val="22"/>
        </w:rPr>
      </w:pPr>
      <w:r w:rsidRPr="00EE5863">
        <w:rPr>
          <w:rFonts w:asciiTheme="minorHAnsi" w:hAnsiTheme="minorHAnsi" w:cstheme="minorHAnsi"/>
          <w:b/>
          <w:bCs/>
          <w:sz w:val="22"/>
          <w:szCs w:val="22"/>
        </w:rPr>
        <w:t>Tisztelt Közgyűlés!</w:t>
      </w:r>
    </w:p>
    <w:p w14:paraId="24DAD960" w14:textId="77777777" w:rsidR="00B54901" w:rsidRDefault="00B54901" w:rsidP="00325FC7">
      <w:pPr>
        <w:jc w:val="center"/>
        <w:rPr>
          <w:rFonts w:asciiTheme="minorHAnsi" w:hAnsiTheme="minorHAnsi" w:cstheme="minorHAnsi"/>
          <w:b/>
          <w:bCs/>
          <w:sz w:val="22"/>
          <w:szCs w:val="22"/>
        </w:rPr>
      </w:pPr>
    </w:p>
    <w:p w14:paraId="6729B4B8" w14:textId="77777777" w:rsidR="00B54901" w:rsidRDefault="00B54901" w:rsidP="00325FC7">
      <w:pPr>
        <w:jc w:val="center"/>
        <w:rPr>
          <w:rFonts w:asciiTheme="minorHAnsi" w:hAnsiTheme="minorHAnsi" w:cstheme="minorHAnsi"/>
          <w:b/>
          <w:bCs/>
          <w:sz w:val="22"/>
          <w:szCs w:val="22"/>
        </w:rPr>
      </w:pPr>
    </w:p>
    <w:p w14:paraId="13E45D2C" w14:textId="77777777" w:rsidR="00B54901" w:rsidRDefault="00B54901" w:rsidP="00325FC7">
      <w:pPr>
        <w:jc w:val="center"/>
        <w:rPr>
          <w:rFonts w:asciiTheme="minorHAnsi" w:hAnsiTheme="minorHAnsi" w:cstheme="minorHAnsi"/>
          <w:b/>
          <w:bCs/>
          <w:sz w:val="22"/>
          <w:szCs w:val="22"/>
        </w:rPr>
      </w:pPr>
    </w:p>
    <w:p w14:paraId="260D6153" w14:textId="77777777" w:rsidR="003C46FF" w:rsidRPr="00B54901" w:rsidRDefault="003C46FF" w:rsidP="00B54901">
      <w:pPr>
        <w:jc w:val="both"/>
        <w:rPr>
          <w:rFonts w:asciiTheme="minorHAnsi" w:hAnsiTheme="minorHAnsi" w:cstheme="minorHAnsi"/>
          <w:b/>
          <w:bCs/>
          <w:sz w:val="22"/>
          <w:szCs w:val="22"/>
        </w:rPr>
      </w:pPr>
    </w:p>
    <w:p w14:paraId="7A2DC42F" w14:textId="29DF147A" w:rsidR="001B1237" w:rsidRPr="00B30F59" w:rsidRDefault="002015AE" w:rsidP="001B1237">
      <w:pPr>
        <w:pStyle w:val="Default"/>
        <w:jc w:val="both"/>
        <w:rPr>
          <w:rFonts w:asciiTheme="minorHAnsi" w:hAnsiTheme="minorHAnsi" w:cstheme="minorHAnsi"/>
          <w:color w:val="000000" w:themeColor="text1"/>
          <w:sz w:val="22"/>
          <w:szCs w:val="22"/>
        </w:rPr>
      </w:pPr>
      <w:r w:rsidRPr="00B30F59">
        <w:rPr>
          <w:rFonts w:asciiTheme="minorHAnsi" w:hAnsiTheme="minorHAnsi" w:cstheme="minorHAnsi"/>
          <w:b/>
          <w:color w:val="000000" w:themeColor="text1"/>
          <w:sz w:val="22"/>
          <w:szCs w:val="22"/>
        </w:rPr>
        <w:t>2025. f</w:t>
      </w:r>
      <w:r w:rsidR="001B1237" w:rsidRPr="00B30F59">
        <w:rPr>
          <w:rFonts w:asciiTheme="minorHAnsi" w:hAnsiTheme="minorHAnsi" w:cstheme="minorHAnsi"/>
          <w:b/>
          <w:color w:val="000000" w:themeColor="text1"/>
          <w:sz w:val="22"/>
          <w:szCs w:val="22"/>
        </w:rPr>
        <w:t xml:space="preserve">ebruár 28-án </w:t>
      </w:r>
      <w:r w:rsidR="001B1237" w:rsidRPr="00B30F59">
        <w:rPr>
          <w:rFonts w:asciiTheme="minorHAnsi" w:hAnsiTheme="minorHAnsi" w:cstheme="minorHAnsi"/>
          <w:color w:val="000000" w:themeColor="text1"/>
          <w:sz w:val="22"/>
          <w:szCs w:val="22"/>
        </w:rPr>
        <w:t xml:space="preserve">Dr. Horváth Attila és Horváth Soma alpolgármester urak a közgyűlés utáni sajtótájékoztatón vettek részt. </w:t>
      </w:r>
    </w:p>
    <w:p w14:paraId="48CC3B88" w14:textId="77777777" w:rsidR="001B1237" w:rsidRPr="00B30F59" w:rsidRDefault="001B1237" w:rsidP="001B1237">
      <w:pPr>
        <w:pStyle w:val="Default"/>
        <w:jc w:val="both"/>
        <w:rPr>
          <w:rFonts w:asciiTheme="minorHAnsi" w:hAnsiTheme="minorHAnsi" w:cstheme="minorHAnsi"/>
          <w:color w:val="000000" w:themeColor="text1"/>
          <w:sz w:val="22"/>
          <w:szCs w:val="22"/>
        </w:rPr>
      </w:pPr>
    </w:p>
    <w:p w14:paraId="5E149F01" w14:textId="77777777" w:rsidR="001B1237" w:rsidRPr="00B30F59" w:rsidRDefault="001B1237" w:rsidP="00B30F59">
      <w:pPr>
        <w:jc w:val="both"/>
        <w:rPr>
          <w:rFonts w:asciiTheme="minorHAnsi" w:hAnsiTheme="minorHAnsi" w:cstheme="minorHAnsi"/>
          <w:color w:val="000000" w:themeColor="text1"/>
          <w:sz w:val="22"/>
          <w:szCs w:val="22"/>
        </w:rPr>
      </w:pPr>
      <w:r w:rsidRPr="00B30F59">
        <w:rPr>
          <w:rFonts w:asciiTheme="minorHAnsi" w:hAnsiTheme="minorHAnsi" w:cstheme="minorHAnsi"/>
          <w:b/>
          <w:color w:val="000000" w:themeColor="text1"/>
          <w:sz w:val="22"/>
          <w:szCs w:val="22"/>
        </w:rPr>
        <w:t>Március 1-jén</w:t>
      </w:r>
      <w:r w:rsidRPr="00B30F59">
        <w:rPr>
          <w:rFonts w:asciiTheme="minorHAnsi" w:hAnsiTheme="minorHAnsi" w:cstheme="minorHAnsi"/>
          <w:color w:val="000000" w:themeColor="text1"/>
          <w:sz w:val="22"/>
          <w:szCs w:val="22"/>
        </w:rPr>
        <w:t xml:space="preserve"> Szuhai Viktor tanácsnok úr Makkos Vilmos, a Szombathelyi Lovasiskola alapítójáról, majd vezetőjéről szóló</w:t>
      </w:r>
      <w:r w:rsidRPr="00B30F59">
        <w:rPr>
          <w:rFonts w:asciiTheme="minorHAnsi" w:hAnsiTheme="minorHAnsi" w:cstheme="minorHAnsi"/>
          <w:b/>
          <w:bCs/>
          <w:color w:val="000000" w:themeColor="text1"/>
          <w:sz w:val="22"/>
          <w:szCs w:val="22"/>
        </w:rPr>
        <w:t xml:space="preserve">, </w:t>
      </w:r>
      <w:r w:rsidRPr="00B30F59">
        <w:rPr>
          <w:rFonts w:asciiTheme="minorHAnsi" w:hAnsiTheme="minorHAnsi" w:cstheme="minorHAnsi"/>
          <w:color w:val="000000" w:themeColor="text1"/>
          <w:sz w:val="22"/>
          <w:szCs w:val="22"/>
        </w:rPr>
        <w:t>könyvbemutatóval egybekötött megemlékezésen vett részt a Szombathelyi Lovasiskolában.</w:t>
      </w:r>
    </w:p>
    <w:p w14:paraId="5824D7F5" w14:textId="77777777" w:rsidR="001B1237" w:rsidRPr="00B30F59" w:rsidRDefault="001B1237" w:rsidP="001B1237">
      <w:pPr>
        <w:jc w:val="both"/>
        <w:rPr>
          <w:rFonts w:asciiTheme="minorHAnsi" w:hAnsiTheme="minorHAnsi" w:cstheme="minorHAnsi"/>
          <w:color w:val="000000" w:themeColor="text1"/>
          <w:sz w:val="22"/>
          <w:szCs w:val="22"/>
        </w:rPr>
      </w:pPr>
    </w:p>
    <w:p w14:paraId="187DAFBE" w14:textId="052AABBF" w:rsidR="001B1237" w:rsidRPr="00B30F59" w:rsidRDefault="001B1237" w:rsidP="001B1237">
      <w:pPr>
        <w:jc w:val="both"/>
        <w:rPr>
          <w:rStyle w:val="Egyiksem"/>
          <w:rFonts w:asciiTheme="minorHAnsi" w:hAnsiTheme="minorHAnsi" w:cstheme="minorHAnsi"/>
          <w:color w:val="000000" w:themeColor="text1"/>
          <w:sz w:val="22"/>
          <w:szCs w:val="22"/>
        </w:rPr>
      </w:pPr>
      <w:r w:rsidRPr="00B30F59">
        <w:rPr>
          <w:rFonts w:asciiTheme="minorHAnsi" w:hAnsiTheme="minorHAnsi" w:cstheme="minorHAnsi"/>
          <w:b/>
          <w:bCs/>
          <w:color w:val="000000" w:themeColor="text1"/>
          <w:sz w:val="22"/>
          <w:szCs w:val="22"/>
        </w:rPr>
        <w:t xml:space="preserve">Március 3-án </w:t>
      </w:r>
      <w:r w:rsidR="002015AE" w:rsidRPr="00B30F59">
        <w:rPr>
          <w:rFonts w:asciiTheme="minorHAnsi" w:hAnsiTheme="minorHAnsi" w:cstheme="minorHAnsi"/>
          <w:color w:val="000000" w:themeColor="text1"/>
          <w:sz w:val="22"/>
          <w:szCs w:val="22"/>
        </w:rPr>
        <w:t>H</w:t>
      </w:r>
      <w:r w:rsidR="00E67355" w:rsidRPr="00B30F59">
        <w:rPr>
          <w:rFonts w:asciiTheme="minorHAnsi" w:hAnsiTheme="minorHAnsi" w:cstheme="minorHAnsi"/>
          <w:color w:val="000000" w:themeColor="text1"/>
          <w:sz w:val="22"/>
          <w:szCs w:val="22"/>
        </w:rPr>
        <w:t xml:space="preserve">orváth Soma alpolgármester úrral, </w:t>
      </w:r>
      <w:r w:rsidRPr="00B30F59">
        <w:rPr>
          <w:rFonts w:asciiTheme="minorHAnsi" w:hAnsiTheme="minorHAnsi" w:cstheme="minorHAnsi"/>
          <w:color w:val="000000" w:themeColor="text1"/>
          <w:sz w:val="22"/>
          <w:szCs w:val="22"/>
        </w:rPr>
        <w:t>Németh Ákos, Szuhai Viktor és Kelemen Krisztián tanácsnok urakkal</w:t>
      </w:r>
      <w:r w:rsidRPr="00B30F59">
        <w:rPr>
          <w:rFonts w:asciiTheme="minorHAnsi" w:hAnsiTheme="minorHAnsi" w:cstheme="minorHAnsi"/>
          <w:b/>
          <w:bCs/>
          <w:color w:val="000000" w:themeColor="text1"/>
          <w:sz w:val="22"/>
          <w:szCs w:val="22"/>
        </w:rPr>
        <w:t xml:space="preserve"> </w:t>
      </w:r>
      <w:r w:rsidRPr="00B30F59">
        <w:rPr>
          <w:rStyle w:val="Egyiksem"/>
          <w:rFonts w:asciiTheme="minorHAnsi" w:hAnsiTheme="minorHAnsi" w:cstheme="minorHAnsi"/>
          <w:color w:val="000000" w:themeColor="text1"/>
          <w:sz w:val="22"/>
          <w:szCs w:val="22"/>
        </w:rPr>
        <w:t xml:space="preserve">a JUSTNature Projekt keretében szervezett workshopon vettünk részt, melyen Pogátsa Zoltán szociológus, közgazdász a </w:t>
      </w:r>
      <w:r w:rsidRPr="00B30F59">
        <w:rPr>
          <w:rFonts w:asciiTheme="minorHAnsi" w:hAnsiTheme="minorHAnsi" w:cstheme="minorHAnsi"/>
          <w:color w:val="000000" w:themeColor="text1"/>
          <w:sz w:val="22"/>
          <w:szCs w:val="22"/>
        </w:rPr>
        <w:t xml:space="preserve">klímaváltozásról tartott </w:t>
      </w:r>
      <w:r w:rsidRPr="00B30F59">
        <w:rPr>
          <w:rStyle w:val="Egyiksem"/>
          <w:rFonts w:asciiTheme="minorHAnsi" w:hAnsiTheme="minorHAnsi" w:cstheme="minorHAnsi"/>
          <w:color w:val="000000" w:themeColor="text1"/>
          <w:sz w:val="22"/>
          <w:szCs w:val="22"/>
        </w:rPr>
        <w:t xml:space="preserve">előadást. </w:t>
      </w:r>
    </w:p>
    <w:p w14:paraId="28CBC86B" w14:textId="77777777" w:rsidR="001B1237" w:rsidRPr="00B30F59" w:rsidRDefault="001B1237" w:rsidP="001B1237">
      <w:pPr>
        <w:pStyle w:val="Alaprtelmezett"/>
        <w:rPr>
          <w:rFonts w:asciiTheme="minorHAnsi" w:hAnsiTheme="minorHAnsi" w:cstheme="minorHAnsi"/>
          <w:b w:val="0"/>
          <w:bCs/>
          <w:color w:val="000000" w:themeColor="text1"/>
          <w:sz w:val="22"/>
          <w:szCs w:val="22"/>
        </w:rPr>
      </w:pPr>
    </w:p>
    <w:p w14:paraId="2CD473C9" w14:textId="77777777" w:rsidR="001B1237" w:rsidRPr="00B30F59" w:rsidRDefault="001B1237" w:rsidP="001B1237">
      <w:pPr>
        <w:jc w:val="both"/>
        <w:rPr>
          <w:rFonts w:asciiTheme="minorHAnsi" w:hAnsiTheme="minorHAnsi" w:cstheme="minorHAnsi"/>
          <w:color w:val="000000" w:themeColor="text1"/>
          <w:sz w:val="22"/>
          <w:szCs w:val="22"/>
          <w:shd w:val="clear" w:color="auto" w:fill="FFFFFF"/>
        </w:rPr>
      </w:pPr>
      <w:r w:rsidRPr="00B30F59">
        <w:rPr>
          <w:rFonts w:asciiTheme="minorHAnsi" w:hAnsiTheme="minorHAnsi" w:cstheme="minorHAnsi"/>
          <w:b/>
          <w:bCs/>
          <w:color w:val="000000" w:themeColor="text1"/>
          <w:sz w:val="22"/>
          <w:szCs w:val="22"/>
        </w:rPr>
        <w:t>Március 3-án</w:t>
      </w:r>
      <w:r w:rsidRPr="00B30F59">
        <w:rPr>
          <w:rFonts w:asciiTheme="minorHAnsi" w:hAnsiTheme="minorHAnsi" w:cstheme="minorHAnsi"/>
          <w:color w:val="000000" w:themeColor="text1"/>
          <w:sz w:val="22"/>
          <w:szCs w:val="22"/>
        </w:rPr>
        <w:t xml:space="preserve"> Horváth Soma alpolgármester úr </w:t>
      </w:r>
      <w:r w:rsidRPr="00B30F59">
        <w:rPr>
          <w:rFonts w:asciiTheme="minorHAnsi" w:hAnsiTheme="minorHAnsi" w:cstheme="minorHAnsi"/>
          <w:color w:val="000000" w:themeColor="text1"/>
          <w:sz w:val="22"/>
          <w:szCs w:val="22"/>
          <w:shd w:val="clear" w:color="auto" w:fill="FFFFFF"/>
        </w:rPr>
        <w:t>képviselői fogadóórát tartott</w:t>
      </w:r>
      <w:r w:rsidRPr="00B30F59">
        <w:rPr>
          <w:rFonts w:asciiTheme="minorHAnsi" w:hAnsiTheme="minorHAnsi" w:cstheme="minorHAnsi"/>
          <w:color w:val="000000" w:themeColor="text1"/>
          <w:sz w:val="22"/>
          <w:szCs w:val="22"/>
        </w:rPr>
        <w:t xml:space="preserve"> a Szombathelyi </w:t>
      </w:r>
      <w:r w:rsidRPr="00B30F59">
        <w:rPr>
          <w:rFonts w:asciiTheme="minorHAnsi" w:hAnsiTheme="minorHAnsi" w:cstheme="minorHAnsi"/>
          <w:color w:val="000000" w:themeColor="text1"/>
          <w:sz w:val="22"/>
          <w:szCs w:val="22"/>
          <w:shd w:val="clear" w:color="auto" w:fill="FFFFFF"/>
        </w:rPr>
        <w:t>Mocorgó Óvodában.</w:t>
      </w:r>
    </w:p>
    <w:p w14:paraId="6D6AA15C" w14:textId="77777777" w:rsidR="001B1237" w:rsidRPr="00B30F59" w:rsidRDefault="001B1237" w:rsidP="001B1237">
      <w:pPr>
        <w:pStyle w:val="Alaprtelmezett"/>
        <w:rPr>
          <w:rStyle w:val="Egyiksem"/>
          <w:rFonts w:asciiTheme="minorHAnsi" w:hAnsiTheme="minorHAnsi" w:cstheme="minorHAnsi"/>
          <w:color w:val="000000" w:themeColor="text1"/>
          <w:sz w:val="22"/>
          <w:szCs w:val="22"/>
        </w:rPr>
      </w:pPr>
    </w:p>
    <w:p w14:paraId="2EBD413B" w14:textId="77777777" w:rsidR="001B1237" w:rsidRPr="00B30F59" w:rsidRDefault="001B1237" w:rsidP="001B1237">
      <w:pPr>
        <w:jc w:val="both"/>
        <w:rPr>
          <w:rFonts w:asciiTheme="minorHAnsi" w:hAnsiTheme="minorHAnsi" w:cstheme="minorHAnsi"/>
          <w:color w:val="000000" w:themeColor="text1"/>
          <w:sz w:val="22"/>
          <w:szCs w:val="22"/>
        </w:rPr>
      </w:pPr>
      <w:r w:rsidRPr="00B30F59">
        <w:rPr>
          <w:rFonts w:asciiTheme="minorHAnsi" w:hAnsiTheme="minorHAnsi" w:cstheme="minorHAnsi"/>
          <w:b/>
          <w:bCs/>
          <w:color w:val="000000" w:themeColor="text1"/>
          <w:sz w:val="22"/>
          <w:szCs w:val="22"/>
        </w:rPr>
        <w:t>Március 4-én</w:t>
      </w:r>
      <w:r w:rsidRPr="00B30F59">
        <w:rPr>
          <w:rFonts w:asciiTheme="minorHAnsi" w:hAnsiTheme="minorHAnsi" w:cstheme="minorHAnsi"/>
          <w:color w:val="000000" w:themeColor="text1"/>
          <w:sz w:val="22"/>
          <w:szCs w:val="22"/>
        </w:rPr>
        <w:t xml:space="preserve"> Kovács Norberttel, a Nemzeti Sportügynökség NZrt. Létesítménygazdálkodási vezérigazgató- helyettesével a Haladás Sportkomplexum Haladás 1919. Labdarúgó Kft. általi használatáról tárgyaltam. </w:t>
      </w:r>
    </w:p>
    <w:p w14:paraId="2D7C432F" w14:textId="77777777" w:rsidR="001B1237" w:rsidRPr="00B30F59" w:rsidRDefault="001B1237" w:rsidP="001B1237">
      <w:pPr>
        <w:jc w:val="both"/>
        <w:rPr>
          <w:rFonts w:asciiTheme="minorHAnsi" w:hAnsiTheme="minorHAnsi" w:cstheme="minorHAnsi"/>
          <w:color w:val="000000" w:themeColor="text1"/>
          <w:sz w:val="22"/>
          <w:szCs w:val="22"/>
        </w:rPr>
      </w:pPr>
    </w:p>
    <w:p w14:paraId="132A383F" w14:textId="00CCB7AB" w:rsidR="001B1237" w:rsidRPr="00B30F59" w:rsidRDefault="001B1237" w:rsidP="00722ABC">
      <w:pPr>
        <w:jc w:val="both"/>
        <w:rPr>
          <w:rFonts w:asciiTheme="minorHAnsi" w:hAnsiTheme="minorHAnsi" w:cstheme="minorHAnsi"/>
          <w:color w:val="000000" w:themeColor="text1"/>
          <w:sz w:val="22"/>
          <w:szCs w:val="22"/>
        </w:rPr>
      </w:pPr>
      <w:r w:rsidRPr="00B30F59">
        <w:rPr>
          <w:rFonts w:asciiTheme="minorHAnsi" w:hAnsiTheme="minorHAnsi" w:cstheme="minorHAnsi"/>
          <w:b/>
          <w:bCs/>
          <w:color w:val="000000" w:themeColor="text1"/>
          <w:sz w:val="22"/>
          <w:szCs w:val="22"/>
        </w:rPr>
        <w:t>Március 4-én</w:t>
      </w:r>
      <w:r w:rsidRPr="00B30F59">
        <w:rPr>
          <w:rFonts w:asciiTheme="minorHAnsi" w:hAnsiTheme="minorHAnsi" w:cstheme="minorHAnsi"/>
          <w:color w:val="000000" w:themeColor="text1"/>
          <w:sz w:val="22"/>
          <w:szCs w:val="22"/>
        </w:rPr>
        <w:t xml:space="preserve"> </w:t>
      </w:r>
      <w:r w:rsidR="007F63A5" w:rsidRPr="00B30F59">
        <w:rPr>
          <w:rFonts w:asciiTheme="minorHAnsi" w:hAnsiTheme="minorHAnsi" w:cstheme="minorHAnsi"/>
          <w:color w:val="000000" w:themeColor="text1"/>
          <w:sz w:val="22"/>
          <w:szCs w:val="22"/>
        </w:rPr>
        <w:t xml:space="preserve">dr. </w:t>
      </w:r>
      <w:r w:rsidR="007F63A5" w:rsidRPr="00723A5F">
        <w:rPr>
          <w:rFonts w:asciiTheme="minorHAnsi" w:hAnsiTheme="minorHAnsi" w:cstheme="minorHAnsi"/>
          <w:color w:val="000000" w:themeColor="text1"/>
          <w:sz w:val="22"/>
          <w:szCs w:val="22"/>
        </w:rPr>
        <w:t>Horváth Attila alpolgármester</w:t>
      </w:r>
      <w:r w:rsidR="007F63A5" w:rsidRPr="00B30F59">
        <w:rPr>
          <w:rFonts w:asciiTheme="minorHAnsi" w:hAnsiTheme="minorHAnsi" w:cstheme="minorHAnsi"/>
          <w:color w:val="000000" w:themeColor="text1"/>
          <w:sz w:val="22"/>
          <w:szCs w:val="22"/>
        </w:rPr>
        <w:t xml:space="preserve"> úrral, </w:t>
      </w:r>
      <w:r w:rsidR="007F63A5" w:rsidRPr="00723A5F">
        <w:rPr>
          <w:rFonts w:asciiTheme="minorHAnsi" w:hAnsiTheme="minorHAnsi" w:cstheme="minorHAnsi"/>
          <w:color w:val="000000" w:themeColor="text1"/>
          <w:sz w:val="22"/>
          <w:szCs w:val="22"/>
        </w:rPr>
        <w:t>Szuhai Viktor és Kelemen Krisztián tanácsnokok</w:t>
      </w:r>
      <w:r w:rsidR="007F63A5" w:rsidRPr="00B30F59">
        <w:rPr>
          <w:rFonts w:asciiTheme="minorHAnsi" w:hAnsiTheme="minorHAnsi" w:cstheme="minorHAnsi"/>
          <w:color w:val="000000" w:themeColor="text1"/>
          <w:sz w:val="22"/>
          <w:szCs w:val="22"/>
        </w:rPr>
        <w:t xml:space="preserve"> urakkal, </w:t>
      </w:r>
      <w:r w:rsidR="00B30F59">
        <w:rPr>
          <w:rFonts w:asciiTheme="minorHAnsi" w:hAnsiTheme="minorHAnsi" w:cstheme="minorHAnsi"/>
          <w:color w:val="000000" w:themeColor="text1"/>
          <w:sz w:val="22"/>
          <w:szCs w:val="22"/>
        </w:rPr>
        <w:t xml:space="preserve">valamint </w:t>
      </w:r>
      <w:r w:rsidR="007F63A5" w:rsidRPr="00B30F59">
        <w:rPr>
          <w:rFonts w:asciiTheme="minorHAnsi" w:hAnsiTheme="minorHAnsi" w:cstheme="minorHAnsi"/>
          <w:color w:val="000000" w:themeColor="text1"/>
          <w:sz w:val="22"/>
          <w:szCs w:val="22"/>
        </w:rPr>
        <w:t>képviselő társaimmal e</w:t>
      </w:r>
      <w:r w:rsidRPr="00B30F59">
        <w:rPr>
          <w:rFonts w:asciiTheme="minorHAnsi" w:hAnsiTheme="minorHAnsi" w:cstheme="minorHAnsi"/>
          <w:color w:val="000000" w:themeColor="text1"/>
          <w:sz w:val="22"/>
          <w:szCs w:val="22"/>
        </w:rPr>
        <w:t>gyütt Szombathely bombázásának 80. évfordulója alkalmából szervezett kegyeleti megemlékezésen vettünk részt.</w:t>
      </w:r>
    </w:p>
    <w:p w14:paraId="1B6F4E74" w14:textId="77777777" w:rsidR="00722ABC" w:rsidRDefault="00722ABC" w:rsidP="00723A5F">
      <w:pPr>
        <w:rPr>
          <w:rFonts w:asciiTheme="minorHAnsi" w:hAnsiTheme="minorHAnsi" w:cstheme="minorHAnsi"/>
          <w:color w:val="000000" w:themeColor="text1"/>
          <w:sz w:val="22"/>
          <w:szCs w:val="22"/>
        </w:rPr>
      </w:pPr>
    </w:p>
    <w:p w14:paraId="16E688CF" w14:textId="4EA1420A" w:rsidR="00723A5F" w:rsidRPr="00723A5F" w:rsidRDefault="00723A5F" w:rsidP="00983A56">
      <w:pPr>
        <w:jc w:val="both"/>
        <w:rPr>
          <w:rFonts w:asciiTheme="minorHAnsi" w:hAnsiTheme="minorHAnsi" w:cstheme="minorHAnsi"/>
          <w:color w:val="000000" w:themeColor="text1"/>
          <w:sz w:val="22"/>
          <w:szCs w:val="22"/>
        </w:rPr>
      </w:pPr>
      <w:r w:rsidRPr="00B30F59">
        <w:rPr>
          <w:rFonts w:asciiTheme="minorHAnsi" w:hAnsiTheme="minorHAnsi" w:cstheme="minorHAnsi"/>
          <w:color w:val="000000" w:themeColor="text1"/>
          <w:sz w:val="22"/>
          <w:szCs w:val="22"/>
        </w:rPr>
        <w:lastRenderedPageBreak/>
        <w:t>A</w:t>
      </w:r>
      <w:r w:rsidRPr="00723A5F">
        <w:rPr>
          <w:rFonts w:asciiTheme="minorHAnsi" w:hAnsiTheme="minorHAnsi" w:cstheme="minorHAnsi"/>
          <w:color w:val="000000" w:themeColor="text1"/>
          <w:sz w:val="22"/>
          <w:szCs w:val="22"/>
        </w:rPr>
        <w:t xml:space="preserve"> ferences kollégium</w:t>
      </w:r>
      <w:r w:rsidRPr="00B30F59">
        <w:rPr>
          <w:rFonts w:asciiTheme="minorHAnsi" w:hAnsiTheme="minorHAnsi" w:cstheme="minorHAnsi"/>
          <w:color w:val="000000" w:themeColor="text1"/>
          <w:sz w:val="22"/>
          <w:szCs w:val="22"/>
        </w:rPr>
        <w:t xml:space="preserve"> falán </w:t>
      </w:r>
      <w:r w:rsidRPr="00723A5F">
        <w:rPr>
          <w:rFonts w:asciiTheme="minorHAnsi" w:hAnsiTheme="minorHAnsi" w:cstheme="minorHAnsi"/>
          <w:color w:val="000000" w:themeColor="text1"/>
          <w:sz w:val="22"/>
          <w:szCs w:val="22"/>
        </w:rPr>
        <w:t>elhelyezett emléktáblánál</w:t>
      </w:r>
      <w:r w:rsidRPr="00B30F59">
        <w:rPr>
          <w:rFonts w:asciiTheme="minorHAnsi" w:hAnsiTheme="minorHAnsi" w:cstheme="minorHAnsi"/>
          <w:color w:val="000000" w:themeColor="text1"/>
          <w:sz w:val="22"/>
          <w:szCs w:val="22"/>
        </w:rPr>
        <w:t xml:space="preserve"> koszorút</w:t>
      </w:r>
      <w:r w:rsidR="007F63A5" w:rsidRPr="00B30F59">
        <w:rPr>
          <w:rFonts w:asciiTheme="minorHAnsi" w:hAnsiTheme="minorHAnsi" w:cstheme="minorHAnsi"/>
          <w:color w:val="000000" w:themeColor="text1"/>
          <w:sz w:val="22"/>
          <w:szCs w:val="22"/>
        </w:rPr>
        <w:t xml:space="preserve">, mécseseket </w:t>
      </w:r>
      <w:r w:rsidRPr="00B30F59">
        <w:rPr>
          <w:rFonts w:asciiTheme="minorHAnsi" w:hAnsiTheme="minorHAnsi" w:cstheme="minorHAnsi"/>
          <w:color w:val="000000" w:themeColor="text1"/>
          <w:sz w:val="22"/>
          <w:szCs w:val="22"/>
        </w:rPr>
        <w:t>helyeztünk el</w:t>
      </w:r>
      <w:r w:rsidRPr="00723A5F">
        <w:rPr>
          <w:rFonts w:asciiTheme="minorHAnsi" w:hAnsiTheme="minorHAnsi" w:cstheme="minorHAnsi"/>
          <w:color w:val="000000" w:themeColor="text1"/>
          <w:sz w:val="22"/>
          <w:szCs w:val="22"/>
        </w:rPr>
        <w:t>, majd az egyetem Berzsenyi téri épületéh</w:t>
      </w:r>
      <w:r w:rsidR="007F63A5" w:rsidRPr="00B30F59">
        <w:rPr>
          <w:rFonts w:asciiTheme="minorHAnsi" w:hAnsiTheme="minorHAnsi" w:cstheme="minorHAnsi"/>
          <w:color w:val="000000" w:themeColor="text1"/>
          <w:sz w:val="22"/>
          <w:szCs w:val="22"/>
        </w:rPr>
        <w:t>ez</w:t>
      </w:r>
      <w:r w:rsidRPr="00723A5F">
        <w:rPr>
          <w:rFonts w:asciiTheme="minorHAnsi" w:hAnsiTheme="minorHAnsi" w:cstheme="minorHAnsi"/>
          <w:color w:val="000000" w:themeColor="text1"/>
          <w:sz w:val="22"/>
          <w:szCs w:val="22"/>
        </w:rPr>
        <w:t xml:space="preserve"> vonult</w:t>
      </w:r>
      <w:r w:rsidR="007F63A5" w:rsidRPr="00B30F59">
        <w:rPr>
          <w:rFonts w:asciiTheme="minorHAnsi" w:hAnsiTheme="minorHAnsi" w:cstheme="minorHAnsi"/>
          <w:color w:val="000000" w:themeColor="text1"/>
          <w:sz w:val="22"/>
          <w:szCs w:val="22"/>
        </w:rPr>
        <w:t>un</w:t>
      </w:r>
      <w:r w:rsidRPr="00723A5F">
        <w:rPr>
          <w:rFonts w:asciiTheme="minorHAnsi" w:hAnsiTheme="minorHAnsi" w:cstheme="minorHAnsi"/>
          <w:color w:val="000000" w:themeColor="text1"/>
          <w:sz w:val="22"/>
          <w:szCs w:val="22"/>
        </w:rPr>
        <w:t>k, ahol Gálffy Áron önkormányzati képviselő mondott emlékező beszédet</w:t>
      </w:r>
      <w:r w:rsidR="007F63A5" w:rsidRPr="00B30F59">
        <w:rPr>
          <w:rFonts w:asciiTheme="minorHAnsi" w:hAnsiTheme="minorHAnsi" w:cstheme="minorHAnsi"/>
          <w:color w:val="000000" w:themeColor="text1"/>
          <w:sz w:val="22"/>
          <w:szCs w:val="22"/>
        </w:rPr>
        <w:t>, a résztvevők pedig el</w:t>
      </w:r>
      <w:r w:rsidRPr="00723A5F">
        <w:rPr>
          <w:rFonts w:asciiTheme="minorHAnsi" w:hAnsiTheme="minorHAnsi" w:cstheme="minorHAnsi"/>
          <w:color w:val="000000" w:themeColor="text1"/>
          <w:sz w:val="22"/>
          <w:szCs w:val="22"/>
        </w:rPr>
        <w:t>helyezték</w:t>
      </w:r>
      <w:r w:rsidR="007F63A5" w:rsidRPr="00B30F59">
        <w:rPr>
          <w:rFonts w:asciiTheme="minorHAnsi" w:hAnsiTheme="minorHAnsi" w:cstheme="minorHAnsi"/>
          <w:color w:val="000000" w:themeColor="text1"/>
          <w:sz w:val="22"/>
          <w:szCs w:val="22"/>
        </w:rPr>
        <w:t xml:space="preserve"> a megemlékezés virágait.</w:t>
      </w:r>
    </w:p>
    <w:p w14:paraId="251B28EB" w14:textId="438B3519" w:rsidR="00723A5F" w:rsidRPr="00723A5F" w:rsidRDefault="00723A5F" w:rsidP="00891AD1">
      <w:pPr>
        <w:jc w:val="both"/>
        <w:rPr>
          <w:rFonts w:asciiTheme="minorHAnsi" w:hAnsiTheme="minorHAnsi" w:cstheme="minorHAnsi"/>
          <w:color w:val="000000" w:themeColor="text1"/>
          <w:sz w:val="22"/>
          <w:szCs w:val="22"/>
        </w:rPr>
      </w:pPr>
      <w:r w:rsidRPr="00723A5F">
        <w:rPr>
          <w:rFonts w:asciiTheme="minorHAnsi" w:hAnsiTheme="minorHAnsi" w:cstheme="minorHAnsi"/>
          <w:color w:val="000000" w:themeColor="text1"/>
          <w:sz w:val="22"/>
          <w:szCs w:val="22"/>
        </w:rPr>
        <w:t>Ezt követően a székesegyház északi falánál koszorúzt</w:t>
      </w:r>
      <w:r w:rsidR="007F63A5" w:rsidRPr="00B30F59">
        <w:rPr>
          <w:rFonts w:asciiTheme="minorHAnsi" w:hAnsiTheme="minorHAnsi" w:cstheme="minorHAnsi"/>
          <w:color w:val="000000" w:themeColor="text1"/>
          <w:sz w:val="22"/>
          <w:szCs w:val="22"/>
        </w:rPr>
        <w:t>u</w:t>
      </w:r>
      <w:r w:rsidRPr="00723A5F">
        <w:rPr>
          <w:rFonts w:asciiTheme="minorHAnsi" w:hAnsiTheme="minorHAnsi" w:cstheme="minorHAnsi"/>
          <w:color w:val="000000" w:themeColor="text1"/>
          <w:sz w:val="22"/>
          <w:szCs w:val="22"/>
        </w:rPr>
        <w:t>k meg az emléktáblát</w:t>
      </w:r>
      <w:r w:rsidR="007F63A5" w:rsidRPr="00B30F59">
        <w:rPr>
          <w:rFonts w:asciiTheme="minorHAnsi" w:hAnsiTheme="minorHAnsi" w:cstheme="minorHAnsi"/>
          <w:color w:val="000000" w:themeColor="text1"/>
          <w:sz w:val="22"/>
          <w:szCs w:val="22"/>
        </w:rPr>
        <w:t xml:space="preserve">. </w:t>
      </w:r>
      <w:r w:rsidRPr="00723A5F">
        <w:rPr>
          <w:rFonts w:asciiTheme="minorHAnsi" w:hAnsiTheme="minorHAnsi" w:cstheme="minorHAnsi"/>
          <w:color w:val="000000" w:themeColor="text1"/>
          <w:sz w:val="22"/>
          <w:szCs w:val="22"/>
        </w:rPr>
        <w:t xml:space="preserve"> Az emléknap programjai püspöki szentmisével értek véget.</w:t>
      </w:r>
    </w:p>
    <w:p w14:paraId="55BC7804" w14:textId="77777777" w:rsidR="001B1237" w:rsidRPr="00B30F59" w:rsidRDefault="001B1237" w:rsidP="001B1237">
      <w:pPr>
        <w:rPr>
          <w:rFonts w:asciiTheme="minorHAnsi" w:hAnsiTheme="minorHAnsi" w:cstheme="minorHAnsi"/>
          <w:color w:val="000000" w:themeColor="text1"/>
          <w:sz w:val="22"/>
          <w:szCs w:val="22"/>
        </w:rPr>
      </w:pPr>
    </w:p>
    <w:p w14:paraId="3A5514F5" w14:textId="77777777" w:rsidR="001B1237" w:rsidRPr="00B30F59" w:rsidRDefault="001B1237" w:rsidP="00891AD1">
      <w:pPr>
        <w:jc w:val="both"/>
        <w:rPr>
          <w:rFonts w:asciiTheme="minorHAnsi" w:hAnsiTheme="minorHAnsi" w:cstheme="minorHAnsi"/>
          <w:color w:val="000000" w:themeColor="text1"/>
          <w:sz w:val="22"/>
          <w:szCs w:val="22"/>
        </w:rPr>
      </w:pPr>
      <w:r w:rsidRPr="00B30F59">
        <w:rPr>
          <w:rFonts w:asciiTheme="minorHAnsi" w:hAnsiTheme="minorHAnsi" w:cstheme="minorHAnsi"/>
          <w:b/>
          <w:color w:val="000000" w:themeColor="text1"/>
          <w:sz w:val="22"/>
          <w:szCs w:val="22"/>
        </w:rPr>
        <w:t xml:space="preserve">Március 4-én </w:t>
      </w:r>
      <w:r w:rsidRPr="00B30F59">
        <w:rPr>
          <w:rFonts w:asciiTheme="minorHAnsi" w:hAnsiTheme="minorHAnsi" w:cstheme="minorHAnsi"/>
          <w:color w:val="000000" w:themeColor="text1"/>
          <w:sz w:val="22"/>
          <w:szCs w:val="22"/>
        </w:rPr>
        <w:t>dr. Horváth Attila alpolgármester úr délelőtt részt vett a 28. Vasi Jogásznap sajtótájékoztatóján, délután a Nyugat.hu munkatársaival podcast beszélgetésen vett részt.</w:t>
      </w:r>
    </w:p>
    <w:p w14:paraId="6D11DD3C" w14:textId="77777777" w:rsidR="001B1237" w:rsidRPr="00B30F59" w:rsidRDefault="001B1237" w:rsidP="001B1237">
      <w:pPr>
        <w:rPr>
          <w:rFonts w:asciiTheme="minorHAnsi" w:hAnsiTheme="minorHAnsi" w:cstheme="minorHAnsi"/>
          <w:color w:val="000000" w:themeColor="text1"/>
          <w:sz w:val="22"/>
          <w:szCs w:val="22"/>
        </w:rPr>
      </w:pPr>
    </w:p>
    <w:p w14:paraId="616125A8" w14:textId="19A24381" w:rsidR="001B1237" w:rsidRPr="00B30F59" w:rsidRDefault="001B1237" w:rsidP="001B1237">
      <w:pPr>
        <w:jc w:val="both"/>
        <w:rPr>
          <w:rFonts w:asciiTheme="minorHAnsi" w:hAnsiTheme="minorHAnsi" w:cstheme="minorHAnsi"/>
          <w:color w:val="000000" w:themeColor="text1"/>
          <w:sz w:val="22"/>
          <w:szCs w:val="22"/>
        </w:rPr>
      </w:pPr>
      <w:r w:rsidRPr="00B30F59">
        <w:rPr>
          <w:rFonts w:asciiTheme="minorHAnsi" w:hAnsiTheme="minorHAnsi" w:cstheme="minorHAnsi"/>
          <w:b/>
          <w:bCs/>
          <w:color w:val="000000" w:themeColor="text1"/>
          <w:sz w:val="22"/>
          <w:szCs w:val="22"/>
        </w:rPr>
        <w:t>Március 4-én</w:t>
      </w:r>
      <w:r w:rsidRPr="00B30F59">
        <w:rPr>
          <w:rFonts w:asciiTheme="minorHAnsi" w:hAnsiTheme="minorHAnsi" w:cstheme="minorHAnsi"/>
          <w:color w:val="000000" w:themeColor="text1"/>
          <w:sz w:val="22"/>
          <w:szCs w:val="22"/>
        </w:rPr>
        <w:t xml:space="preserve"> Horváth Soma alpolgármester úr köszöntő beszédet mondott Rozán Eszter</w:t>
      </w:r>
      <w:r w:rsidR="00E67355" w:rsidRPr="00B30F59">
        <w:rPr>
          <w:rFonts w:asciiTheme="minorHAnsi" w:hAnsiTheme="minorHAnsi" w:cstheme="minorHAnsi"/>
          <w:color w:val="000000" w:themeColor="text1"/>
          <w:sz w:val="22"/>
          <w:szCs w:val="22"/>
        </w:rPr>
        <w:t>: „</w:t>
      </w:r>
      <w:r w:rsidRPr="00B30F59">
        <w:rPr>
          <w:rFonts w:asciiTheme="minorHAnsi" w:hAnsiTheme="minorHAnsi" w:cstheme="minorHAnsi"/>
          <w:color w:val="000000" w:themeColor="text1"/>
          <w:sz w:val="22"/>
          <w:szCs w:val="22"/>
        </w:rPr>
        <w:t>Amikor megrengett az ég: Szerelem a pusztítás árnyékában</w:t>
      </w:r>
      <w:r w:rsidR="00E67355" w:rsidRPr="00B30F59">
        <w:rPr>
          <w:rFonts w:asciiTheme="minorHAnsi" w:hAnsiTheme="minorHAnsi" w:cstheme="minorHAnsi"/>
          <w:color w:val="000000" w:themeColor="text1"/>
          <w:sz w:val="22"/>
          <w:szCs w:val="22"/>
        </w:rPr>
        <w:t>”</w:t>
      </w:r>
      <w:r w:rsidRPr="00B30F59">
        <w:rPr>
          <w:rFonts w:asciiTheme="minorHAnsi" w:hAnsiTheme="minorHAnsi" w:cstheme="minorHAnsi"/>
          <w:color w:val="000000" w:themeColor="text1"/>
          <w:sz w:val="22"/>
          <w:szCs w:val="22"/>
        </w:rPr>
        <w:t xml:space="preserve"> című könyvének bemutatóján a Berzsenyi Dániel Könyvtárban.</w:t>
      </w:r>
    </w:p>
    <w:p w14:paraId="66EE765F" w14:textId="77777777" w:rsidR="001B1237" w:rsidRPr="00B30F59" w:rsidRDefault="001B1237" w:rsidP="001B1237">
      <w:pPr>
        <w:rPr>
          <w:rFonts w:asciiTheme="minorHAnsi" w:hAnsiTheme="minorHAnsi" w:cstheme="minorHAnsi"/>
          <w:color w:val="000000" w:themeColor="text1"/>
          <w:sz w:val="22"/>
          <w:szCs w:val="22"/>
        </w:rPr>
      </w:pPr>
    </w:p>
    <w:p w14:paraId="653FFA45" w14:textId="77777777" w:rsidR="001B1237" w:rsidRPr="00B30F59" w:rsidRDefault="001B1237" w:rsidP="00722ABC">
      <w:pPr>
        <w:pStyle w:val="Alaprtelmezett"/>
        <w:jc w:val="both"/>
        <w:rPr>
          <w:rStyle w:val="Egyiksem"/>
          <w:rFonts w:asciiTheme="minorHAnsi" w:hAnsiTheme="minorHAnsi" w:cstheme="minorHAnsi"/>
          <w:color w:val="000000" w:themeColor="text1"/>
          <w:sz w:val="22"/>
          <w:szCs w:val="22"/>
        </w:rPr>
      </w:pPr>
      <w:r w:rsidRPr="00B30F59">
        <w:rPr>
          <w:rFonts w:asciiTheme="minorHAnsi" w:hAnsiTheme="minorHAnsi" w:cstheme="minorHAnsi"/>
          <w:bCs/>
          <w:color w:val="000000" w:themeColor="text1"/>
          <w:sz w:val="22"/>
          <w:szCs w:val="22"/>
        </w:rPr>
        <w:t xml:space="preserve">Március 4-én </w:t>
      </w:r>
      <w:r w:rsidRPr="00B30F59">
        <w:rPr>
          <w:rStyle w:val="Egyiksem"/>
          <w:rFonts w:asciiTheme="minorHAnsi" w:hAnsiTheme="minorHAnsi" w:cstheme="minorHAnsi"/>
          <w:b w:val="0"/>
          <w:color w:val="000000" w:themeColor="text1"/>
          <w:sz w:val="22"/>
          <w:szCs w:val="22"/>
        </w:rPr>
        <w:t xml:space="preserve">Németh Ákos tanácsnok úr a NetZero Cities projekt keretében vett részt online workshopon, melynek címe: </w:t>
      </w:r>
      <w:r w:rsidRPr="00B30F59">
        <w:rPr>
          <w:rStyle w:val="Egyiksem"/>
          <w:rFonts w:asciiTheme="minorHAnsi" w:hAnsiTheme="minorHAnsi" w:cstheme="minorHAnsi"/>
          <w:b w:val="0"/>
          <w:color w:val="000000" w:themeColor="text1"/>
          <w:sz w:val="22"/>
          <w:szCs w:val="22"/>
          <w:lang w:val="en-US"/>
        </w:rPr>
        <w:t>Governance structure &amp; Stakeholder engagement Pecs &amp; Miskolc and Szombathely</w:t>
      </w:r>
      <w:r w:rsidRPr="00B30F59">
        <w:rPr>
          <w:rStyle w:val="Egyiksem"/>
          <w:rFonts w:asciiTheme="minorHAnsi" w:hAnsiTheme="minorHAnsi" w:cstheme="minorHAnsi"/>
          <w:b w:val="0"/>
          <w:color w:val="000000" w:themeColor="text1"/>
          <w:sz w:val="22"/>
          <w:szCs w:val="22"/>
        </w:rPr>
        <w:t xml:space="preserve"> volt. </w:t>
      </w:r>
    </w:p>
    <w:p w14:paraId="62710826" w14:textId="77777777" w:rsidR="001B1237" w:rsidRPr="00B30F59" w:rsidRDefault="001B1237" w:rsidP="001B1237">
      <w:pPr>
        <w:jc w:val="both"/>
        <w:rPr>
          <w:rFonts w:asciiTheme="minorHAnsi" w:hAnsiTheme="minorHAnsi" w:cstheme="minorHAnsi"/>
          <w:color w:val="000000" w:themeColor="text1"/>
          <w:sz w:val="22"/>
          <w:szCs w:val="22"/>
        </w:rPr>
      </w:pPr>
    </w:p>
    <w:p w14:paraId="255286E7" w14:textId="77777777" w:rsidR="001B1237" w:rsidRPr="00B30F59" w:rsidRDefault="001B1237" w:rsidP="001B1237">
      <w:pPr>
        <w:jc w:val="both"/>
        <w:rPr>
          <w:rFonts w:asciiTheme="minorHAnsi" w:hAnsiTheme="minorHAnsi" w:cstheme="minorHAnsi"/>
          <w:color w:val="000000" w:themeColor="text1"/>
          <w:sz w:val="22"/>
          <w:szCs w:val="22"/>
        </w:rPr>
      </w:pPr>
      <w:r w:rsidRPr="00722ABC">
        <w:rPr>
          <w:rFonts w:asciiTheme="minorHAnsi" w:hAnsiTheme="minorHAnsi" w:cstheme="minorHAnsi"/>
          <w:b/>
          <w:bCs/>
          <w:color w:val="000000" w:themeColor="text1"/>
          <w:sz w:val="22"/>
          <w:szCs w:val="22"/>
        </w:rPr>
        <w:t>Március 4-7-ig</w:t>
      </w:r>
      <w:r w:rsidRPr="00B30F59">
        <w:rPr>
          <w:rFonts w:asciiTheme="minorHAnsi" w:hAnsiTheme="minorHAnsi" w:cstheme="minorHAnsi"/>
          <w:color w:val="000000" w:themeColor="text1"/>
          <w:sz w:val="22"/>
          <w:szCs w:val="22"/>
        </w:rPr>
        <w:t xml:space="preserve"> Bokányi Adrienn tanácsnok asszony az Intelligent Cities Challenge 2.0 (Intelligens Városok Kihívás 2.0) Brüsszelben megtartott zárókonferenciáján vett részt dr. László Győző alpolgármester úrral és Barta Balázs ügyvezető igazgatóval. A konferencián tanácsnok asszony panelbeszélgetésben vett részt, prezentációt tartott, valamint rangos díjjal ismerték el a város elmúlt 5 évben végzett munkáját fenntarthatóság, innováció és zöld energetika témakörben.  </w:t>
      </w:r>
    </w:p>
    <w:p w14:paraId="6A0E1160" w14:textId="77777777" w:rsidR="001B1237" w:rsidRPr="00B30F59" w:rsidRDefault="001B1237" w:rsidP="001B1237">
      <w:pPr>
        <w:rPr>
          <w:rFonts w:asciiTheme="minorHAnsi" w:hAnsiTheme="minorHAnsi" w:cstheme="minorHAnsi"/>
          <w:color w:val="000000" w:themeColor="text1"/>
          <w:sz w:val="22"/>
          <w:szCs w:val="22"/>
        </w:rPr>
      </w:pPr>
    </w:p>
    <w:p w14:paraId="38BD7853" w14:textId="77777777" w:rsidR="001B1237" w:rsidRPr="00B30F59" w:rsidRDefault="001B1237" w:rsidP="001B1237">
      <w:pPr>
        <w:jc w:val="both"/>
        <w:rPr>
          <w:rFonts w:asciiTheme="minorHAnsi" w:hAnsiTheme="minorHAnsi" w:cstheme="minorHAnsi"/>
          <w:color w:val="000000" w:themeColor="text1"/>
          <w:sz w:val="22"/>
          <w:szCs w:val="22"/>
        </w:rPr>
      </w:pPr>
      <w:r w:rsidRPr="00722ABC">
        <w:rPr>
          <w:rFonts w:asciiTheme="minorHAnsi" w:hAnsiTheme="minorHAnsi" w:cstheme="minorHAnsi"/>
          <w:b/>
          <w:bCs/>
          <w:color w:val="000000" w:themeColor="text1"/>
          <w:sz w:val="22"/>
          <w:szCs w:val="22"/>
        </w:rPr>
        <w:t>Március 5-én</w:t>
      </w:r>
      <w:r w:rsidRPr="00B30F59">
        <w:rPr>
          <w:rFonts w:asciiTheme="minorHAnsi" w:hAnsiTheme="minorHAnsi" w:cstheme="minorHAnsi"/>
          <w:color w:val="000000" w:themeColor="text1"/>
          <w:sz w:val="22"/>
          <w:szCs w:val="22"/>
        </w:rPr>
        <w:t xml:space="preserve"> Kovács Cecíliával, a SZOVA Nonprofit Zrt. vezérigazgatójával a MOHU Holding Kft. ügyvezető igazgatójával, Válik Csabával Szombathely következő évi hulladékgyűjtési szerződésével kapcsolatban tárgyaltunk.  </w:t>
      </w:r>
    </w:p>
    <w:p w14:paraId="57BDE9EF" w14:textId="77777777" w:rsidR="001B1237" w:rsidRPr="00B30F59" w:rsidRDefault="001B1237" w:rsidP="001B1237">
      <w:pPr>
        <w:jc w:val="both"/>
        <w:rPr>
          <w:rFonts w:asciiTheme="minorHAnsi" w:hAnsiTheme="minorHAnsi" w:cstheme="minorHAnsi"/>
          <w:color w:val="000000" w:themeColor="text1"/>
          <w:sz w:val="22"/>
          <w:szCs w:val="22"/>
        </w:rPr>
      </w:pPr>
    </w:p>
    <w:p w14:paraId="2BC4513D" w14:textId="158702E6" w:rsidR="001B1237" w:rsidRPr="00B30F59" w:rsidRDefault="001B1237" w:rsidP="001B1237">
      <w:pPr>
        <w:pStyle w:val="Default"/>
        <w:jc w:val="both"/>
        <w:rPr>
          <w:rFonts w:asciiTheme="minorHAnsi" w:hAnsiTheme="minorHAnsi" w:cstheme="minorHAnsi"/>
          <w:color w:val="000000" w:themeColor="text1"/>
          <w:sz w:val="22"/>
          <w:szCs w:val="22"/>
        </w:rPr>
      </w:pPr>
      <w:r w:rsidRPr="00B30F59">
        <w:rPr>
          <w:rFonts w:asciiTheme="minorHAnsi" w:hAnsiTheme="minorHAnsi" w:cstheme="minorHAnsi"/>
          <w:b/>
          <w:color w:val="000000" w:themeColor="text1"/>
          <w:sz w:val="22"/>
          <w:szCs w:val="22"/>
        </w:rPr>
        <w:t xml:space="preserve">Március 5-én </w:t>
      </w:r>
      <w:r w:rsidRPr="00B30F59">
        <w:rPr>
          <w:rFonts w:asciiTheme="minorHAnsi" w:hAnsiTheme="minorHAnsi" w:cstheme="minorHAnsi"/>
          <w:color w:val="000000" w:themeColor="text1"/>
          <w:sz w:val="22"/>
          <w:szCs w:val="22"/>
        </w:rPr>
        <w:t xml:space="preserve">Dr. Horváth Attila alpolgármester úr a Vármegyeházán a </w:t>
      </w:r>
      <w:r w:rsidR="00983A56">
        <w:rPr>
          <w:rFonts w:asciiTheme="minorHAnsi" w:hAnsiTheme="minorHAnsi" w:cstheme="minorHAnsi"/>
          <w:color w:val="000000" w:themeColor="text1"/>
          <w:sz w:val="22"/>
          <w:szCs w:val="22"/>
        </w:rPr>
        <w:t>v</w:t>
      </w:r>
      <w:r w:rsidRPr="00B30F59">
        <w:rPr>
          <w:rFonts w:asciiTheme="minorHAnsi" w:hAnsiTheme="minorHAnsi" w:cstheme="minorHAnsi"/>
          <w:color w:val="000000" w:themeColor="text1"/>
          <w:sz w:val="22"/>
          <w:szCs w:val="22"/>
        </w:rPr>
        <w:t xml:space="preserve">as </w:t>
      </w:r>
      <w:r w:rsidR="00983A56">
        <w:rPr>
          <w:rFonts w:asciiTheme="minorHAnsi" w:hAnsiTheme="minorHAnsi" w:cstheme="minorHAnsi"/>
          <w:color w:val="000000" w:themeColor="text1"/>
          <w:sz w:val="22"/>
          <w:szCs w:val="22"/>
        </w:rPr>
        <w:t>v</w:t>
      </w:r>
      <w:r w:rsidRPr="00B30F59">
        <w:rPr>
          <w:rFonts w:asciiTheme="minorHAnsi" w:hAnsiTheme="minorHAnsi" w:cstheme="minorHAnsi"/>
          <w:color w:val="000000" w:themeColor="text1"/>
          <w:sz w:val="22"/>
          <w:szCs w:val="22"/>
        </w:rPr>
        <w:t>ármegyei önkormányzatok polgármesterei részére rendezett Közösségi Értékvédelmi Konzultáción vett részt, ahol a Közigazgatási és Területfejlesztési Minisztérium Területfejlesztésért Felelős Államtitkára, Czunyiné dr. Bertalan Judit tartott előadást a helyi önazonosság védelméről szóló törvényről.</w:t>
      </w:r>
    </w:p>
    <w:p w14:paraId="256D5BB7" w14:textId="77777777" w:rsidR="001B1237" w:rsidRPr="00B30F59" w:rsidRDefault="001B1237" w:rsidP="001B1237">
      <w:pPr>
        <w:rPr>
          <w:rFonts w:asciiTheme="minorHAnsi" w:hAnsiTheme="minorHAnsi" w:cstheme="minorHAnsi"/>
          <w:color w:val="000000" w:themeColor="text1"/>
          <w:sz w:val="22"/>
          <w:szCs w:val="22"/>
        </w:rPr>
      </w:pPr>
    </w:p>
    <w:p w14:paraId="6F644B0D" w14:textId="5A48C3E8" w:rsidR="001B1237" w:rsidRPr="00B30F59" w:rsidRDefault="001B1237" w:rsidP="00722ABC">
      <w:pPr>
        <w:jc w:val="both"/>
        <w:rPr>
          <w:rFonts w:asciiTheme="minorHAnsi" w:hAnsiTheme="minorHAnsi" w:cstheme="minorHAnsi"/>
          <w:color w:val="000000" w:themeColor="text1"/>
          <w:sz w:val="22"/>
          <w:szCs w:val="22"/>
        </w:rPr>
      </w:pPr>
      <w:r w:rsidRPr="00722ABC">
        <w:rPr>
          <w:rFonts w:asciiTheme="minorHAnsi" w:hAnsiTheme="minorHAnsi" w:cstheme="minorHAnsi"/>
          <w:b/>
          <w:bCs/>
          <w:color w:val="000000" w:themeColor="text1"/>
          <w:sz w:val="22"/>
          <w:szCs w:val="22"/>
        </w:rPr>
        <w:t>Március 6-án</w:t>
      </w:r>
      <w:r w:rsidRPr="00B30F59">
        <w:rPr>
          <w:rFonts w:asciiTheme="minorHAnsi" w:hAnsiTheme="minorHAnsi" w:cstheme="minorHAnsi"/>
          <w:color w:val="000000" w:themeColor="text1"/>
          <w:sz w:val="22"/>
          <w:szCs w:val="22"/>
        </w:rPr>
        <w:t xml:space="preserve"> Varga Ferencné szépkorút 95. születésnapja alkalmából, Varga Imréné szépkorút 90. születésnapja alkalmából köszöntöttem. </w:t>
      </w:r>
    </w:p>
    <w:p w14:paraId="5507FCDA" w14:textId="77777777" w:rsidR="001B1237" w:rsidRPr="00B30F59" w:rsidRDefault="001B1237" w:rsidP="00722ABC">
      <w:pPr>
        <w:pStyle w:val="Alaprtelmezett"/>
        <w:jc w:val="both"/>
        <w:rPr>
          <w:rStyle w:val="Egyiksem"/>
          <w:rFonts w:asciiTheme="minorHAnsi" w:hAnsiTheme="minorHAnsi" w:cstheme="minorHAnsi"/>
          <w:color w:val="000000" w:themeColor="text1"/>
          <w:sz w:val="22"/>
          <w:szCs w:val="22"/>
        </w:rPr>
      </w:pPr>
    </w:p>
    <w:p w14:paraId="2E7C15D5" w14:textId="77777777" w:rsidR="001B1237" w:rsidRPr="00B30F59" w:rsidRDefault="001B1237" w:rsidP="00722ABC">
      <w:pPr>
        <w:jc w:val="both"/>
        <w:rPr>
          <w:rFonts w:asciiTheme="minorHAnsi" w:hAnsiTheme="minorHAnsi" w:cstheme="minorHAnsi"/>
          <w:color w:val="000000" w:themeColor="text1"/>
          <w:sz w:val="22"/>
          <w:szCs w:val="22"/>
        </w:rPr>
      </w:pPr>
      <w:r w:rsidRPr="00722ABC">
        <w:rPr>
          <w:rFonts w:asciiTheme="minorHAnsi" w:hAnsiTheme="minorHAnsi" w:cstheme="minorHAnsi"/>
          <w:b/>
          <w:bCs/>
          <w:color w:val="000000" w:themeColor="text1"/>
          <w:sz w:val="22"/>
          <w:szCs w:val="22"/>
        </w:rPr>
        <w:t>Március 7-én</w:t>
      </w:r>
      <w:r w:rsidRPr="00B30F59">
        <w:rPr>
          <w:rFonts w:asciiTheme="minorHAnsi" w:hAnsiTheme="minorHAnsi" w:cstheme="minorHAnsi"/>
          <w:color w:val="000000" w:themeColor="text1"/>
          <w:sz w:val="22"/>
          <w:szCs w:val="22"/>
        </w:rPr>
        <w:t xml:space="preserve"> a 28. alkalommal szervezett Vasi Jogásznapon koszorúzással és főhajtással tisztelegtünk a 203 éve született Szombathely egykori főjegyzője, Horváth Boldizsár szobránál a Múzeum parkban, majd a Horváth Boldizsár szülőházán elhelyezett emléktáblánál a Fő téren.  </w:t>
      </w:r>
    </w:p>
    <w:p w14:paraId="4EA7EBE1" w14:textId="77777777" w:rsidR="001B1237" w:rsidRPr="00B30F59" w:rsidRDefault="001B1237" w:rsidP="00722ABC">
      <w:pPr>
        <w:jc w:val="both"/>
        <w:rPr>
          <w:rFonts w:asciiTheme="minorHAnsi" w:hAnsiTheme="minorHAnsi" w:cstheme="minorHAnsi"/>
          <w:color w:val="000000" w:themeColor="text1"/>
          <w:sz w:val="22"/>
          <w:szCs w:val="22"/>
        </w:rPr>
      </w:pPr>
    </w:p>
    <w:p w14:paraId="599C07B8" w14:textId="10413C6D" w:rsidR="001B1237" w:rsidRPr="00B30F59" w:rsidRDefault="00B30F59" w:rsidP="00722ABC">
      <w:pPr>
        <w:jc w:val="both"/>
        <w:rPr>
          <w:rFonts w:asciiTheme="minorHAnsi" w:hAnsiTheme="minorHAnsi" w:cstheme="minorHAnsi"/>
          <w:color w:val="000000" w:themeColor="text1"/>
          <w:sz w:val="22"/>
          <w:szCs w:val="22"/>
        </w:rPr>
      </w:pPr>
      <w:r w:rsidRPr="00B30F59">
        <w:rPr>
          <w:rFonts w:asciiTheme="minorHAnsi" w:hAnsiTheme="minorHAnsi" w:cstheme="minorHAnsi"/>
          <w:b/>
          <w:bCs/>
          <w:color w:val="000000" w:themeColor="text1"/>
          <w:sz w:val="22"/>
          <w:szCs w:val="22"/>
        </w:rPr>
        <w:t>M</w:t>
      </w:r>
      <w:r w:rsidR="001B1237" w:rsidRPr="00B30F59">
        <w:rPr>
          <w:rFonts w:asciiTheme="minorHAnsi" w:hAnsiTheme="minorHAnsi" w:cstheme="minorHAnsi"/>
          <w:b/>
          <w:bCs/>
          <w:color w:val="000000" w:themeColor="text1"/>
          <w:sz w:val="22"/>
          <w:szCs w:val="22"/>
        </w:rPr>
        <w:t>árcius 8-án</w:t>
      </w:r>
      <w:r w:rsidR="001B1237" w:rsidRPr="00B30F59">
        <w:rPr>
          <w:rFonts w:asciiTheme="minorHAnsi" w:hAnsiTheme="minorHAnsi" w:cstheme="minorHAnsi"/>
          <w:color w:val="000000" w:themeColor="text1"/>
          <w:sz w:val="22"/>
          <w:szCs w:val="22"/>
        </w:rPr>
        <w:t xml:space="preserve"> dr. László Győző alpolgármester úr a XIV. Tóth Géza Súlyemelő Emlékverseny megnyitóján köszöntötte a résztvevőket. A verseny előtt a Tóth Géza téren alpolgármester úr koszorút helyezett el az egykori súlyemelő emlékére.</w:t>
      </w:r>
    </w:p>
    <w:p w14:paraId="51E10193" w14:textId="77777777" w:rsidR="001B1237" w:rsidRPr="00B30F59" w:rsidRDefault="001B1237" w:rsidP="001B1237">
      <w:pPr>
        <w:rPr>
          <w:rFonts w:asciiTheme="minorHAnsi" w:hAnsiTheme="minorHAnsi" w:cstheme="minorHAnsi"/>
          <w:color w:val="000000" w:themeColor="text1"/>
          <w:sz w:val="22"/>
          <w:szCs w:val="22"/>
        </w:rPr>
      </w:pPr>
    </w:p>
    <w:p w14:paraId="3DA924C9" w14:textId="77777777" w:rsidR="001B1237" w:rsidRPr="00B30F59" w:rsidRDefault="001B1237" w:rsidP="001B1237">
      <w:pPr>
        <w:jc w:val="both"/>
        <w:rPr>
          <w:rFonts w:asciiTheme="minorHAnsi" w:hAnsiTheme="minorHAnsi" w:cstheme="minorHAnsi"/>
          <w:color w:val="000000" w:themeColor="text1"/>
          <w:sz w:val="22"/>
          <w:szCs w:val="22"/>
        </w:rPr>
      </w:pPr>
      <w:r w:rsidRPr="00722ABC">
        <w:rPr>
          <w:rFonts w:asciiTheme="minorHAnsi" w:hAnsiTheme="minorHAnsi" w:cstheme="minorHAnsi"/>
          <w:b/>
          <w:bCs/>
          <w:color w:val="000000" w:themeColor="text1"/>
          <w:sz w:val="22"/>
          <w:szCs w:val="22"/>
        </w:rPr>
        <w:t>Március 10-én</w:t>
      </w:r>
      <w:r w:rsidRPr="00B30F59">
        <w:rPr>
          <w:rFonts w:asciiTheme="minorHAnsi" w:hAnsiTheme="minorHAnsi" w:cstheme="minorHAnsi"/>
          <w:color w:val="000000" w:themeColor="text1"/>
          <w:sz w:val="22"/>
          <w:szCs w:val="22"/>
        </w:rPr>
        <w:t xml:space="preserve"> Bokányi Adrienn tanácsnok asszony részt vett az Apáczai Csere János Alapítvány felügyelő bizottsági ülésén. </w:t>
      </w:r>
    </w:p>
    <w:p w14:paraId="1CF4FA47" w14:textId="77777777" w:rsidR="001B1237" w:rsidRPr="00B30F59" w:rsidRDefault="001B1237" w:rsidP="001B1237">
      <w:pPr>
        <w:rPr>
          <w:rFonts w:asciiTheme="minorHAnsi" w:hAnsiTheme="minorHAnsi" w:cstheme="minorHAnsi"/>
          <w:color w:val="000000" w:themeColor="text1"/>
          <w:sz w:val="22"/>
          <w:szCs w:val="22"/>
        </w:rPr>
      </w:pPr>
    </w:p>
    <w:p w14:paraId="59673B6A" w14:textId="4BA54EB4" w:rsidR="00910A51" w:rsidRDefault="00910A51" w:rsidP="001B1237">
      <w:pPr>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Március 11-14-ig </w:t>
      </w:r>
      <w:r w:rsidRPr="00910A51">
        <w:rPr>
          <w:rFonts w:asciiTheme="minorHAnsi" w:hAnsiTheme="minorHAnsi" w:cstheme="minorHAnsi"/>
          <w:color w:val="000000" w:themeColor="text1"/>
          <w:sz w:val="22"/>
          <w:szCs w:val="22"/>
        </w:rPr>
        <w:t>szabadságon voltam.</w:t>
      </w:r>
    </w:p>
    <w:p w14:paraId="26E09D91" w14:textId="77777777" w:rsidR="00910A51" w:rsidRDefault="00910A51" w:rsidP="001B1237">
      <w:pPr>
        <w:jc w:val="both"/>
        <w:rPr>
          <w:rFonts w:asciiTheme="minorHAnsi" w:hAnsiTheme="minorHAnsi" w:cstheme="minorHAnsi"/>
          <w:b/>
          <w:bCs/>
          <w:color w:val="000000" w:themeColor="text1"/>
          <w:sz w:val="22"/>
          <w:szCs w:val="22"/>
        </w:rPr>
      </w:pPr>
    </w:p>
    <w:p w14:paraId="7D3245AA" w14:textId="685F30D1" w:rsidR="001B1237" w:rsidRPr="00B30F59" w:rsidRDefault="001B1237" w:rsidP="001B1237">
      <w:pPr>
        <w:jc w:val="both"/>
        <w:rPr>
          <w:rFonts w:asciiTheme="minorHAnsi" w:hAnsiTheme="minorHAnsi" w:cstheme="minorHAnsi"/>
          <w:color w:val="000000" w:themeColor="text1"/>
          <w:sz w:val="22"/>
          <w:szCs w:val="22"/>
        </w:rPr>
      </w:pPr>
      <w:r w:rsidRPr="00722ABC">
        <w:rPr>
          <w:rFonts w:asciiTheme="minorHAnsi" w:hAnsiTheme="minorHAnsi" w:cstheme="minorHAnsi"/>
          <w:b/>
          <w:bCs/>
          <w:color w:val="000000" w:themeColor="text1"/>
          <w:sz w:val="22"/>
          <w:szCs w:val="22"/>
        </w:rPr>
        <w:t>Március 11-én</w:t>
      </w:r>
      <w:r w:rsidRPr="00B30F59">
        <w:rPr>
          <w:rFonts w:asciiTheme="minorHAnsi" w:hAnsiTheme="minorHAnsi" w:cstheme="minorHAnsi"/>
          <w:color w:val="000000" w:themeColor="text1"/>
          <w:sz w:val="22"/>
          <w:szCs w:val="22"/>
        </w:rPr>
        <w:t xml:space="preserve"> Bokányi Adrienn tanácsnok asszony és Barta Balázs ügyvezető igazgató úr, Miszlivetz Ferenc Főigazgató úrral és az iASK munkatársaival egyeztetett Kőszegen, Szombathely Megyei Jogú Város, PBN és iASK között létrejövő együttműködési lehetőségekről, Szombathely MJV bekapcsolódásáról a Synergia Campusz projektbe, illetve az iASK bekapcsolódásáról a Szombathely2030 együttműködésbe.</w:t>
      </w:r>
    </w:p>
    <w:p w14:paraId="0CA77CBA" w14:textId="77777777" w:rsidR="001B1237" w:rsidRPr="00B30F59" w:rsidRDefault="001B1237" w:rsidP="001B1237">
      <w:pPr>
        <w:jc w:val="both"/>
        <w:rPr>
          <w:rFonts w:asciiTheme="minorHAnsi" w:hAnsiTheme="minorHAnsi" w:cstheme="minorHAnsi"/>
          <w:color w:val="000000" w:themeColor="text1"/>
          <w:sz w:val="22"/>
          <w:szCs w:val="22"/>
        </w:rPr>
      </w:pPr>
    </w:p>
    <w:p w14:paraId="1068A9B0" w14:textId="7786F5A9" w:rsidR="001B1237" w:rsidRPr="00B30F59" w:rsidRDefault="00722ABC" w:rsidP="001B1237">
      <w:pPr>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M</w:t>
      </w:r>
      <w:r w:rsidR="001B1237" w:rsidRPr="00B30F59">
        <w:rPr>
          <w:rFonts w:asciiTheme="minorHAnsi" w:hAnsiTheme="minorHAnsi" w:cstheme="minorHAnsi"/>
          <w:b/>
          <w:bCs/>
          <w:color w:val="000000" w:themeColor="text1"/>
          <w:sz w:val="22"/>
          <w:szCs w:val="22"/>
        </w:rPr>
        <w:t>árcius 11</w:t>
      </w:r>
      <w:r>
        <w:rPr>
          <w:rFonts w:asciiTheme="minorHAnsi" w:hAnsiTheme="minorHAnsi" w:cstheme="minorHAnsi"/>
          <w:b/>
          <w:bCs/>
          <w:color w:val="000000" w:themeColor="text1"/>
          <w:sz w:val="22"/>
          <w:szCs w:val="22"/>
        </w:rPr>
        <w:t>-én</w:t>
      </w:r>
      <w:r w:rsidR="001B1237" w:rsidRPr="00B30F59">
        <w:rPr>
          <w:rFonts w:asciiTheme="minorHAnsi" w:hAnsiTheme="minorHAnsi" w:cstheme="minorHAnsi"/>
          <w:color w:val="000000" w:themeColor="text1"/>
          <w:sz w:val="22"/>
          <w:szCs w:val="22"/>
        </w:rPr>
        <w:t xml:space="preserve"> Kelemen Krisztián tanácsnok úr részt vett Vitéz Both Béla nyugalmazott dandártábornok tiszteletére tartott megemlékezésen a Jáki úti temetőben.</w:t>
      </w:r>
    </w:p>
    <w:p w14:paraId="1A428EAB" w14:textId="77777777" w:rsidR="001B1237" w:rsidRPr="00B30F59" w:rsidRDefault="001B1237" w:rsidP="001B1237">
      <w:pPr>
        <w:jc w:val="both"/>
        <w:rPr>
          <w:rFonts w:asciiTheme="minorHAnsi" w:hAnsiTheme="minorHAnsi" w:cstheme="minorHAnsi"/>
          <w:color w:val="000000" w:themeColor="text1"/>
          <w:sz w:val="22"/>
          <w:szCs w:val="22"/>
        </w:rPr>
      </w:pPr>
    </w:p>
    <w:p w14:paraId="5FB233A0" w14:textId="09004E1F" w:rsidR="001B1237" w:rsidRPr="00B30F59" w:rsidRDefault="00B30F59" w:rsidP="001B1237">
      <w:pPr>
        <w:rPr>
          <w:rFonts w:asciiTheme="minorHAnsi" w:hAnsiTheme="minorHAnsi" w:cstheme="minorHAnsi"/>
          <w:color w:val="000000" w:themeColor="text1"/>
          <w:sz w:val="22"/>
          <w:szCs w:val="22"/>
        </w:rPr>
      </w:pPr>
      <w:r w:rsidRPr="00B30F59">
        <w:rPr>
          <w:rFonts w:asciiTheme="minorHAnsi" w:hAnsiTheme="minorHAnsi" w:cstheme="minorHAnsi"/>
          <w:b/>
          <w:bCs/>
          <w:color w:val="000000" w:themeColor="text1"/>
          <w:sz w:val="22"/>
          <w:szCs w:val="22"/>
        </w:rPr>
        <w:lastRenderedPageBreak/>
        <w:t>M</w:t>
      </w:r>
      <w:r w:rsidR="001B1237" w:rsidRPr="00B30F59">
        <w:rPr>
          <w:rFonts w:asciiTheme="minorHAnsi" w:hAnsiTheme="minorHAnsi" w:cstheme="minorHAnsi"/>
          <w:b/>
          <w:bCs/>
          <w:color w:val="000000" w:themeColor="text1"/>
          <w:sz w:val="22"/>
          <w:szCs w:val="22"/>
        </w:rPr>
        <w:t xml:space="preserve">árcius 12-én </w:t>
      </w:r>
      <w:r w:rsidR="001B1237" w:rsidRPr="00B30F59">
        <w:rPr>
          <w:rFonts w:asciiTheme="minorHAnsi" w:hAnsiTheme="minorHAnsi" w:cstheme="minorHAnsi"/>
          <w:color w:val="000000" w:themeColor="text1"/>
          <w:sz w:val="22"/>
          <w:szCs w:val="22"/>
        </w:rPr>
        <w:t>dr. László Győző alpolgármester úr képviselői fogadóórát tartott az I. számú választókerületben, a Herényiek Házában.</w:t>
      </w:r>
    </w:p>
    <w:p w14:paraId="527371E4" w14:textId="77777777" w:rsidR="001B1237" w:rsidRPr="00B30F59" w:rsidRDefault="001B1237" w:rsidP="001B1237">
      <w:pPr>
        <w:rPr>
          <w:rFonts w:asciiTheme="minorHAnsi" w:hAnsiTheme="minorHAnsi" w:cstheme="minorHAnsi"/>
          <w:color w:val="000000" w:themeColor="text1"/>
          <w:sz w:val="22"/>
          <w:szCs w:val="22"/>
        </w:rPr>
      </w:pPr>
    </w:p>
    <w:p w14:paraId="31E51FD4" w14:textId="5F51D905" w:rsidR="001B1237" w:rsidRPr="00B30F59" w:rsidRDefault="00B30F59" w:rsidP="001B1237">
      <w:pPr>
        <w:jc w:val="both"/>
        <w:rPr>
          <w:rFonts w:asciiTheme="minorHAnsi" w:hAnsiTheme="minorHAnsi" w:cstheme="minorHAnsi"/>
          <w:color w:val="000000" w:themeColor="text1"/>
          <w:sz w:val="22"/>
          <w:szCs w:val="22"/>
        </w:rPr>
      </w:pPr>
      <w:r w:rsidRPr="00B30F59">
        <w:rPr>
          <w:rFonts w:asciiTheme="minorHAnsi" w:hAnsiTheme="minorHAnsi" w:cstheme="minorHAnsi"/>
          <w:b/>
          <w:bCs/>
          <w:color w:val="000000" w:themeColor="text1"/>
          <w:sz w:val="22"/>
          <w:szCs w:val="22"/>
        </w:rPr>
        <w:t>M</w:t>
      </w:r>
      <w:r w:rsidR="001B1237" w:rsidRPr="00B30F59">
        <w:rPr>
          <w:rFonts w:asciiTheme="minorHAnsi" w:hAnsiTheme="minorHAnsi" w:cstheme="minorHAnsi"/>
          <w:b/>
          <w:bCs/>
          <w:color w:val="000000" w:themeColor="text1"/>
          <w:sz w:val="22"/>
          <w:szCs w:val="22"/>
        </w:rPr>
        <w:t>árcius 14-én</w:t>
      </w:r>
      <w:r w:rsidR="001B1237" w:rsidRPr="00B30F59">
        <w:rPr>
          <w:rFonts w:asciiTheme="minorHAnsi" w:hAnsiTheme="minorHAnsi" w:cstheme="minorHAnsi"/>
          <w:color w:val="000000" w:themeColor="text1"/>
          <w:sz w:val="22"/>
          <w:szCs w:val="22"/>
        </w:rPr>
        <w:t xml:space="preserve"> dr. László Győző alpolgármester úr Kelemen Krisztián tanácsnok úrral közösen koszorút helyezett el Batthyány Lajos szobránál az 1848/49-es forradalom és szabadságharc évfordulója alkalmából megrendezésre kerülő megyei koszorúzási ünnepségen.</w:t>
      </w:r>
    </w:p>
    <w:p w14:paraId="3E02E65A" w14:textId="77777777" w:rsidR="001B1237" w:rsidRPr="00B30F59" w:rsidRDefault="001B1237" w:rsidP="001B1237">
      <w:pPr>
        <w:jc w:val="both"/>
        <w:rPr>
          <w:rFonts w:asciiTheme="minorHAnsi" w:hAnsiTheme="minorHAnsi" w:cstheme="minorHAnsi"/>
          <w:color w:val="000000" w:themeColor="text1"/>
          <w:sz w:val="22"/>
          <w:szCs w:val="22"/>
        </w:rPr>
      </w:pPr>
    </w:p>
    <w:p w14:paraId="7E12890A" w14:textId="108381C6" w:rsidR="001B1237" w:rsidRPr="00B30F59" w:rsidRDefault="001B1237" w:rsidP="001B1237">
      <w:pPr>
        <w:jc w:val="both"/>
        <w:rPr>
          <w:rFonts w:asciiTheme="minorHAnsi" w:hAnsiTheme="minorHAnsi" w:cstheme="minorHAnsi"/>
          <w:color w:val="000000" w:themeColor="text1"/>
          <w:sz w:val="22"/>
          <w:szCs w:val="22"/>
        </w:rPr>
      </w:pPr>
      <w:r w:rsidRPr="00722ABC">
        <w:rPr>
          <w:rFonts w:asciiTheme="minorHAnsi" w:hAnsiTheme="minorHAnsi" w:cstheme="minorHAnsi"/>
          <w:b/>
          <w:bCs/>
          <w:color w:val="000000" w:themeColor="text1"/>
          <w:sz w:val="22"/>
          <w:szCs w:val="22"/>
        </w:rPr>
        <w:t>Március 15-én</w:t>
      </w:r>
      <w:r w:rsidRPr="00B30F59">
        <w:rPr>
          <w:rFonts w:asciiTheme="minorHAnsi" w:hAnsiTheme="minorHAnsi" w:cstheme="minorHAnsi"/>
          <w:color w:val="000000" w:themeColor="text1"/>
          <w:sz w:val="22"/>
          <w:szCs w:val="22"/>
        </w:rPr>
        <w:t xml:space="preserve"> </w:t>
      </w:r>
      <w:r w:rsidR="00C057BD" w:rsidRPr="00B30F59">
        <w:rPr>
          <w:rFonts w:asciiTheme="minorHAnsi" w:hAnsiTheme="minorHAnsi" w:cstheme="minorHAnsi"/>
          <w:color w:val="000000" w:themeColor="text1"/>
          <w:sz w:val="22"/>
          <w:szCs w:val="22"/>
        </w:rPr>
        <w:t xml:space="preserve">Dr. László Győző és Horváth Soma alpolgármester urakkal, Bokányi Adrienn tanácsnok asszonnyal, Németh Ákos és Kelemen Krisztián tanácsnok urakkal </w:t>
      </w:r>
      <w:r w:rsidRPr="00B30F59">
        <w:rPr>
          <w:rFonts w:asciiTheme="minorHAnsi" w:hAnsiTheme="minorHAnsi" w:cstheme="minorHAnsi"/>
          <w:color w:val="000000" w:themeColor="text1"/>
          <w:sz w:val="22"/>
          <w:szCs w:val="22"/>
        </w:rPr>
        <w:t xml:space="preserve">és képviselő társaimmal rész vettünk az 1848-49-es forradalom és szabadságharc tiszteletére rendezett ünnepségsorozaton, melyen dr. László Győző alpolgármester </w:t>
      </w:r>
      <w:r w:rsidR="00983A56">
        <w:rPr>
          <w:rFonts w:asciiTheme="minorHAnsi" w:hAnsiTheme="minorHAnsi" w:cstheme="minorHAnsi"/>
          <w:color w:val="000000" w:themeColor="text1"/>
          <w:sz w:val="22"/>
          <w:szCs w:val="22"/>
        </w:rPr>
        <w:t xml:space="preserve">úr </w:t>
      </w:r>
      <w:r w:rsidRPr="00B30F59">
        <w:rPr>
          <w:rFonts w:asciiTheme="minorHAnsi" w:hAnsiTheme="minorHAnsi" w:cstheme="minorHAnsi"/>
          <w:color w:val="000000" w:themeColor="text1"/>
          <w:sz w:val="22"/>
          <w:szCs w:val="22"/>
        </w:rPr>
        <w:t>mondott ünnepi beszédet.</w:t>
      </w:r>
    </w:p>
    <w:p w14:paraId="49B683F0" w14:textId="32DF0466" w:rsidR="00653CF6" w:rsidRDefault="001B1237" w:rsidP="00983A56">
      <w:pPr>
        <w:jc w:val="both"/>
        <w:rPr>
          <w:rFonts w:asciiTheme="minorHAnsi" w:hAnsiTheme="minorHAnsi" w:cstheme="minorHAnsi"/>
          <w:b/>
          <w:color w:val="7030A0"/>
          <w:sz w:val="22"/>
          <w:szCs w:val="22"/>
        </w:rPr>
      </w:pPr>
      <w:r w:rsidRPr="00B30F59">
        <w:rPr>
          <w:rFonts w:asciiTheme="minorHAnsi" w:hAnsiTheme="minorHAnsi" w:cstheme="minorHAnsi"/>
          <w:color w:val="000000" w:themeColor="text1"/>
          <w:sz w:val="22"/>
          <w:szCs w:val="22"/>
        </w:rPr>
        <w:t xml:space="preserve">Az ünnepi programsorozat a XV. Szombathelyi Sajtóünneppel ért véget a Weöres Sándor Színházban, ahol </w:t>
      </w:r>
      <w:r w:rsidR="00C057BD" w:rsidRPr="00B30F59">
        <w:rPr>
          <w:rFonts w:asciiTheme="minorHAnsi" w:hAnsiTheme="minorHAnsi" w:cstheme="minorHAnsi"/>
          <w:color w:val="000000" w:themeColor="text1"/>
          <w:sz w:val="22"/>
          <w:szCs w:val="22"/>
        </w:rPr>
        <w:t>ünnepi</w:t>
      </w:r>
      <w:r w:rsidRPr="00B30F59">
        <w:rPr>
          <w:rFonts w:asciiTheme="minorHAnsi" w:hAnsiTheme="minorHAnsi" w:cstheme="minorHAnsi"/>
          <w:color w:val="000000" w:themeColor="text1"/>
          <w:sz w:val="22"/>
          <w:szCs w:val="22"/>
        </w:rPr>
        <w:t xml:space="preserve"> beszédet mondtam. Itt került sor a sajtófotó-pályázat kiállításmegnyitóval egybekötött eredményhirdetésre</w:t>
      </w:r>
      <w:r w:rsidR="006E4998">
        <w:rPr>
          <w:rFonts w:asciiTheme="minorHAnsi" w:hAnsiTheme="minorHAnsi" w:cstheme="minorHAnsi"/>
          <w:color w:val="000000" w:themeColor="text1"/>
          <w:sz w:val="22"/>
          <w:szCs w:val="22"/>
        </w:rPr>
        <w:t>,</w:t>
      </w:r>
      <w:r w:rsidRPr="00B30F59">
        <w:rPr>
          <w:rFonts w:asciiTheme="minorHAnsi" w:hAnsiTheme="minorHAnsi" w:cstheme="minorHAnsi"/>
          <w:color w:val="000000" w:themeColor="text1"/>
          <w:sz w:val="22"/>
          <w:szCs w:val="22"/>
        </w:rPr>
        <w:t xml:space="preserve"> valamint átadásra kerül a Szombathelyért Sajtódíj is.</w:t>
      </w:r>
      <w:r w:rsidR="00C057BD" w:rsidRPr="00B30F59">
        <w:rPr>
          <w:rFonts w:asciiTheme="minorHAnsi" w:hAnsiTheme="minorHAnsi" w:cstheme="minorHAnsi"/>
          <w:color w:val="000000" w:themeColor="text1"/>
          <w:sz w:val="22"/>
          <w:szCs w:val="22"/>
        </w:rPr>
        <w:t xml:space="preserve"> </w:t>
      </w:r>
      <w:r w:rsidR="0097710C" w:rsidRPr="00B30F59">
        <w:rPr>
          <w:rFonts w:asciiTheme="minorHAnsi" w:hAnsiTheme="minorHAnsi" w:cstheme="minorHAnsi"/>
          <w:color w:val="000000" w:themeColor="text1"/>
          <w:sz w:val="22"/>
          <w:szCs w:val="22"/>
        </w:rPr>
        <w:t>P</w:t>
      </w:r>
      <w:r w:rsidR="00C057BD" w:rsidRPr="00B30F59">
        <w:rPr>
          <w:rFonts w:asciiTheme="minorHAnsi" w:hAnsiTheme="minorHAnsi" w:cstheme="minorHAnsi"/>
          <w:color w:val="000000" w:themeColor="text1"/>
          <w:sz w:val="22"/>
          <w:szCs w:val="22"/>
        </w:rPr>
        <w:t>ohárköszöntőt mondott Benkő Sándor, a sajtófotópályázat szakmai zsűrijének elnöke.</w:t>
      </w:r>
      <w:r w:rsidR="0097710C" w:rsidRPr="00B30F59">
        <w:rPr>
          <w:rFonts w:asciiTheme="minorHAnsi" w:hAnsiTheme="minorHAnsi" w:cstheme="minorHAnsi"/>
          <w:color w:val="000000" w:themeColor="text1"/>
          <w:sz w:val="22"/>
          <w:szCs w:val="22"/>
        </w:rPr>
        <w:t xml:space="preserve"> Az eseményem részt vett Horváth Soma alpolgármester úr és Bokányi Adrienn tanácsnok asszony is.  </w:t>
      </w:r>
    </w:p>
    <w:p w14:paraId="6032F2B4" w14:textId="77777777" w:rsidR="00722ABC" w:rsidRDefault="00722ABC" w:rsidP="00406110">
      <w:pPr>
        <w:pStyle w:val="Default"/>
        <w:jc w:val="both"/>
        <w:rPr>
          <w:rFonts w:asciiTheme="minorHAnsi" w:hAnsiTheme="minorHAnsi" w:cstheme="minorHAnsi"/>
          <w:b/>
          <w:color w:val="7030A0"/>
          <w:sz w:val="22"/>
          <w:szCs w:val="22"/>
        </w:rPr>
      </w:pPr>
    </w:p>
    <w:p w14:paraId="46D82DF2" w14:textId="77777777" w:rsidR="00983A56" w:rsidRDefault="00983A56" w:rsidP="00406110">
      <w:pPr>
        <w:pStyle w:val="Default"/>
        <w:jc w:val="both"/>
        <w:rPr>
          <w:rFonts w:asciiTheme="minorHAnsi" w:hAnsiTheme="minorHAnsi" w:cstheme="minorHAnsi"/>
          <w:b/>
          <w:color w:val="7030A0"/>
          <w:sz w:val="22"/>
          <w:szCs w:val="22"/>
        </w:rPr>
      </w:pPr>
    </w:p>
    <w:p w14:paraId="153A79A5" w14:textId="77777777" w:rsidR="00983A56" w:rsidRDefault="00983A56" w:rsidP="00406110">
      <w:pPr>
        <w:pStyle w:val="Default"/>
        <w:jc w:val="both"/>
        <w:rPr>
          <w:rFonts w:asciiTheme="minorHAnsi" w:hAnsiTheme="minorHAnsi" w:cstheme="minorHAnsi"/>
          <w:b/>
          <w:color w:val="7030A0"/>
          <w:sz w:val="22"/>
          <w:szCs w:val="22"/>
        </w:rPr>
      </w:pPr>
    </w:p>
    <w:p w14:paraId="5059D8E5" w14:textId="1E21168A" w:rsidR="001757AE" w:rsidRDefault="001757AE" w:rsidP="001757AE">
      <w:pPr>
        <w:pStyle w:val="Alaprtelmezett"/>
        <w:spacing w:line="288" w:lineRule="auto"/>
        <w:jc w:val="center"/>
        <w:rPr>
          <w:rStyle w:val="Egyiksem"/>
          <w:rFonts w:asciiTheme="minorHAnsi" w:hAnsiTheme="minorHAnsi" w:cstheme="minorHAnsi"/>
          <w:bCs/>
          <w:sz w:val="22"/>
          <w:szCs w:val="22"/>
          <w:shd w:val="clear" w:color="auto" w:fill="FFFFFF"/>
        </w:rPr>
      </w:pPr>
      <w:r w:rsidRPr="00456F03">
        <w:rPr>
          <w:rStyle w:val="Egyiksem"/>
          <w:rFonts w:asciiTheme="minorHAnsi" w:hAnsiTheme="minorHAnsi" w:cstheme="minorHAnsi"/>
          <w:bCs/>
          <w:sz w:val="22"/>
          <w:szCs w:val="22"/>
          <w:shd w:val="clear" w:color="auto" w:fill="FFFFFF"/>
        </w:rPr>
        <w:t>1.</w:t>
      </w:r>
    </w:p>
    <w:p w14:paraId="26C4CAA5" w14:textId="77777777" w:rsidR="00983A56" w:rsidRPr="00456F03" w:rsidRDefault="00983A56" w:rsidP="001757AE">
      <w:pPr>
        <w:pStyle w:val="Alaprtelmezett"/>
        <w:spacing w:line="288" w:lineRule="auto"/>
        <w:jc w:val="center"/>
        <w:rPr>
          <w:rStyle w:val="Egyiksem"/>
          <w:rFonts w:asciiTheme="minorHAnsi" w:hAnsiTheme="minorHAnsi" w:cstheme="minorHAnsi"/>
          <w:bCs/>
          <w:sz w:val="22"/>
          <w:szCs w:val="22"/>
          <w:shd w:val="clear" w:color="auto" w:fill="FFFFFF"/>
        </w:rPr>
      </w:pPr>
    </w:p>
    <w:p w14:paraId="38CC6275" w14:textId="77777777" w:rsidR="001757AE" w:rsidRPr="00456F03" w:rsidRDefault="001757AE" w:rsidP="001757AE">
      <w:pPr>
        <w:jc w:val="center"/>
        <w:rPr>
          <w:rFonts w:asciiTheme="minorHAnsi" w:hAnsiTheme="minorHAnsi" w:cstheme="minorHAnsi"/>
          <w:b/>
          <w:sz w:val="22"/>
          <w:szCs w:val="22"/>
        </w:rPr>
      </w:pPr>
    </w:p>
    <w:p w14:paraId="22979FBD" w14:textId="77777777" w:rsidR="00A6614B" w:rsidRDefault="00A6614B" w:rsidP="00A6614B">
      <w:pPr>
        <w:jc w:val="center"/>
        <w:rPr>
          <w:rFonts w:asciiTheme="minorHAnsi" w:hAnsiTheme="minorHAnsi" w:cstheme="minorHAnsi"/>
          <w:b/>
          <w:bCs/>
          <w:sz w:val="22"/>
          <w:szCs w:val="22"/>
        </w:rPr>
      </w:pPr>
      <w:r>
        <w:rPr>
          <w:rFonts w:asciiTheme="minorHAnsi" w:hAnsiTheme="minorHAnsi" w:cstheme="minorHAnsi"/>
          <w:b/>
          <w:bCs/>
          <w:sz w:val="22"/>
          <w:szCs w:val="22"/>
        </w:rPr>
        <w:t>Tisztelt Közgyűlés!</w:t>
      </w:r>
    </w:p>
    <w:p w14:paraId="2DD7E0AA" w14:textId="77777777" w:rsidR="00A6614B" w:rsidRDefault="00A6614B" w:rsidP="00A6614B">
      <w:pPr>
        <w:jc w:val="center"/>
        <w:rPr>
          <w:rFonts w:asciiTheme="minorHAnsi" w:hAnsiTheme="minorHAnsi" w:cstheme="minorHAnsi"/>
          <w:b/>
          <w:bCs/>
          <w:sz w:val="22"/>
          <w:szCs w:val="22"/>
        </w:rPr>
      </w:pPr>
    </w:p>
    <w:p w14:paraId="4E77ADB0" w14:textId="77777777" w:rsidR="00722ABC" w:rsidRPr="00AE1C80" w:rsidRDefault="00722ABC" w:rsidP="00A6614B">
      <w:pPr>
        <w:jc w:val="center"/>
        <w:rPr>
          <w:rFonts w:asciiTheme="minorHAnsi" w:hAnsiTheme="minorHAnsi" w:cstheme="minorHAnsi"/>
          <w:b/>
          <w:bCs/>
          <w:sz w:val="22"/>
          <w:szCs w:val="22"/>
        </w:rPr>
      </w:pPr>
    </w:p>
    <w:p w14:paraId="4DD2ACC7"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 xml:space="preserve">Szombathely Megyei Jogú Város Önkormányzata (a továbbiakban: Önkormányzat) a </w:t>
      </w:r>
      <w:r w:rsidRPr="00176BF8">
        <w:rPr>
          <w:rFonts w:asciiTheme="minorHAnsi" w:hAnsiTheme="minorHAnsi" w:cstheme="minorHAnsi"/>
          <w:sz w:val="22"/>
          <w:szCs w:val="22"/>
        </w:rPr>
        <w:t>64/2008. (II.28.) Kgy. sz. határozat</w:t>
      </w:r>
      <w:r>
        <w:rPr>
          <w:rFonts w:asciiTheme="minorHAnsi" w:hAnsiTheme="minorHAnsi" w:cstheme="minorHAnsi"/>
          <w:sz w:val="22"/>
          <w:szCs w:val="22"/>
        </w:rPr>
        <w:t xml:space="preserve">ában úgy döntött, hogy tíz éves időtartamra közhasznú feladatok ellátásárára vonatkozó megállapodást köt a Derkovits Városrészért Közhasznú Egyesülettel (a továbbiakban: Egyesület). Az Önkormányzat az Egyesület részére a közhasznú feladatok ellátására évi 1 millió forint támogatást biztosított. </w:t>
      </w:r>
    </w:p>
    <w:p w14:paraId="263B3206"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 xml:space="preserve">2017. évben az Önkormányzat és az Egyesület - hivatkozva a Közgyűlés 107/2017. (IV.27.) Kgy. sz. határozatában foglaltakra – 2017. október 1. napjától - 2021. december 31. napjáig - feladat-ellátási megállapodást kötött évi 1 millió forint támogatás biztosítása mellett. </w:t>
      </w:r>
    </w:p>
    <w:p w14:paraId="47FAE0F4"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 xml:space="preserve">2020. szeptemberében - hivatkozva a muzeális intézményekről, a nyilvános könyvtári ellátásról és a közművelődésről szóló 1977. évi CXL. törvény közművelődésre vonatkozó jelentős módosítására, továbbá a 2020. februárjában megalkotott a helyi közművelődési feladatok ellátásáról szóló 5/2020. (III.5.) önkormányzati rendeletre és a Közgyűlés 50/2020. (II.27.) Kgy. sz. határozatára - a feladat-ellátási megállapodás – több megállapodással együtt - felülvizsgálatra került. A Közgyűlés a településrészen élők identitásának erősítése, az ott végzett közösségszervező és - fejlesztő tevékenység, valamint a helyi közösségek igényeit kielégítő már hagyománnyá vált események rendszeres megszervezése érdekében – a 266/2020. (IX.24.) Kgy. számú határozatával - úgy döntött, hogy az Egyesülettel további 5 éves időtartamra, évi 3 millió forint támogatás biztosítása mellett feladat-ellátási megállapodást köt 2025. december 31. napjáig. </w:t>
      </w:r>
    </w:p>
    <w:p w14:paraId="7E94C322" w14:textId="77777777" w:rsidR="00A6614B" w:rsidRDefault="00A6614B" w:rsidP="00A6614B">
      <w:pPr>
        <w:jc w:val="both"/>
        <w:rPr>
          <w:rFonts w:asciiTheme="minorHAnsi" w:hAnsiTheme="minorHAnsi" w:cstheme="minorHAnsi"/>
          <w:sz w:val="22"/>
          <w:szCs w:val="22"/>
        </w:rPr>
      </w:pPr>
    </w:p>
    <w:p w14:paraId="2C0EEF08"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 xml:space="preserve">Tájékoztatom továbbá a Tisztelt Közgyűlést, hogy az Önkormányzat </w:t>
      </w:r>
      <w:r w:rsidRPr="009777D5">
        <w:rPr>
          <w:rFonts w:asciiTheme="minorHAnsi" w:hAnsiTheme="minorHAnsi" w:cstheme="minorHAnsi"/>
          <w:sz w:val="22"/>
          <w:szCs w:val="22"/>
        </w:rPr>
        <w:t>Szombathely Megyei Jogú Város Polgármestere által a katasztrófavédelemről és a hozzá kapcsolódó egyes törvények módosításáról szóló 2011. évi CXXVIII. törvény 46.§ (4) bekezdésében kapott feladat- és hatáskörben eljárva hozott 157/2021. (V.26.) PM. sz. határozata alapján</w:t>
      </w:r>
      <w:r>
        <w:rPr>
          <w:rFonts w:asciiTheme="minorHAnsi" w:hAnsiTheme="minorHAnsi" w:cstheme="minorHAnsi"/>
          <w:sz w:val="22"/>
          <w:szCs w:val="22"/>
        </w:rPr>
        <w:t xml:space="preserve"> a </w:t>
      </w:r>
      <w:r w:rsidRPr="009777D5">
        <w:rPr>
          <w:rFonts w:asciiTheme="minorHAnsi" w:hAnsiTheme="minorHAnsi" w:cstheme="minorHAnsi"/>
          <w:sz w:val="22"/>
          <w:szCs w:val="22"/>
        </w:rPr>
        <w:t>szombathelyi 2804/20 hrsz.-ú, természetben a Bem József utcában található 17 m</w:t>
      </w:r>
      <w:r>
        <w:rPr>
          <w:rFonts w:asciiTheme="minorHAnsi" w:hAnsiTheme="minorHAnsi" w:cstheme="minorHAnsi"/>
          <w:sz w:val="22"/>
          <w:szCs w:val="22"/>
        </w:rPr>
        <w:t>²</w:t>
      </w:r>
      <w:r w:rsidRPr="009777D5">
        <w:rPr>
          <w:rFonts w:asciiTheme="minorHAnsi" w:hAnsiTheme="minorHAnsi" w:cstheme="minorHAnsi"/>
          <w:sz w:val="22"/>
          <w:szCs w:val="22"/>
        </w:rPr>
        <w:t xml:space="preserve"> alapterületű könnyűszerkezetes felépítményt</w:t>
      </w:r>
      <w:r>
        <w:rPr>
          <w:rFonts w:asciiTheme="minorHAnsi" w:hAnsiTheme="minorHAnsi" w:cstheme="minorHAnsi"/>
          <w:sz w:val="22"/>
          <w:szCs w:val="22"/>
        </w:rPr>
        <w:t xml:space="preserve"> 2026. június 30. napjáig, míg a Közgyűlés 232/2021. (XI. 25.) Kgy. számú határozata alapján a </w:t>
      </w:r>
      <w:r w:rsidRPr="00906C8F">
        <w:rPr>
          <w:rFonts w:asciiTheme="minorHAnsi" w:hAnsiTheme="minorHAnsi" w:cstheme="minorHAnsi"/>
          <w:sz w:val="22"/>
          <w:szCs w:val="22"/>
        </w:rPr>
        <w:t xml:space="preserve">szombathelyi 2804/10/A/81 hrsz.-ú, természetben a Szombathely, Szűrcsapó u. 24. szám alatt található, 42 m2 alapterületű, „egyéb helyiség” megnevezésű ingatlant </w:t>
      </w:r>
      <w:r>
        <w:rPr>
          <w:rFonts w:asciiTheme="minorHAnsi" w:hAnsiTheme="minorHAnsi" w:cstheme="minorHAnsi"/>
          <w:sz w:val="22"/>
          <w:szCs w:val="22"/>
        </w:rPr>
        <w:t>2026. december 31. napjáig tartó 5 éves határozott időtartamra a</w:t>
      </w:r>
      <w:r w:rsidRPr="007833F3">
        <w:rPr>
          <w:rFonts w:asciiTheme="minorHAnsi" w:hAnsiTheme="minorHAnsi" w:cstheme="minorHAnsi"/>
          <w:sz w:val="22"/>
          <w:szCs w:val="22"/>
        </w:rPr>
        <w:t xml:space="preserve"> </w:t>
      </w:r>
      <w:r>
        <w:rPr>
          <w:rFonts w:asciiTheme="minorHAnsi" w:hAnsiTheme="minorHAnsi" w:cstheme="minorHAnsi"/>
          <w:sz w:val="22"/>
          <w:szCs w:val="22"/>
        </w:rPr>
        <w:t xml:space="preserve">Derkovits Városrészért Közhasznú Egyesület ingyenes használatába adta </w:t>
      </w:r>
      <w:r w:rsidRPr="009777D5">
        <w:rPr>
          <w:rFonts w:asciiTheme="minorHAnsi" w:hAnsiTheme="minorHAnsi" w:cstheme="minorHAnsi"/>
          <w:sz w:val="22"/>
          <w:szCs w:val="22"/>
        </w:rPr>
        <w:t>az alapszabályában meghatározott közfeladatok ellátásának és működésének elősegítése céljából</w:t>
      </w:r>
      <w:r>
        <w:rPr>
          <w:rFonts w:asciiTheme="minorHAnsi" w:hAnsiTheme="minorHAnsi" w:cstheme="minorHAnsi"/>
          <w:sz w:val="22"/>
          <w:szCs w:val="22"/>
        </w:rPr>
        <w:t>.</w:t>
      </w:r>
    </w:p>
    <w:p w14:paraId="53F4CD2A" w14:textId="77777777" w:rsidR="00A6614B" w:rsidRDefault="00A6614B" w:rsidP="00A6614B">
      <w:pPr>
        <w:jc w:val="both"/>
        <w:rPr>
          <w:rFonts w:asciiTheme="minorHAnsi" w:hAnsiTheme="minorHAnsi" w:cstheme="minorHAnsi"/>
          <w:sz w:val="22"/>
          <w:szCs w:val="22"/>
        </w:rPr>
      </w:pPr>
    </w:p>
    <w:p w14:paraId="6B299645" w14:textId="77777777" w:rsidR="00B630A9" w:rsidRDefault="00B630A9" w:rsidP="00A6614B">
      <w:pPr>
        <w:jc w:val="both"/>
        <w:rPr>
          <w:rFonts w:asciiTheme="minorHAnsi" w:hAnsiTheme="minorHAnsi" w:cstheme="minorHAnsi"/>
          <w:sz w:val="22"/>
          <w:szCs w:val="22"/>
        </w:rPr>
      </w:pPr>
    </w:p>
    <w:p w14:paraId="716F9421" w14:textId="7D0CB285"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lastRenderedPageBreak/>
        <w:t xml:space="preserve">Tekintettel arra, hogy az Egyesület törlése a civil szervezetek nyilvántartásából folyamatban van, az Egyesület elnöke kérelmezte az előzőekben hivatkozott feladat-ellátási és ingyenes használati jogviszonyok megszüntetését 2025. március 31. napjával. </w:t>
      </w:r>
    </w:p>
    <w:p w14:paraId="6092A7F4" w14:textId="77777777" w:rsidR="00A6614B" w:rsidRDefault="00A6614B" w:rsidP="00A6614B">
      <w:pPr>
        <w:jc w:val="both"/>
        <w:rPr>
          <w:rFonts w:asciiTheme="minorHAnsi" w:hAnsiTheme="minorHAnsi" w:cstheme="minorHAnsi"/>
          <w:sz w:val="22"/>
          <w:szCs w:val="22"/>
        </w:rPr>
      </w:pPr>
    </w:p>
    <w:p w14:paraId="7542201E"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A városrészen elő közösség számára továbbra is fontos a lakótelepen élő polgárok érdekében végzett munka, előkötelezettségük, szándékuk változatlan, ezért 2025 februárjában megalakult a Derkovits Városrészért Kulturális és Szociális Egyesület (a továbbiakban: Szervezet), amelyet a Szombathelyi Törvényszék 2025. február 12. napján bejegyzett. A Szervezet céljában és tevékenységében is a korábbi Egyesület szellemiségét viszi tovább. Célja a</w:t>
      </w:r>
      <w:r w:rsidRPr="006502DE">
        <w:rPr>
          <w:rFonts w:asciiTheme="minorHAnsi" w:hAnsiTheme="minorHAnsi" w:cstheme="minorHAnsi"/>
          <w:sz w:val="22"/>
          <w:szCs w:val="22"/>
        </w:rPr>
        <w:t xml:space="preserve"> Derkovits </w:t>
      </w:r>
      <w:r>
        <w:rPr>
          <w:rFonts w:asciiTheme="minorHAnsi" w:hAnsiTheme="minorHAnsi" w:cstheme="minorHAnsi"/>
          <w:sz w:val="22"/>
          <w:szCs w:val="22"/>
        </w:rPr>
        <w:t>v</w:t>
      </w:r>
      <w:r w:rsidRPr="006502DE">
        <w:rPr>
          <w:rFonts w:asciiTheme="minorHAnsi" w:hAnsiTheme="minorHAnsi" w:cstheme="minorHAnsi"/>
          <w:sz w:val="22"/>
          <w:szCs w:val="22"/>
        </w:rPr>
        <w:t>árosrész kulturális és közösségi életének fejlesztése</w:t>
      </w:r>
      <w:r>
        <w:rPr>
          <w:rFonts w:asciiTheme="minorHAnsi" w:hAnsiTheme="minorHAnsi" w:cstheme="minorHAnsi"/>
          <w:sz w:val="22"/>
          <w:szCs w:val="22"/>
        </w:rPr>
        <w:t xml:space="preserve">, a szociálisan </w:t>
      </w:r>
      <w:r w:rsidRPr="006502DE">
        <w:rPr>
          <w:rFonts w:asciiTheme="minorHAnsi" w:hAnsiTheme="minorHAnsi" w:cstheme="minorHAnsi"/>
          <w:sz w:val="22"/>
          <w:szCs w:val="22"/>
        </w:rPr>
        <w:t xml:space="preserve">rászorulók </w:t>
      </w:r>
      <w:r>
        <w:rPr>
          <w:rFonts w:asciiTheme="minorHAnsi" w:hAnsiTheme="minorHAnsi" w:cstheme="minorHAnsi"/>
          <w:sz w:val="22"/>
          <w:szCs w:val="22"/>
        </w:rPr>
        <w:t>támogatása, k</w:t>
      </w:r>
      <w:r w:rsidRPr="006502DE">
        <w:rPr>
          <w:rFonts w:asciiTheme="minorHAnsi" w:hAnsiTheme="minorHAnsi" w:cstheme="minorHAnsi"/>
          <w:sz w:val="22"/>
          <w:szCs w:val="22"/>
        </w:rPr>
        <w:t>özösségi programok, események szervezése</w:t>
      </w:r>
      <w:r>
        <w:rPr>
          <w:rFonts w:asciiTheme="minorHAnsi" w:hAnsiTheme="minorHAnsi" w:cstheme="minorHAnsi"/>
          <w:sz w:val="22"/>
          <w:szCs w:val="22"/>
        </w:rPr>
        <w:t>, a</w:t>
      </w:r>
      <w:r w:rsidRPr="006502DE">
        <w:rPr>
          <w:rFonts w:asciiTheme="minorHAnsi" w:hAnsiTheme="minorHAnsi" w:cstheme="minorHAnsi"/>
          <w:sz w:val="22"/>
          <w:szCs w:val="22"/>
        </w:rPr>
        <w:t xml:space="preserve"> helyi környezetvédelem és fenntartható fejlődés támogatása</w:t>
      </w:r>
      <w:r>
        <w:rPr>
          <w:rFonts w:asciiTheme="minorHAnsi" w:hAnsiTheme="minorHAnsi" w:cstheme="minorHAnsi"/>
          <w:sz w:val="22"/>
          <w:szCs w:val="22"/>
        </w:rPr>
        <w:t xml:space="preserve">. </w:t>
      </w:r>
    </w:p>
    <w:p w14:paraId="2714F587" w14:textId="77777777" w:rsidR="00B630A9" w:rsidRDefault="00B630A9" w:rsidP="00A6614B">
      <w:pPr>
        <w:jc w:val="both"/>
        <w:rPr>
          <w:rFonts w:asciiTheme="minorHAnsi" w:hAnsiTheme="minorHAnsi" w:cstheme="minorHAnsi"/>
          <w:sz w:val="22"/>
          <w:szCs w:val="22"/>
        </w:rPr>
      </w:pPr>
    </w:p>
    <w:p w14:paraId="04D70EFF" w14:textId="3576BBF2"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Fentiek miatt a Szervezet elnöke 2025 februárjában levélben fordult hozzám, és kérte, hogy az Önkormányzat az új egyesülettel változatlan tartalommal kössön feladat-ellátási megállapodást.</w:t>
      </w:r>
    </w:p>
    <w:p w14:paraId="4966F5EC"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 xml:space="preserve">A támogatási összeg az Önkormányzat 2025. évi költségvetésében rendelkezésre áll, mivel annak kifizetésére a Derkovits Városrészért Egyesület „t.a.” részére nem került sor, valamint a településrészen élők részére fontos a folytonosság biztosítása, ezért javaslom, hogy az Önkormányzat szüntesse meg a feladat-ellátási megállapodást a Derkovits Városrészért Egyesület „t.a.”-val, és kössön feladat-ellátási megállapodást a Derkovits Városrészért Kulturális és Szociális Egyesülettel. </w:t>
      </w:r>
    </w:p>
    <w:p w14:paraId="0DF53BCC"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 xml:space="preserve">Figyelembe véve, hogy az Önkormányzat által kötött több közművelődési és feladat-ellátási megállapodás is 2025. december 31. napján jár le, javaslom, hogy az előterjesztés mellékletét képező megállapodás is 2025. december 31. napjáig kerüljön megkötésre. </w:t>
      </w:r>
    </w:p>
    <w:p w14:paraId="1403CB84"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A megállapodások felülvizsgálata, hosszabbítása pedig a 2025. december havi Közgyűlésre kerül előterjesztésre.</w:t>
      </w:r>
    </w:p>
    <w:p w14:paraId="70A34896" w14:textId="77777777" w:rsidR="00A6614B" w:rsidRDefault="00A6614B" w:rsidP="00A6614B">
      <w:pPr>
        <w:jc w:val="both"/>
        <w:rPr>
          <w:rFonts w:asciiTheme="minorHAnsi" w:hAnsiTheme="minorHAnsi" w:cstheme="minorHAnsi"/>
          <w:sz w:val="22"/>
          <w:szCs w:val="22"/>
        </w:rPr>
      </w:pPr>
    </w:p>
    <w:p w14:paraId="4324A731" w14:textId="77777777" w:rsidR="00A6614B" w:rsidRDefault="00A6614B" w:rsidP="00A6614B">
      <w:pPr>
        <w:jc w:val="both"/>
        <w:rPr>
          <w:rFonts w:asciiTheme="minorHAnsi" w:hAnsiTheme="minorHAnsi" w:cstheme="minorHAnsi"/>
          <w:sz w:val="22"/>
          <w:szCs w:val="22"/>
        </w:rPr>
      </w:pPr>
      <w:r>
        <w:rPr>
          <w:rFonts w:asciiTheme="minorHAnsi" w:hAnsiTheme="minorHAnsi" w:cstheme="minorHAnsi"/>
          <w:sz w:val="22"/>
          <w:szCs w:val="22"/>
        </w:rPr>
        <w:t xml:space="preserve">Az újonnan megalakult Szervezet a fent említett ingatlanok használatára továbbra is igényt tartana, ezért kérelmezte Önkormányzatunktól azoknak 5 éves határozott időtartamra történő ingyenes használatba adását, melyet a </w:t>
      </w:r>
      <w:r w:rsidRPr="006570D9">
        <w:rPr>
          <w:rFonts w:asciiTheme="minorHAnsi" w:hAnsiTheme="minorHAnsi" w:cstheme="minorHAnsi"/>
          <w:sz w:val="22"/>
          <w:szCs w:val="22"/>
        </w:rPr>
        <w:t>nemzeti vagyonról szóló 2011. évi CXCVI. törvény 11. § (13) bekezdés</w:t>
      </w:r>
      <w:r>
        <w:rPr>
          <w:rFonts w:asciiTheme="minorHAnsi" w:hAnsiTheme="minorHAnsi" w:cstheme="minorHAnsi"/>
          <w:sz w:val="22"/>
          <w:szCs w:val="22"/>
        </w:rPr>
        <w:t>ében,</w:t>
      </w:r>
      <w:r w:rsidRPr="0087397B">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87397B">
        <w:rPr>
          <w:rFonts w:asciiTheme="minorHAnsi" w:hAnsiTheme="minorHAnsi" w:cstheme="minorHAnsi"/>
          <w:sz w:val="22"/>
          <w:szCs w:val="22"/>
        </w:rPr>
        <w:t xml:space="preserve">Magyarország helyi önkormányzatairól szóló 2011. évi CLXXXIX. törvény 13. § (1) bekezdés 7. </w:t>
      </w:r>
      <w:r>
        <w:rPr>
          <w:rFonts w:asciiTheme="minorHAnsi" w:hAnsiTheme="minorHAnsi" w:cstheme="minorHAnsi"/>
          <w:sz w:val="22"/>
          <w:szCs w:val="22"/>
        </w:rPr>
        <w:t xml:space="preserve">és 8a. </w:t>
      </w:r>
      <w:r w:rsidRPr="0087397B">
        <w:rPr>
          <w:rFonts w:asciiTheme="minorHAnsi" w:hAnsiTheme="minorHAnsi" w:cstheme="minorHAnsi"/>
          <w:sz w:val="22"/>
          <w:szCs w:val="22"/>
        </w:rPr>
        <w:t>pontj</w:t>
      </w:r>
      <w:r>
        <w:rPr>
          <w:rFonts w:asciiTheme="minorHAnsi" w:hAnsiTheme="minorHAnsi" w:cstheme="minorHAnsi"/>
          <w:sz w:val="22"/>
          <w:szCs w:val="22"/>
        </w:rPr>
        <w:t xml:space="preserve">aiban, valamint </w:t>
      </w:r>
      <w:r w:rsidRPr="00D744A4">
        <w:rPr>
          <w:rFonts w:asciiTheme="minorHAnsi" w:hAnsiTheme="minorHAnsi" w:cstheme="minorHAnsi"/>
          <w:sz w:val="22"/>
          <w:szCs w:val="22"/>
        </w:rPr>
        <w:t>Szombathely Megyei Jogú Város Önkormányzata vagyonáról szóló 40/2014.</w:t>
      </w:r>
      <w:r>
        <w:rPr>
          <w:rFonts w:asciiTheme="minorHAnsi" w:hAnsiTheme="minorHAnsi" w:cstheme="minorHAnsi"/>
          <w:sz w:val="22"/>
          <w:szCs w:val="22"/>
        </w:rPr>
        <w:t xml:space="preserve"> </w:t>
      </w:r>
      <w:r w:rsidRPr="00D744A4">
        <w:rPr>
          <w:rFonts w:asciiTheme="minorHAnsi" w:hAnsiTheme="minorHAnsi" w:cstheme="minorHAnsi"/>
          <w:sz w:val="22"/>
          <w:szCs w:val="22"/>
        </w:rPr>
        <w:t xml:space="preserve">(XII.23.) </w:t>
      </w:r>
      <w:r>
        <w:rPr>
          <w:rFonts w:asciiTheme="minorHAnsi" w:hAnsiTheme="minorHAnsi" w:cstheme="minorHAnsi"/>
          <w:sz w:val="22"/>
          <w:szCs w:val="22"/>
        </w:rPr>
        <w:t xml:space="preserve">önkormányzati </w:t>
      </w:r>
      <w:r w:rsidRPr="00D744A4">
        <w:rPr>
          <w:rFonts w:asciiTheme="minorHAnsi" w:hAnsiTheme="minorHAnsi" w:cstheme="minorHAnsi"/>
          <w:sz w:val="22"/>
          <w:szCs w:val="22"/>
        </w:rPr>
        <w:t>rendelet 11. §</w:t>
      </w:r>
      <w:r>
        <w:rPr>
          <w:rFonts w:asciiTheme="minorHAnsi" w:hAnsiTheme="minorHAnsi" w:cstheme="minorHAnsi"/>
          <w:sz w:val="22"/>
          <w:szCs w:val="22"/>
        </w:rPr>
        <w:t xml:space="preserve"> </w:t>
      </w:r>
      <w:r w:rsidRPr="00D744A4">
        <w:rPr>
          <w:rFonts w:asciiTheme="minorHAnsi" w:hAnsiTheme="minorHAnsi" w:cstheme="minorHAnsi"/>
          <w:sz w:val="22"/>
          <w:szCs w:val="22"/>
        </w:rPr>
        <w:t xml:space="preserve">a) </w:t>
      </w:r>
      <w:r>
        <w:rPr>
          <w:rFonts w:asciiTheme="minorHAnsi" w:hAnsiTheme="minorHAnsi" w:cstheme="minorHAnsi"/>
          <w:sz w:val="22"/>
          <w:szCs w:val="22"/>
        </w:rPr>
        <w:t>pontjában foglaltak tesznek lehetővé.</w:t>
      </w:r>
    </w:p>
    <w:p w14:paraId="702ED0A6" w14:textId="77777777" w:rsidR="00A6614B" w:rsidRDefault="00A6614B" w:rsidP="00A6614B">
      <w:pPr>
        <w:jc w:val="both"/>
        <w:rPr>
          <w:rFonts w:asciiTheme="minorHAnsi" w:hAnsiTheme="minorHAnsi" w:cstheme="minorHAnsi"/>
          <w:sz w:val="22"/>
          <w:szCs w:val="22"/>
        </w:rPr>
      </w:pPr>
    </w:p>
    <w:p w14:paraId="224FBECF" w14:textId="7CAB2937" w:rsidR="00653CF6" w:rsidRDefault="00A6614B" w:rsidP="00A6614B">
      <w:pPr>
        <w:jc w:val="both"/>
        <w:rPr>
          <w:rFonts w:asciiTheme="minorHAnsi" w:hAnsiTheme="minorHAnsi" w:cstheme="minorHAnsi"/>
          <w:sz w:val="22"/>
          <w:szCs w:val="22"/>
        </w:rPr>
      </w:pPr>
      <w:r w:rsidRPr="00E75312">
        <w:rPr>
          <w:rFonts w:asciiTheme="minorHAnsi" w:hAnsiTheme="minorHAnsi" w:cstheme="minorHAnsi"/>
          <w:sz w:val="22"/>
          <w:szCs w:val="22"/>
        </w:rPr>
        <w:t>Kérem a Tisztelt Közgyűlést, hogy az</w:t>
      </w:r>
      <w:r>
        <w:rPr>
          <w:rFonts w:asciiTheme="minorHAnsi" w:hAnsiTheme="minorHAnsi" w:cstheme="minorHAnsi"/>
          <w:sz w:val="22"/>
          <w:szCs w:val="22"/>
        </w:rPr>
        <w:t xml:space="preserve"> előterjesztést megtárgyalni,</w:t>
      </w:r>
      <w:r w:rsidRPr="00E75312">
        <w:rPr>
          <w:rFonts w:asciiTheme="minorHAnsi" w:hAnsiTheme="minorHAnsi" w:cstheme="minorHAnsi"/>
          <w:sz w:val="22"/>
          <w:szCs w:val="22"/>
        </w:rPr>
        <w:t xml:space="preserve"> a </w:t>
      </w:r>
      <w:r>
        <w:rPr>
          <w:rFonts w:asciiTheme="minorHAnsi" w:hAnsiTheme="minorHAnsi" w:cstheme="minorHAnsi"/>
          <w:sz w:val="22"/>
          <w:szCs w:val="22"/>
        </w:rPr>
        <w:t>feladat-ellátási, valamint ingyenes használatba adási megállapodás megkötésével kapcsolatos álláspontját kialakítani, a határozati javaslatokat elfogadni szíveskedjék.</w:t>
      </w:r>
    </w:p>
    <w:p w14:paraId="065A51E4" w14:textId="77777777" w:rsidR="00A6614B" w:rsidRDefault="00A6614B" w:rsidP="00A6614B">
      <w:pPr>
        <w:jc w:val="center"/>
        <w:rPr>
          <w:rFonts w:asciiTheme="minorHAnsi" w:hAnsiTheme="minorHAnsi" w:cstheme="minorHAnsi"/>
          <w:sz w:val="22"/>
          <w:szCs w:val="22"/>
        </w:rPr>
      </w:pPr>
    </w:p>
    <w:p w14:paraId="093A077A" w14:textId="77777777" w:rsidR="00A6614B" w:rsidRDefault="00A6614B" w:rsidP="00A6614B">
      <w:pPr>
        <w:jc w:val="center"/>
        <w:rPr>
          <w:rFonts w:asciiTheme="minorHAnsi" w:hAnsiTheme="minorHAnsi" w:cstheme="minorHAnsi"/>
          <w:sz w:val="22"/>
          <w:szCs w:val="22"/>
        </w:rPr>
      </w:pPr>
    </w:p>
    <w:p w14:paraId="769C0120" w14:textId="77777777" w:rsidR="00983A56" w:rsidRDefault="00983A56" w:rsidP="00A6614B">
      <w:pPr>
        <w:jc w:val="center"/>
        <w:rPr>
          <w:rFonts w:asciiTheme="minorHAnsi" w:hAnsiTheme="minorHAnsi" w:cstheme="minorHAnsi"/>
          <w:sz w:val="22"/>
          <w:szCs w:val="22"/>
        </w:rPr>
      </w:pPr>
    </w:p>
    <w:p w14:paraId="1F21F43C" w14:textId="77777777" w:rsidR="00983A56" w:rsidRDefault="00983A56" w:rsidP="00A6614B">
      <w:pPr>
        <w:jc w:val="center"/>
        <w:rPr>
          <w:rFonts w:asciiTheme="minorHAnsi" w:hAnsiTheme="minorHAnsi" w:cstheme="minorHAnsi"/>
          <w:sz w:val="22"/>
          <w:szCs w:val="22"/>
        </w:rPr>
      </w:pPr>
    </w:p>
    <w:p w14:paraId="390E0FF9" w14:textId="77777777" w:rsidR="00983A56" w:rsidRDefault="00983A56" w:rsidP="00A6614B">
      <w:pPr>
        <w:jc w:val="center"/>
        <w:rPr>
          <w:rFonts w:asciiTheme="minorHAnsi" w:hAnsiTheme="minorHAnsi" w:cstheme="minorHAnsi"/>
          <w:sz w:val="22"/>
          <w:szCs w:val="22"/>
        </w:rPr>
      </w:pPr>
    </w:p>
    <w:p w14:paraId="4BFDC60A" w14:textId="77777777" w:rsidR="00983A56" w:rsidRDefault="00983A56" w:rsidP="00A6614B">
      <w:pPr>
        <w:jc w:val="center"/>
        <w:rPr>
          <w:rFonts w:asciiTheme="minorHAnsi" w:hAnsiTheme="minorHAnsi" w:cstheme="minorHAnsi"/>
          <w:sz w:val="22"/>
          <w:szCs w:val="22"/>
        </w:rPr>
      </w:pPr>
    </w:p>
    <w:p w14:paraId="527DA1A9" w14:textId="77777777" w:rsidR="00983A56" w:rsidRDefault="00983A56" w:rsidP="00A6614B">
      <w:pPr>
        <w:jc w:val="center"/>
        <w:rPr>
          <w:rFonts w:asciiTheme="minorHAnsi" w:hAnsiTheme="minorHAnsi" w:cstheme="minorHAnsi"/>
          <w:sz w:val="22"/>
          <w:szCs w:val="22"/>
        </w:rPr>
      </w:pPr>
    </w:p>
    <w:p w14:paraId="45B55662" w14:textId="77777777" w:rsidR="00983A56" w:rsidRDefault="00983A56" w:rsidP="00A6614B">
      <w:pPr>
        <w:jc w:val="center"/>
        <w:rPr>
          <w:rFonts w:asciiTheme="minorHAnsi" w:hAnsiTheme="minorHAnsi" w:cstheme="minorHAnsi"/>
          <w:sz w:val="22"/>
          <w:szCs w:val="22"/>
        </w:rPr>
      </w:pPr>
    </w:p>
    <w:p w14:paraId="50BA8711" w14:textId="77777777" w:rsidR="00983A56" w:rsidRDefault="00983A56" w:rsidP="00A6614B">
      <w:pPr>
        <w:jc w:val="center"/>
        <w:rPr>
          <w:rFonts w:asciiTheme="minorHAnsi" w:hAnsiTheme="minorHAnsi" w:cstheme="minorHAnsi"/>
          <w:sz w:val="22"/>
          <w:szCs w:val="22"/>
        </w:rPr>
      </w:pPr>
    </w:p>
    <w:p w14:paraId="0A9AB01C" w14:textId="77777777" w:rsidR="00983A56" w:rsidRDefault="00983A56" w:rsidP="00A6614B">
      <w:pPr>
        <w:jc w:val="center"/>
        <w:rPr>
          <w:rFonts w:asciiTheme="minorHAnsi" w:hAnsiTheme="minorHAnsi" w:cstheme="minorHAnsi"/>
          <w:sz w:val="22"/>
          <w:szCs w:val="22"/>
        </w:rPr>
      </w:pPr>
    </w:p>
    <w:p w14:paraId="4B8DFD40" w14:textId="77777777" w:rsidR="00983A56" w:rsidRDefault="00983A56" w:rsidP="00A6614B">
      <w:pPr>
        <w:jc w:val="center"/>
        <w:rPr>
          <w:rFonts w:asciiTheme="minorHAnsi" w:hAnsiTheme="minorHAnsi" w:cstheme="minorHAnsi"/>
          <w:sz w:val="22"/>
          <w:szCs w:val="22"/>
        </w:rPr>
      </w:pPr>
    </w:p>
    <w:p w14:paraId="2FF179A6" w14:textId="77777777" w:rsidR="00983A56" w:rsidRDefault="00983A56" w:rsidP="00A6614B">
      <w:pPr>
        <w:jc w:val="center"/>
        <w:rPr>
          <w:rFonts w:asciiTheme="minorHAnsi" w:hAnsiTheme="minorHAnsi" w:cstheme="minorHAnsi"/>
          <w:sz w:val="22"/>
          <w:szCs w:val="22"/>
        </w:rPr>
      </w:pPr>
    </w:p>
    <w:p w14:paraId="434A305F" w14:textId="77777777" w:rsidR="00983A56" w:rsidRDefault="00983A56" w:rsidP="00A6614B">
      <w:pPr>
        <w:jc w:val="center"/>
        <w:rPr>
          <w:rFonts w:asciiTheme="minorHAnsi" w:hAnsiTheme="minorHAnsi" w:cstheme="minorHAnsi"/>
          <w:sz w:val="22"/>
          <w:szCs w:val="22"/>
        </w:rPr>
      </w:pPr>
    </w:p>
    <w:p w14:paraId="650FEEEA" w14:textId="77777777" w:rsidR="00983A56" w:rsidRDefault="00983A56" w:rsidP="00A6614B">
      <w:pPr>
        <w:jc w:val="center"/>
        <w:rPr>
          <w:rFonts w:asciiTheme="minorHAnsi" w:hAnsiTheme="minorHAnsi" w:cstheme="minorHAnsi"/>
          <w:sz w:val="22"/>
          <w:szCs w:val="22"/>
        </w:rPr>
      </w:pPr>
    </w:p>
    <w:p w14:paraId="4B3AC072" w14:textId="77777777" w:rsidR="00983A56" w:rsidRDefault="00983A56" w:rsidP="00A6614B">
      <w:pPr>
        <w:jc w:val="center"/>
        <w:rPr>
          <w:rFonts w:asciiTheme="minorHAnsi" w:hAnsiTheme="minorHAnsi" w:cstheme="minorHAnsi"/>
          <w:sz w:val="22"/>
          <w:szCs w:val="22"/>
        </w:rPr>
      </w:pPr>
    </w:p>
    <w:p w14:paraId="17CF9C99" w14:textId="77777777" w:rsidR="00983A56" w:rsidRDefault="00983A56" w:rsidP="00A6614B">
      <w:pPr>
        <w:jc w:val="center"/>
        <w:rPr>
          <w:rFonts w:asciiTheme="minorHAnsi" w:hAnsiTheme="minorHAnsi" w:cstheme="minorHAnsi"/>
          <w:sz w:val="22"/>
          <w:szCs w:val="22"/>
        </w:rPr>
      </w:pPr>
    </w:p>
    <w:p w14:paraId="1E9538CB" w14:textId="77777777" w:rsidR="00983A56" w:rsidRDefault="00983A56" w:rsidP="00A6614B">
      <w:pPr>
        <w:jc w:val="center"/>
        <w:rPr>
          <w:rFonts w:asciiTheme="minorHAnsi" w:hAnsiTheme="minorHAnsi" w:cstheme="minorHAnsi"/>
          <w:sz w:val="22"/>
          <w:szCs w:val="22"/>
        </w:rPr>
      </w:pPr>
    </w:p>
    <w:p w14:paraId="59447010" w14:textId="77777777" w:rsidR="00983A56" w:rsidRDefault="00983A56" w:rsidP="00A6614B">
      <w:pPr>
        <w:jc w:val="center"/>
        <w:rPr>
          <w:rFonts w:asciiTheme="minorHAnsi" w:hAnsiTheme="minorHAnsi" w:cstheme="minorHAnsi"/>
          <w:sz w:val="22"/>
          <w:szCs w:val="22"/>
        </w:rPr>
      </w:pPr>
    </w:p>
    <w:p w14:paraId="625E555A" w14:textId="77777777" w:rsidR="00983A56" w:rsidRDefault="00983A56" w:rsidP="00A6614B">
      <w:pPr>
        <w:jc w:val="center"/>
        <w:rPr>
          <w:rFonts w:asciiTheme="minorHAnsi" w:hAnsiTheme="minorHAnsi" w:cstheme="minorHAnsi"/>
          <w:sz w:val="22"/>
          <w:szCs w:val="22"/>
        </w:rPr>
      </w:pPr>
    </w:p>
    <w:p w14:paraId="2C75A455" w14:textId="77777777" w:rsidR="00983A56" w:rsidRDefault="00983A56" w:rsidP="00A6614B">
      <w:pPr>
        <w:jc w:val="center"/>
        <w:rPr>
          <w:rFonts w:asciiTheme="minorHAnsi" w:hAnsiTheme="minorHAnsi" w:cstheme="minorHAnsi"/>
          <w:sz w:val="22"/>
          <w:szCs w:val="22"/>
        </w:rPr>
      </w:pPr>
    </w:p>
    <w:p w14:paraId="5E51E4B4" w14:textId="77777777" w:rsidR="00983A56" w:rsidRDefault="00983A56" w:rsidP="00A6614B">
      <w:pPr>
        <w:jc w:val="center"/>
        <w:rPr>
          <w:rFonts w:asciiTheme="minorHAnsi" w:hAnsiTheme="minorHAnsi" w:cstheme="minorHAnsi"/>
          <w:sz w:val="22"/>
          <w:szCs w:val="22"/>
        </w:rPr>
      </w:pPr>
    </w:p>
    <w:p w14:paraId="04483409" w14:textId="77777777" w:rsidR="00983A56" w:rsidRDefault="00983A56" w:rsidP="00A6614B">
      <w:pPr>
        <w:jc w:val="center"/>
        <w:rPr>
          <w:rFonts w:asciiTheme="minorHAnsi" w:hAnsiTheme="minorHAnsi" w:cstheme="minorHAnsi"/>
          <w:sz w:val="22"/>
          <w:szCs w:val="22"/>
        </w:rPr>
      </w:pPr>
    </w:p>
    <w:p w14:paraId="625E0BC8" w14:textId="7EAE8E9E" w:rsidR="00D26687" w:rsidRDefault="00225849" w:rsidP="00225849">
      <w:pPr>
        <w:jc w:val="right"/>
        <w:rPr>
          <w:rFonts w:asciiTheme="minorHAnsi" w:hAnsiTheme="minorHAnsi" w:cstheme="minorHAnsi"/>
          <w:b/>
          <w:bCs/>
          <w:sz w:val="22"/>
          <w:szCs w:val="22"/>
        </w:rPr>
      </w:pPr>
      <w:r>
        <w:rPr>
          <w:rFonts w:asciiTheme="minorHAnsi" w:hAnsiTheme="minorHAnsi" w:cstheme="minorHAnsi"/>
          <w:b/>
          <w:bCs/>
          <w:sz w:val="22"/>
          <w:szCs w:val="22"/>
        </w:rPr>
        <w:t>Melléklet</w:t>
      </w:r>
    </w:p>
    <w:p w14:paraId="30AF20A1" w14:textId="77777777" w:rsidR="00225849" w:rsidRDefault="00225849" w:rsidP="00225849">
      <w:pPr>
        <w:jc w:val="right"/>
        <w:rPr>
          <w:rFonts w:asciiTheme="minorHAnsi" w:hAnsiTheme="minorHAnsi" w:cstheme="minorHAnsi"/>
          <w:b/>
          <w:bCs/>
          <w:sz w:val="22"/>
          <w:szCs w:val="22"/>
        </w:rPr>
      </w:pPr>
    </w:p>
    <w:p w14:paraId="414AF2BC" w14:textId="77777777" w:rsidR="00225849" w:rsidRDefault="00225849" w:rsidP="00225849">
      <w:pPr>
        <w:rPr>
          <w:b/>
          <w:bCs/>
        </w:rPr>
      </w:pPr>
      <w:r>
        <w:rPr>
          <w:b/>
          <w:bCs/>
        </w:rPr>
        <w:tab/>
      </w:r>
      <w:r>
        <w:rPr>
          <w:b/>
          <w:bCs/>
        </w:rPr>
        <w:tab/>
      </w:r>
      <w:r>
        <w:rPr>
          <w:b/>
          <w:bCs/>
        </w:rPr>
        <w:tab/>
      </w:r>
      <w:r>
        <w:rPr>
          <w:b/>
          <w:bCs/>
        </w:rPr>
        <w:tab/>
      </w:r>
      <w:r>
        <w:rPr>
          <w:b/>
          <w:bCs/>
        </w:rPr>
        <w:tab/>
      </w:r>
      <w:r>
        <w:rPr>
          <w:b/>
          <w:bCs/>
        </w:rPr>
        <w:tab/>
      </w:r>
      <w:r>
        <w:rPr>
          <w:b/>
          <w:bCs/>
        </w:rPr>
        <w:tab/>
      </w:r>
      <w:r>
        <w:rPr>
          <w:b/>
          <w:bCs/>
        </w:rPr>
        <w:tab/>
      </w:r>
    </w:p>
    <w:p w14:paraId="734EDD8D" w14:textId="77777777" w:rsidR="00225849" w:rsidRPr="00B96F8D" w:rsidRDefault="00225849" w:rsidP="00225849">
      <w:pPr>
        <w:jc w:val="center"/>
        <w:rPr>
          <w:rFonts w:asciiTheme="minorHAnsi" w:hAnsiTheme="minorHAnsi"/>
          <w:b/>
          <w:bCs/>
        </w:rPr>
      </w:pPr>
      <w:r w:rsidRPr="00B96F8D">
        <w:rPr>
          <w:rFonts w:asciiTheme="minorHAnsi" w:hAnsiTheme="minorHAnsi"/>
          <w:b/>
          <w:bCs/>
        </w:rPr>
        <w:t>FELADAT-ELLÁTÁSI MEGÁLLAPODÁS</w:t>
      </w:r>
    </w:p>
    <w:p w14:paraId="33966076" w14:textId="77777777" w:rsidR="00225849" w:rsidRPr="00B96F8D" w:rsidRDefault="00225849" w:rsidP="00225849">
      <w:pPr>
        <w:jc w:val="center"/>
        <w:rPr>
          <w:rFonts w:asciiTheme="minorHAnsi" w:hAnsiTheme="minorHAnsi"/>
          <w:b/>
          <w:bCs/>
        </w:rPr>
      </w:pPr>
    </w:p>
    <w:p w14:paraId="2AFF5A9F" w14:textId="77777777" w:rsidR="00225849" w:rsidRPr="00B96F8D" w:rsidRDefault="00225849" w:rsidP="00225849">
      <w:pPr>
        <w:rPr>
          <w:rFonts w:asciiTheme="minorHAnsi" w:hAnsiTheme="minorHAnsi"/>
        </w:rPr>
      </w:pPr>
    </w:p>
    <w:p w14:paraId="214451BE" w14:textId="77777777" w:rsidR="00225849" w:rsidRPr="00B96F8D" w:rsidRDefault="00225849" w:rsidP="00225849">
      <w:pPr>
        <w:jc w:val="both"/>
        <w:rPr>
          <w:rFonts w:asciiTheme="minorHAnsi" w:hAnsiTheme="minorHAnsi"/>
        </w:rPr>
      </w:pPr>
      <w:r w:rsidRPr="00B96F8D">
        <w:rPr>
          <w:rFonts w:asciiTheme="minorHAnsi" w:hAnsiTheme="minorHAnsi"/>
        </w:rPr>
        <w:t xml:space="preserve">amely létrejött egyrészről </w:t>
      </w:r>
      <w:r w:rsidRPr="00B96F8D">
        <w:rPr>
          <w:rFonts w:asciiTheme="minorHAnsi" w:hAnsiTheme="minorHAnsi"/>
          <w:b/>
          <w:bCs/>
        </w:rPr>
        <w:t>Szombathely Megyei Jogú Város Önkormányzata</w:t>
      </w:r>
      <w:r w:rsidRPr="00B96F8D">
        <w:rPr>
          <w:rFonts w:asciiTheme="minorHAnsi" w:hAnsiTheme="minorHAnsi"/>
        </w:rPr>
        <w:t xml:space="preserve"> (9700 Szombathely, Kossuth L. u. 1-3.; képviseli: Dr. Nemény András polgármester) mint támogatást nyújtó (a továbbiakban: Támogató),</w:t>
      </w:r>
    </w:p>
    <w:p w14:paraId="5500A08B" w14:textId="77777777" w:rsidR="00225849" w:rsidRPr="00B96F8D" w:rsidRDefault="00225849" w:rsidP="00225849">
      <w:pPr>
        <w:jc w:val="both"/>
        <w:rPr>
          <w:rFonts w:asciiTheme="minorHAnsi" w:hAnsiTheme="minorHAnsi"/>
        </w:rPr>
      </w:pPr>
    </w:p>
    <w:p w14:paraId="08FB741A" w14:textId="77777777" w:rsidR="00225849" w:rsidRPr="00B96F8D" w:rsidRDefault="00225849" w:rsidP="00225849">
      <w:pPr>
        <w:jc w:val="both"/>
        <w:rPr>
          <w:rFonts w:asciiTheme="minorHAnsi" w:hAnsiTheme="minorHAnsi"/>
        </w:rPr>
      </w:pPr>
      <w:r w:rsidRPr="00B96F8D">
        <w:rPr>
          <w:rFonts w:asciiTheme="minorHAnsi" w:hAnsiTheme="minorHAnsi"/>
        </w:rPr>
        <w:t xml:space="preserve">másrészről a </w:t>
      </w:r>
      <w:r w:rsidRPr="00B96F8D">
        <w:rPr>
          <w:rFonts w:asciiTheme="minorHAnsi" w:hAnsiTheme="minorHAnsi"/>
          <w:b/>
          <w:bCs/>
        </w:rPr>
        <w:t xml:space="preserve">Derkovits Városrészért </w:t>
      </w:r>
      <w:r>
        <w:rPr>
          <w:rFonts w:asciiTheme="minorHAnsi" w:hAnsiTheme="minorHAnsi"/>
          <w:b/>
          <w:bCs/>
        </w:rPr>
        <w:t xml:space="preserve">Kulturális és Szociális </w:t>
      </w:r>
      <w:r w:rsidRPr="00B96F8D">
        <w:rPr>
          <w:rFonts w:asciiTheme="minorHAnsi" w:hAnsiTheme="minorHAnsi"/>
          <w:b/>
          <w:bCs/>
        </w:rPr>
        <w:t xml:space="preserve">Egyesület </w:t>
      </w:r>
      <w:r w:rsidRPr="00B96F8D">
        <w:rPr>
          <w:rFonts w:asciiTheme="minorHAnsi" w:hAnsiTheme="minorHAnsi"/>
        </w:rPr>
        <w:t>(9700 Szombathely</w:t>
      </w:r>
      <w:r>
        <w:rPr>
          <w:rFonts w:asciiTheme="minorHAnsi" w:hAnsiTheme="minorHAnsi"/>
        </w:rPr>
        <w:t>, Bem József utca 7</w:t>
      </w:r>
      <w:r w:rsidRPr="00B96F8D">
        <w:rPr>
          <w:rFonts w:asciiTheme="minorHAnsi" w:hAnsiTheme="minorHAnsi"/>
        </w:rPr>
        <w:t xml:space="preserve">; adószám: 19409294-1-18; képviseli: </w:t>
      </w:r>
      <w:r>
        <w:rPr>
          <w:rFonts w:asciiTheme="minorHAnsi" w:hAnsiTheme="minorHAnsi"/>
        </w:rPr>
        <w:t>Varga Anna</w:t>
      </w:r>
      <w:r w:rsidRPr="00B96F8D">
        <w:rPr>
          <w:rFonts w:asciiTheme="minorHAnsi" w:hAnsiTheme="minorHAnsi"/>
        </w:rPr>
        <w:t xml:space="preserve"> elnök) mint feladatellátó (a továbbiakban: Támogatott) </w:t>
      </w:r>
    </w:p>
    <w:p w14:paraId="31A1AE29" w14:textId="77777777" w:rsidR="00225849" w:rsidRPr="00B96F8D" w:rsidRDefault="00225849" w:rsidP="00225849">
      <w:pPr>
        <w:jc w:val="both"/>
        <w:rPr>
          <w:rFonts w:asciiTheme="minorHAnsi" w:hAnsiTheme="minorHAnsi"/>
        </w:rPr>
      </w:pPr>
    </w:p>
    <w:p w14:paraId="22A334E3" w14:textId="77777777" w:rsidR="00225849" w:rsidRPr="00B96F8D" w:rsidRDefault="00225849" w:rsidP="00225849">
      <w:pPr>
        <w:jc w:val="both"/>
        <w:rPr>
          <w:rFonts w:asciiTheme="minorHAnsi" w:hAnsiTheme="minorHAnsi"/>
        </w:rPr>
      </w:pPr>
      <w:r w:rsidRPr="00B96F8D">
        <w:rPr>
          <w:rFonts w:asciiTheme="minorHAnsi" w:hAnsiTheme="minorHAnsi"/>
        </w:rPr>
        <w:t xml:space="preserve">együttesen </w:t>
      </w:r>
      <w:r w:rsidRPr="00B96F8D">
        <w:rPr>
          <w:rFonts w:asciiTheme="minorHAnsi" w:hAnsiTheme="minorHAnsi"/>
          <w:b/>
          <w:bCs/>
        </w:rPr>
        <w:t>Felek</w:t>
      </w:r>
      <w:r w:rsidRPr="00B96F8D">
        <w:rPr>
          <w:rFonts w:asciiTheme="minorHAnsi" w:hAnsiTheme="minorHAnsi"/>
        </w:rPr>
        <w:t xml:space="preserve"> között alulírott napon és helyen az alábbi feltételekkel:</w:t>
      </w:r>
    </w:p>
    <w:p w14:paraId="6A30A1B5" w14:textId="77777777" w:rsidR="00225849" w:rsidRPr="00B96F8D" w:rsidRDefault="00225849" w:rsidP="00225849">
      <w:pPr>
        <w:jc w:val="both"/>
        <w:rPr>
          <w:rFonts w:asciiTheme="minorHAnsi" w:hAnsiTheme="minorHAnsi"/>
        </w:rPr>
      </w:pPr>
    </w:p>
    <w:p w14:paraId="66B89443" w14:textId="77777777" w:rsidR="00225849" w:rsidRPr="00B96F8D" w:rsidRDefault="00225849" w:rsidP="00225849">
      <w:pPr>
        <w:jc w:val="both"/>
        <w:rPr>
          <w:rFonts w:asciiTheme="minorHAnsi" w:hAnsiTheme="minorHAnsi"/>
        </w:rPr>
      </w:pPr>
    </w:p>
    <w:p w14:paraId="521CC3AD" w14:textId="77777777" w:rsidR="00225849" w:rsidRPr="00B96F8D" w:rsidRDefault="00225849" w:rsidP="00225849">
      <w:pPr>
        <w:jc w:val="center"/>
        <w:rPr>
          <w:rFonts w:asciiTheme="minorHAnsi" w:hAnsiTheme="minorHAnsi"/>
          <w:b/>
          <w:bCs/>
        </w:rPr>
      </w:pPr>
      <w:r w:rsidRPr="00B96F8D">
        <w:rPr>
          <w:rFonts w:asciiTheme="minorHAnsi" w:hAnsiTheme="minorHAnsi"/>
          <w:b/>
          <w:bCs/>
        </w:rPr>
        <w:t>I.</w:t>
      </w:r>
    </w:p>
    <w:p w14:paraId="348BAEEC" w14:textId="77777777" w:rsidR="00225849" w:rsidRPr="00B96F8D" w:rsidRDefault="00225849" w:rsidP="00225849">
      <w:pPr>
        <w:jc w:val="center"/>
        <w:rPr>
          <w:rFonts w:asciiTheme="minorHAnsi" w:hAnsiTheme="minorHAnsi"/>
          <w:b/>
          <w:bCs/>
        </w:rPr>
      </w:pPr>
      <w:r w:rsidRPr="00B96F8D">
        <w:rPr>
          <w:rFonts w:asciiTheme="minorHAnsi" w:hAnsiTheme="minorHAnsi"/>
          <w:b/>
          <w:bCs/>
        </w:rPr>
        <w:t>Előzmények</w:t>
      </w:r>
    </w:p>
    <w:p w14:paraId="6DC25CDD" w14:textId="77777777" w:rsidR="00225849" w:rsidRPr="00B96F8D" w:rsidRDefault="00225849" w:rsidP="00225849">
      <w:pPr>
        <w:jc w:val="both"/>
        <w:rPr>
          <w:rFonts w:asciiTheme="minorHAnsi" w:hAnsiTheme="minorHAnsi"/>
          <w:b/>
          <w:bCs/>
          <w:u w:val="single"/>
        </w:rPr>
      </w:pPr>
    </w:p>
    <w:p w14:paraId="54716EEA" w14:textId="77777777" w:rsidR="00225849" w:rsidRPr="001F2AF2" w:rsidRDefault="00225849" w:rsidP="00225849">
      <w:pPr>
        <w:pStyle w:val="Listaszerbekezds"/>
        <w:numPr>
          <w:ilvl w:val="0"/>
          <w:numId w:val="37"/>
        </w:numPr>
        <w:spacing w:after="0" w:line="240" w:lineRule="auto"/>
        <w:jc w:val="both"/>
        <w:rPr>
          <w:rFonts w:asciiTheme="minorHAnsi" w:hAnsiTheme="minorHAnsi"/>
        </w:rPr>
      </w:pPr>
      <w:r w:rsidRPr="00B96F8D">
        <w:rPr>
          <w:rFonts w:asciiTheme="minorHAnsi" w:hAnsiTheme="minorHAnsi"/>
        </w:rPr>
        <w:t xml:space="preserve">Szombathely Megyei Jogú Város Önkormányzata azzal a céllal kötötte meg a </w:t>
      </w:r>
      <w:r>
        <w:rPr>
          <w:rFonts w:asciiTheme="minorHAnsi" w:hAnsiTheme="minorHAnsi"/>
        </w:rPr>
        <w:t>41135</w:t>
      </w:r>
      <w:r w:rsidRPr="00B96F8D">
        <w:rPr>
          <w:rFonts w:asciiTheme="minorHAnsi" w:hAnsiTheme="minorHAnsi"/>
        </w:rPr>
        <w:t>-</w:t>
      </w:r>
      <w:r>
        <w:rPr>
          <w:rFonts w:asciiTheme="minorHAnsi" w:hAnsiTheme="minorHAnsi"/>
        </w:rPr>
        <w:t>26</w:t>
      </w:r>
      <w:r w:rsidRPr="00B96F8D">
        <w:rPr>
          <w:rFonts w:asciiTheme="minorHAnsi" w:hAnsiTheme="minorHAnsi"/>
        </w:rPr>
        <w:t>/20</w:t>
      </w:r>
      <w:r>
        <w:rPr>
          <w:rFonts w:asciiTheme="minorHAnsi" w:hAnsiTheme="minorHAnsi"/>
        </w:rPr>
        <w:t>20</w:t>
      </w:r>
      <w:r w:rsidRPr="00B96F8D">
        <w:rPr>
          <w:rFonts w:asciiTheme="minorHAnsi" w:hAnsiTheme="minorHAnsi"/>
        </w:rPr>
        <w:t>. iktatószámú, 20</w:t>
      </w:r>
      <w:r>
        <w:rPr>
          <w:rFonts w:asciiTheme="minorHAnsi" w:hAnsiTheme="minorHAnsi"/>
        </w:rPr>
        <w:t>21. január 1. napjától 2025.</w:t>
      </w:r>
      <w:r w:rsidRPr="00B96F8D">
        <w:rPr>
          <w:rFonts w:asciiTheme="minorHAnsi" w:hAnsiTheme="minorHAnsi"/>
        </w:rPr>
        <w:t xml:space="preserve"> december 31. napjáig szóló feladat-ellátási megállapodást a Derkovits Városrészért Egyesülettel</w:t>
      </w:r>
      <w:r>
        <w:rPr>
          <w:rFonts w:asciiTheme="minorHAnsi" w:hAnsiTheme="minorHAnsi"/>
        </w:rPr>
        <w:t xml:space="preserve"> (a továbbiakban: Egyesület)</w:t>
      </w:r>
      <w:r w:rsidRPr="00B96F8D">
        <w:rPr>
          <w:rFonts w:asciiTheme="minorHAnsi" w:hAnsiTheme="minorHAnsi"/>
        </w:rPr>
        <w:t>, hogy a településrész adottságaihoz, szükségleteihez igazodó rendezvények</w:t>
      </w:r>
      <w:r>
        <w:rPr>
          <w:rFonts w:asciiTheme="minorHAnsi" w:hAnsiTheme="minorHAnsi"/>
        </w:rPr>
        <w:t>et</w:t>
      </w:r>
      <w:r w:rsidRPr="00B96F8D">
        <w:rPr>
          <w:rFonts w:asciiTheme="minorHAnsi" w:hAnsiTheme="minorHAnsi"/>
        </w:rPr>
        <w:t xml:space="preserve"> megszerv</w:t>
      </w:r>
      <w:r>
        <w:rPr>
          <w:rFonts w:asciiTheme="minorHAnsi" w:hAnsiTheme="minorHAnsi"/>
        </w:rPr>
        <w:t>ezze</w:t>
      </w:r>
      <w:r w:rsidRPr="00B96F8D">
        <w:rPr>
          <w:rFonts w:asciiTheme="minorHAnsi" w:hAnsiTheme="minorHAnsi"/>
        </w:rPr>
        <w:t xml:space="preserve"> és lebonyolít</w:t>
      </w:r>
      <w:r>
        <w:rPr>
          <w:rFonts w:asciiTheme="minorHAnsi" w:hAnsiTheme="minorHAnsi"/>
        </w:rPr>
        <w:t>sa</w:t>
      </w:r>
      <w:r w:rsidRPr="00B96F8D">
        <w:rPr>
          <w:rFonts w:asciiTheme="minorHAnsi" w:hAnsiTheme="minorHAnsi"/>
        </w:rPr>
        <w:t xml:space="preserve">, valamint közösségfejlesztési tevékenységet </w:t>
      </w:r>
      <w:r>
        <w:rPr>
          <w:rFonts w:asciiTheme="minorHAnsi" w:hAnsiTheme="minorHAnsi"/>
        </w:rPr>
        <w:t>lásson el</w:t>
      </w:r>
      <w:r w:rsidRPr="00B96F8D">
        <w:rPr>
          <w:rFonts w:asciiTheme="minorHAnsi" w:hAnsiTheme="minorHAnsi"/>
        </w:rPr>
        <w:t>.</w:t>
      </w:r>
      <w:r>
        <w:rPr>
          <w:rFonts w:asciiTheme="minorHAnsi" w:hAnsiTheme="minorHAnsi"/>
        </w:rPr>
        <w:t xml:space="preserve"> </w:t>
      </w:r>
      <w:r w:rsidRPr="001F2AF2">
        <w:rPr>
          <w:rFonts w:asciiTheme="minorHAnsi" w:hAnsiTheme="minorHAnsi"/>
        </w:rPr>
        <w:t>A feladatok ellátására az Önkormányzat az éves költségvetési rendeletében 3 millió forint összegű támogatást biztosított Egyesület részére. Az Egyesület technikai okok miatt jogerősen törlés alatt áll</w:t>
      </w:r>
      <w:r>
        <w:rPr>
          <w:rFonts w:asciiTheme="minorHAnsi" w:hAnsiTheme="minorHAnsi"/>
        </w:rPr>
        <w:t>, ezért a vele kötött feladat-ellátási megállapodást a felek megszüntették</w:t>
      </w:r>
      <w:r w:rsidRPr="001F2AF2">
        <w:rPr>
          <w:rFonts w:asciiTheme="minorHAnsi" w:hAnsiTheme="minorHAnsi"/>
        </w:rPr>
        <w:t xml:space="preserve">. </w:t>
      </w:r>
    </w:p>
    <w:p w14:paraId="1EB8DEC0" w14:textId="77777777" w:rsidR="00225849" w:rsidRPr="00C92175" w:rsidRDefault="00225849" w:rsidP="00225849">
      <w:pPr>
        <w:ind w:left="708"/>
        <w:jc w:val="both"/>
        <w:rPr>
          <w:rFonts w:asciiTheme="minorHAnsi" w:hAnsiTheme="minorHAnsi"/>
        </w:rPr>
      </w:pPr>
      <w:r>
        <w:rPr>
          <w:rFonts w:asciiTheme="minorHAnsi" w:hAnsiTheme="minorHAnsi"/>
        </w:rPr>
        <w:t>A</w:t>
      </w:r>
      <w:r w:rsidRPr="00C92175">
        <w:rPr>
          <w:rFonts w:asciiTheme="minorHAnsi" w:hAnsiTheme="minorHAnsi"/>
        </w:rPr>
        <w:t xml:space="preserve"> városrészen elő közösség számára továbbra is fontos a lakótelepen élő polgárok érdekében végzett munka, előkötelezettségük, szándékuk változatlan, </w:t>
      </w:r>
      <w:r>
        <w:rPr>
          <w:rFonts w:asciiTheme="minorHAnsi" w:hAnsiTheme="minorHAnsi"/>
        </w:rPr>
        <w:t xml:space="preserve">ezért </w:t>
      </w:r>
      <w:r w:rsidRPr="00C92175">
        <w:rPr>
          <w:rFonts w:asciiTheme="minorHAnsi" w:hAnsiTheme="minorHAnsi"/>
        </w:rPr>
        <w:t xml:space="preserve">2025 februárjában </w:t>
      </w:r>
      <w:r>
        <w:rPr>
          <w:rFonts w:asciiTheme="minorHAnsi" w:hAnsiTheme="minorHAnsi"/>
        </w:rPr>
        <w:t>megalakult</w:t>
      </w:r>
      <w:r w:rsidRPr="00C92175">
        <w:rPr>
          <w:rFonts w:asciiTheme="minorHAnsi" w:hAnsiTheme="minorHAnsi"/>
        </w:rPr>
        <w:t xml:space="preserve"> </w:t>
      </w:r>
      <w:r>
        <w:rPr>
          <w:rFonts w:asciiTheme="minorHAnsi" w:hAnsiTheme="minorHAnsi"/>
        </w:rPr>
        <w:t>Támogatott. Támogatott célja</w:t>
      </w:r>
      <w:r w:rsidRPr="00C92175">
        <w:rPr>
          <w:rFonts w:asciiTheme="minorHAnsi" w:hAnsiTheme="minorHAnsi"/>
        </w:rPr>
        <w:t xml:space="preserve"> a Derkovits városrész kulturális és közösségi életének fejlesztése, a szociálisan rászorulók támogatása, közösségi programok, események szervezése, a helyi környezetvédelem és fenntartható fejlődés támogatása. </w:t>
      </w:r>
    </w:p>
    <w:p w14:paraId="35463A20" w14:textId="77777777" w:rsidR="00225849" w:rsidRPr="00C92175" w:rsidRDefault="00225849" w:rsidP="00225849">
      <w:pPr>
        <w:ind w:left="708"/>
        <w:jc w:val="both"/>
        <w:rPr>
          <w:rFonts w:asciiTheme="minorHAnsi" w:hAnsiTheme="minorHAnsi"/>
        </w:rPr>
      </w:pPr>
      <w:r>
        <w:rPr>
          <w:rFonts w:asciiTheme="minorHAnsi" w:hAnsiTheme="minorHAnsi"/>
        </w:rPr>
        <w:t>Arra való hivatkozással</w:t>
      </w:r>
      <w:r w:rsidRPr="00C92175">
        <w:rPr>
          <w:rFonts w:asciiTheme="minorHAnsi" w:hAnsiTheme="minorHAnsi"/>
        </w:rPr>
        <w:t xml:space="preserve">, hogy a támogatási összeg az Önkormányzat 2025. évi költségvetésében rendelkezésre áll, valamint a településrészen élők részére fontos a folytonosság biztosítása, </w:t>
      </w:r>
      <w:r>
        <w:rPr>
          <w:rFonts w:asciiTheme="minorHAnsi" w:hAnsiTheme="minorHAnsi"/>
        </w:rPr>
        <w:t>Felek feladat-ellátási megállapodást kötnek.</w:t>
      </w:r>
      <w:r w:rsidRPr="00C92175">
        <w:rPr>
          <w:rFonts w:asciiTheme="minorHAnsi" w:hAnsiTheme="minorHAnsi"/>
        </w:rPr>
        <w:t xml:space="preserve"> </w:t>
      </w:r>
    </w:p>
    <w:p w14:paraId="6230B750" w14:textId="77777777" w:rsidR="00225849" w:rsidRPr="00B96F8D" w:rsidRDefault="00225849" w:rsidP="00225849">
      <w:pPr>
        <w:jc w:val="both"/>
        <w:rPr>
          <w:rFonts w:asciiTheme="minorHAnsi" w:hAnsiTheme="minorHAnsi"/>
        </w:rPr>
      </w:pPr>
    </w:p>
    <w:p w14:paraId="01F5622A" w14:textId="77777777" w:rsidR="00225849" w:rsidRPr="00B96F8D" w:rsidRDefault="00225849" w:rsidP="00225849">
      <w:pPr>
        <w:pStyle w:val="Listaszerbekezds"/>
        <w:numPr>
          <w:ilvl w:val="0"/>
          <w:numId w:val="37"/>
        </w:numPr>
        <w:spacing w:after="0" w:line="240" w:lineRule="auto"/>
        <w:jc w:val="both"/>
        <w:rPr>
          <w:rFonts w:asciiTheme="minorHAnsi" w:hAnsiTheme="minorHAnsi"/>
        </w:rPr>
      </w:pPr>
      <w:r w:rsidRPr="00B96F8D">
        <w:rPr>
          <w:rFonts w:asciiTheme="minorHAnsi" w:hAnsiTheme="minorHAnsi"/>
        </w:rPr>
        <w:t xml:space="preserve">Támogató </w:t>
      </w:r>
      <w:r>
        <w:rPr>
          <w:rFonts w:asciiTheme="minorHAnsi" w:hAnsiTheme="minorHAnsi"/>
        </w:rPr>
        <w:t xml:space="preserve">bár nem kötelező feladata, </w:t>
      </w:r>
      <w:r w:rsidRPr="00B96F8D">
        <w:rPr>
          <w:rFonts w:asciiTheme="minorHAnsi" w:hAnsiTheme="minorHAnsi"/>
        </w:rPr>
        <w:t>szükségesnek tartja a településrészen élők identitásának erősítését, közösségszervező és -fejlesztő tevékenység biztosítását, továbbá elismeri egyúttal az ott lakók igényét a már hagyománnyá vált események rendszeresen történő megrendezésére</w:t>
      </w:r>
      <w:r>
        <w:rPr>
          <w:rFonts w:asciiTheme="minorHAnsi" w:hAnsiTheme="minorHAnsi"/>
        </w:rPr>
        <w:t>.</w:t>
      </w:r>
    </w:p>
    <w:p w14:paraId="3DC3A087" w14:textId="77777777" w:rsidR="00225849" w:rsidRPr="00B96F8D" w:rsidRDefault="00225849" w:rsidP="00225849">
      <w:pPr>
        <w:jc w:val="center"/>
        <w:rPr>
          <w:rFonts w:asciiTheme="minorHAnsi" w:hAnsiTheme="minorHAnsi"/>
          <w:b/>
          <w:bCs/>
        </w:rPr>
      </w:pPr>
    </w:p>
    <w:p w14:paraId="14F22886" w14:textId="77777777" w:rsidR="00225849" w:rsidRPr="00B96F8D" w:rsidRDefault="00225849" w:rsidP="00225849">
      <w:pPr>
        <w:pStyle w:val="Listaszerbekezds"/>
        <w:numPr>
          <w:ilvl w:val="0"/>
          <w:numId w:val="37"/>
        </w:numPr>
        <w:spacing w:after="0" w:line="240" w:lineRule="auto"/>
        <w:jc w:val="both"/>
        <w:rPr>
          <w:rFonts w:asciiTheme="minorHAnsi" w:hAnsiTheme="minorHAnsi"/>
        </w:rPr>
      </w:pPr>
      <w:r w:rsidRPr="00B96F8D">
        <w:rPr>
          <w:rFonts w:asciiTheme="minorHAnsi" w:hAnsiTheme="minorHAnsi"/>
        </w:rPr>
        <w:t>Ezen túlmenően Támogatott fontos feladatának tekinti a településrészen élő rászoruló családok támogatását, továbbá a településrészi általános iskolával történő együttműködést, amely szintén nem kötelező feladat</w:t>
      </w:r>
      <w:r>
        <w:rPr>
          <w:rFonts w:asciiTheme="minorHAnsi" w:hAnsiTheme="minorHAnsi"/>
        </w:rPr>
        <w:t>.</w:t>
      </w:r>
    </w:p>
    <w:p w14:paraId="2909601E" w14:textId="77777777" w:rsidR="00225849" w:rsidRPr="00B96F8D" w:rsidRDefault="00225849" w:rsidP="00225849">
      <w:pPr>
        <w:jc w:val="both"/>
        <w:rPr>
          <w:rFonts w:asciiTheme="minorHAnsi" w:hAnsiTheme="minorHAnsi"/>
        </w:rPr>
      </w:pPr>
    </w:p>
    <w:p w14:paraId="67B924A8" w14:textId="77777777" w:rsidR="00225849" w:rsidRPr="00B96F8D" w:rsidRDefault="00225849" w:rsidP="00225849">
      <w:pPr>
        <w:jc w:val="center"/>
        <w:rPr>
          <w:rFonts w:asciiTheme="minorHAnsi" w:hAnsiTheme="minorHAnsi"/>
        </w:rPr>
      </w:pPr>
      <w:r w:rsidRPr="00B96F8D">
        <w:rPr>
          <w:rFonts w:asciiTheme="minorHAnsi" w:hAnsiTheme="minorHAnsi"/>
          <w:b/>
          <w:bCs/>
        </w:rPr>
        <w:t>II.</w:t>
      </w:r>
    </w:p>
    <w:p w14:paraId="44C01EFE" w14:textId="77777777" w:rsidR="00225849" w:rsidRPr="00B96F8D" w:rsidRDefault="00225849" w:rsidP="00225849">
      <w:pPr>
        <w:jc w:val="center"/>
        <w:rPr>
          <w:rFonts w:asciiTheme="minorHAnsi" w:hAnsiTheme="minorHAnsi"/>
          <w:b/>
          <w:bCs/>
        </w:rPr>
      </w:pPr>
      <w:r w:rsidRPr="00B96F8D">
        <w:rPr>
          <w:rFonts w:asciiTheme="minorHAnsi" w:hAnsiTheme="minorHAnsi"/>
          <w:b/>
          <w:bCs/>
        </w:rPr>
        <w:t>Támogatott jogosultsága és kötelezettsége</w:t>
      </w:r>
    </w:p>
    <w:p w14:paraId="1971C793" w14:textId="77777777" w:rsidR="00225849" w:rsidRPr="00B96F8D" w:rsidRDefault="00225849" w:rsidP="00225849">
      <w:pPr>
        <w:jc w:val="both"/>
        <w:rPr>
          <w:rFonts w:asciiTheme="minorHAnsi" w:hAnsiTheme="minorHAnsi"/>
          <w:b/>
          <w:bCs/>
        </w:rPr>
      </w:pPr>
    </w:p>
    <w:p w14:paraId="3D0208F3" w14:textId="77777777" w:rsidR="00225849" w:rsidRPr="00B96F8D" w:rsidRDefault="00225849" w:rsidP="00225849">
      <w:pPr>
        <w:pStyle w:val="Listaszerbekezds"/>
        <w:numPr>
          <w:ilvl w:val="0"/>
          <w:numId w:val="36"/>
        </w:numPr>
        <w:spacing w:after="0" w:line="240" w:lineRule="auto"/>
        <w:ind w:hanging="720"/>
        <w:jc w:val="both"/>
        <w:rPr>
          <w:rFonts w:asciiTheme="minorHAnsi" w:hAnsiTheme="minorHAnsi"/>
        </w:rPr>
      </w:pPr>
      <w:r w:rsidRPr="00B96F8D">
        <w:rPr>
          <w:rFonts w:asciiTheme="minorHAnsi" w:hAnsiTheme="minorHAnsi"/>
        </w:rPr>
        <w:t xml:space="preserve">Támogatott vállalja, hogy a Megállapodás időtartama alatt a tőle elvárható legmagasabb szakmai színvonalon, a településrész helyi adottságaihoz, értékeihez és szükségleteihez igazodóan évente legalább 2 rendezvényt szervez. Támogatott vállalja, hogy a Megállapodás időtartama alatt ünnepi </w:t>
      </w:r>
      <w:r w:rsidRPr="00B96F8D">
        <w:rPr>
          <w:rFonts w:asciiTheme="minorHAnsi" w:hAnsiTheme="minorHAnsi"/>
        </w:rPr>
        <w:lastRenderedPageBreak/>
        <w:t>megemlékezéseket szervez, és karácsony alkalmából rászoruló családokat támogat élelmiszeradományokkal.</w:t>
      </w:r>
    </w:p>
    <w:p w14:paraId="121E351C" w14:textId="77777777" w:rsidR="00225849" w:rsidRPr="00B96F8D" w:rsidRDefault="00225849" w:rsidP="00225849">
      <w:pPr>
        <w:pStyle w:val="Listaszerbekezds"/>
        <w:rPr>
          <w:rFonts w:asciiTheme="minorHAnsi" w:hAnsiTheme="minorHAnsi"/>
        </w:rPr>
      </w:pPr>
    </w:p>
    <w:p w14:paraId="2BE83D0D" w14:textId="77777777" w:rsidR="00225849" w:rsidRPr="00B96F8D" w:rsidRDefault="00225849" w:rsidP="00225849">
      <w:pPr>
        <w:pStyle w:val="Listaszerbekezds"/>
        <w:numPr>
          <w:ilvl w:val="0"/>
          <w:numId w:val="36"/>
        </w:numPr>
        <w:spacing w:after="0" w:line="240" w:lineRule="auto"/>
        <w:ind w:hanging="720"/>
        <w:jc w:val="both"/>
        <w:rPr>
          <w:rFonts w:asciiTheme="minorHAnsi" w:hAnsiTheme="minorHAnsi"/>
        </w:rPr>
      </w:pPr>
      <w:r w:rsidRPr="00B96F8D">
        <w:rPr>
          <w:rFonts w:asciiTheme="minorHAnsi" w:hAnsiTheme="minorHAnsi"/>
        </w:rPr>
        <w:t xml:space="preserve">Támogatott kötelezettséget vállal arra, hogy </w:t>
      </w:r>
      <w:r w:rsidRPr="009757F3">
        <w:rPr>
          <w:rFonts w:asciiTheme="minorHAnsi" w:hAnsiTheme="minorHAnsi"/>
        </w:rPr>
        <w:t>a Szombathely, Szűrcsapó u. 24. szám alatti ingatlanban Nyugdíjas Klubot működtet</w:t>
      </w:r>
      <w:r w:rsidRPr="00B96F8D">
        <w:rPr>
          <w:rFonts w:asciiTheme="minorHAnsi" w:hAnsiTheme="minorHAnsi"/>
        </w:rPr>
        <w:t>.</w:t>
      </w:r>
    </w:p>
    <w:p w14:paraId="077AF950" w14:textId="77777777" w:rsidR="00225849" w:rsidRPr="00B96F8D" w:rsidRDefault="00225849" w:rsidP="00225849">
      <w:pPr>
        <w:jc w:val="both"/>
        <w:rPr>
          <w:rFonts w:asciiTheme="minorHAnsi" w:hAnsiTheme="minorHAnsi"/>
        </w:rPr>
      </w:pPr>
    </w:p>
    <w:p w14:paraId="13BB2085" w14:textId="77777777" w:rsidR="00225849" w:rsidRPr="00B96F8D" w:rsidRDefault="00225849" w:rsidP="00225849">
      <w:pPr>
        <w:pStyle w:val="Listaszerbekezds"/>
        <w:numPr>
          <w:ilvl w:val="0"/>
          <w:numId w:val="36"/>
        </w:numPr>
        <w:spacing w:after="0" w:line="240" w:lineRule="auto"/>
        <w:ind w:hanging="720"/>
        <w:jc w:val="both"/>
        <w:rPr>
          <w:rFonts w:asciiTheme="minorHAnsi" w:hAnsiTheme="minorHAnsi"/>
        </w:rPr>
      </w:pPr>
      <w:r w:rsidRPr="00B96F8D">
        <w:rPr>
          <w:rFonts w:asciiTheme="minorHAnsi" w:hAnsiTheme="minorHAnsi"/>
        </w:rPr>
        <w:t xml:space="preserve">Támogatott kötelezi magát arra, hogy a Támogató honlapján megtalálható SzombathelyPont rendezvénynaptárba - az AGORA </w:t>
      </w:r>
      <w:r>
        <w:rPr>
          <w:rFonts w:asciiTheme="minorHAnsi" w:hAnsiTheme="minorHAnsi"/>
        </w:rPr>
        <w:t>Savaria Kulturális és Médiaközpont Nonprofit Kft.</w:t>
      </w:r>
      <w:r w:rsidRPr="00B96F8D">
        <w:rPr>
          <w:rFonts w:asciiTheme="minorHAnsi" w:hAnsiTheme="minorHAnsi"/>
        </w:rPr>
        <w:t xml:space="preserve"> által kijelölt személlyel egyeztetve - feltölti a programjait, ezen tájékoztatással is biztosítva a lakosság egyenlő hozzáférését.</w:t>
      </w:r>
    </w:p>
    <w:p w14:paraId="0CDB5979" w14:textId="77777777" w:rsidR="00225849" w:rsidRPr="00B96F8D" w:rsidRDefault="00225849" w:rsidP="00225849">
      <w:pPr>
        <w:ind w:left="644"/>
        <w:jc w:val="both"/>
        <w:rPr>
          <w:rFonts w:asciiTheme="minorHAnsi" w:hAnsiTheme="minorHAnsi"/>
        </w:rPr>
      </w:pPr>
      <w:r w:rsidRPr="00B96F8D">
        <w:rPr>
          <w:rFonts w:asciiTheme="minorHAnsi" w:hAnsiTheme="minorHAnsi"/>
        </w:rPr>
        <w:t xml:space="preserve">Támogatott egyúttal vállalja, hogy az aktuális rendezvényeiről, programjairól az Egészségügyi, Kulturális és Köznevelési Irodát meghívó vagy e-mail formájában értesíti. </w:t>
      </w:r>
    </w:p>
    <w:p w14:paraId="5604318D" w14:textId="77777777" w:rsidR="00225849" w:rsidRPr="00B96F8D" w:rsidRDefault="00225849" w:rsidP="00225849">
      <w:pPr>
        <w:pStyle w:val="Listaszerbekezds"/>
        <w:rPr>
          <w:rFonts w:asciiTheme="minorHAnsi" w:hAnsiTheme="minorHAnsi"/>
        </w:rPr>
      </w:pPr>
    </w:p>
    <w:p w14:paraId="79EDC9B5" w14:textId="77777777" w:rsidR="00225849" w:rsidRPr="00B96F8D" w:rsidRDefault="00225849" w:rsidP="00225849">
      <w:pPr>
        <w:pStyle w:val="Listaszerbekezds"/>
        <w:numPr>
          <w:ilvl w:val="0"/>
          <w:numId w:val="36"/>
        </w:numPr>
        <w:spacing w:after="0" w:line="240" w:lineRule="auto"/>
        <w:ind w:hanging="720"/>
        <w:jc w:val="both"/>
        <w:rPr>
          <w:rFonts w:asciiTheme="minorHAnsi" w:hAnsiTheme="minorHAnsi"/>
        </w:rPr>
      </w:pPr>
      <w:r w:rsidRPr="00B96F8D">
        <w:rPr>
          <w:rFonts w:asciiTheme="minorHAnsi" w:hAnsiTheme="minorHAnsi"/>
        </w:rPr>
        <w:t>Támogatott kötelezettséget vállal arra, hogy a tevékenységével, rendezvényeivel összefüggésben megvalósuló nyomdatermékein Támogatót szerepelteti, nyilatkozataiban és megnyilvánulásai során megemlíti.</w:t>
      </w:r>
    </w:p>
    <w:p w14:paraId="32601CA4" w14:textId="77777777" w:rsidR="00225849" w:rsidRPr="00B96F8D" w:rsidRDefault="00225849" w:rsidP="00225849">
      <w:pPr>
        <w:rPr>
          <w:rFonts w:asciiTheme="minorHAnsi" w:hAnsiTheme="minorHAnsi"/>
        </w:rPr>
      </w:pPr>
    </w:p>
    <w:p w14:paraId="2C378B08" w14:textId="77777777" w:rsidR="00225849" w:rsidRPr="00B96F8D" w:rsidRDefault="00225849" w:rsidP="00225849">
      <w:pPr>
        <w:pStyle w:val="Listaszerbekezds"/>
        <w:numPr>
          <w:ilvl w:val="0"/>
          <w:numId w:val="36"/>
        </w:numPr>
        <w:spacing w:after="0" w:line="240" w:lineRule="auto"/>
        <w:ind w:hanging="720"/>
        <w:jc w:val="both"/>
        <w:rPr>
          <w:rFonts w:asciiTheme="minorHAnsi" w:hAnsiTheme="minorHAnsi"/>
        </w:rPr>
      </w:pPr>
      <w:r w:rsidRPr="00B96F8D">
        <w:rPr>
          <w:rFonts w:asciiTheme="minorHAnsi" w:hAnsiTheme="minorHAnsi"/>
        </w:rPr>
        <w:t xml:space="preserve">Jelen Megállapodás nem zárja ki azt, hogy Támogatott további támogatásért forduljon a Támogatóhoz. </w:t>
      </w:r>
    </w:p>
    <w:p w14:paraId="69DD885F" w14:textId="77777777" w:rsidR="00225849" w:rsidRPr="00B96F8D" w:rsidRDefault="00225849" w:rsidP="00225849">
      <w:pPr>
        <w:pStyle w:val="Listaszerbekezds"/>
        <w:rPr>
          <w:rFonts w:asciiTheme="minorHAnsi" w:hAnsiTheme="minorHAnsi"/>
        </w:rPr>
      </w:pPr>
    </w:p>
    <w:p w14:paraId="72C595E0" w14:textId="77777777" w:rsidR="00225849" w:rsidRPr="00B96F8D" w:rsidRDefault="00225849" w:rsidP="00225849">
      <w:pPr>
        <w:pStyle w:val="Listaszerbekezds"/>
        <w:numPr>
          <w:ilvl w:val="0"/>
          <w:numId w:val="36"/>
        </w:numPr>
        <w:spacing w:after="0" w:line="240" w:lineRule="auto"/>
        <w:ind w:hanging="720"/>
        <w:jc w:val="both"/>
        <w:rPr>
          <w:rFonts w:asciiTheme="minorHAnsi" w:hAnsiTheme="minorHAnsi"/>
        </w:rPr>
      </w:pPr>
      <w:r w:rsidRPr="00B96F8D">
        <w:rPr>
          <w:rFonts w:asciiTheme="minorHAnsi" w:hAnsiTheme="minorHAnsi"/>
        </w:rPr>
        <w:t xml:space="preserve">Támogatott jogosult arra, hogy a Megállapodás időtartama alatt végzett tevékenységeit a Támogatóval való egyeztetés nélkül folytassa, illetve olyan új tevékenységet, szolgáltatást, vállalkozást végezzen, amelyek nem veszélyeztetik a Megállapodásban megfogalmazott feladatokat. </w:t>
      </w:r>
    </w:p>
    <w:p w14:paraId="2113ABC3" w14:textId="77777777" w:rsidR="00225849" w:rsidRPr="00B96F8D" w:rsidRDefault="00225849" w:rsidP="00225849">
      <w:pPr>
        <w:pStyle w:val="Listaszerbekezds"/>
        <w:rPr>
          <w:rFonts w:asciiTheme="minorHAnsi" w:hAnsiTheme="minorHAnsi"/>
        </w:rPr>
      </w:pPr>
    </w:p>
    <w:p w14:paraId="0AB11536" w14:textId="77777777" w:rsidR="00225849" w:rsidRPr="00B96F8D" w:rsidRDefault="00225849" w:rsidP="00225849">
      <w:pPr>
        <w:pStyle w:val="Listaszerbekezds"/>
        <w:rPr>
          <w:rFonts w:asciiTheme="minorHAnsi" w:hAnsiTheme="minorHAnsi"/>
        </w:rPr>
      </w:pPr>
    </w:p>
    <w:p w14:paraId="46876307" w14:textId="77777777" w:rsidR="00225849" w:rsidRPr="00B96F8D" w:rsidRDefault="00225849" w:rsidP="00225849">
      <w:pPr>
        <w:pStyle w:val="Listaszerbekezds"/>
        <w:jc w:val="center"/>
        <w:rPr>
          <w:rFonts w:asciiTheme="minorHAnsi" w:hAnsiTheme="minorHAnsi"/>
          <w:b/>
          <w:bCs w:val="0"/>
        </w:rPr>
      </w:pPr>
      <w:r w:rsidRPr="00B96F8D">
        <w:rPr>
          <w:rFonts w:asciiTheme="minorHAnsi" w:hAnsiTheme="minorHAnsi"/>
          <w:b/>
        </w:rPr>
        <w:t xml:space="preserve">III. </w:t>
      </w:r>
    </w:p>
    <w:p w14:paraId="52EED60A" w14:textId="77777777" w:rsidR="00225849" w:rsidRPr="00B96F8D" w:rsidRDefault="00225849" w:rsidP="00225849">
      <w:pPr>
        <w:pStyle w:val="Listaszerbekezds"/>
        <w:jc w:val="center"/>
        <w:rPr>
          <w:rFonts w:asciiTheme="minorHAnsi" w:hAnsiTheme="minorHAnsi"/>
          <w:b/>
          <w:bCs w:val="0"/>
        </w:rPr>
      </w:pPr>
      <w:r w:rsidRPr="00B96F8D">
        <w:rPr>
          <w:rFonts w:asciiTheme="minorHAnsi" w:hAnsiTheme="minorHAnsi"/>
          <w:b/>
        </w:rPr>
        <w:t>Támogató jogosultsága és kötelezettsége</w:t>
      </w:r>
    </w:p>
    <w:p w14:paraId="2F9616F3" w14:textId="77777777" w:rsidR="00225849" w:rsidRPr="00B96F8D" w:rsidRDefault="00225849" w:rsidP="00225849">
      <w:pPr>
        <w:pStyle w:val="Listaszerbekezds"/>
        <w:jc w:val="center"/>
        <w:rPr>
          <w:rFonts w:asciiTheme="minorHAnsi" w:hAnsiTheme="minorHAnsi"/>
          <w:b/>
          <w:bCs w:val="0"/>
        </w:rPr>
      </w:pPr>
    </w:p>
    <w:p w14:paraId="2BFB2F89" w14:textId="77777777" w:rsidR="00225849" w:rsidRPr="00B96F8D" w:rsidRDefault="00225849" w:rsidP="00225849">
      <w:pPr>
        <w:pStyle w:val="Listaszerbekezds"/>
        <w:numPr>
          <w:ilvl w:val="0"/>
          <w:numId w:val="34"/>
        </w:numPr>
        <w:spacing w:after="0" w:line="240" w:lineRule="auto"/>
        <w:ind w:hanging="720"/>
        <w:jc w:val="both"/>
        <w:rPr>
          <w:rFonts w:asciiTheme="minorHAnsi" w:hAnsiTheme="minorHAnsi"/>
        </w:rPr>
      </w:pPr>
      <w:r w:rsidRPr="00B96F8D">
        <w:rPr>
          <w:rFonts w:asciiTheme="minorHAnsi" w:hAnsiTheme="minorHAnsi"/>
        </w:rPr>
        <w:t>Támogató vállalja, hogy a Megállapodás II/1-2. pontjaiban vállalt feladatok ellátásáért a IV/1. pontban meghatározott idő</w:t>
      </w:r>
      <w:r>
        <w:rPr>
          <w:rFonts w:asciiTheme="minorHAnsi" w:hAnsiTheme="minorHAnsi"/>
        </w:rPr>
        <w:t>tartamban</w:t>
      </w:r>
      <w:r w:rsidRPr="00B96F8D">
        <w:rPr>
          <w:rFonts w:asciiTheme="minorHAnsi" w:hAnsiTheme="minorHAnsi"/>
        </w:rPr>
        <w:t xml:space="preserve"> 3.000.000,- Ft, azaz hárommillió forint összegű támogatásban részesíti a Támogatottat.</w:t>
      </w:r>
    </w:p>
    <w:p w14:paraId="5E5B6AA4" w14:textId="77777777" w:rsidR="00225849" w:rsidRPr="00B96F8D" w:rsidRDefault="00225849" w:rsidP="00225849">
      <w:pPr>
        <w:jc w:val="both"/>
        <w:rPr>
          <w:rFonts w:asciiTheme="minorHAnsi" w:hAnsiTheme="minorHAnsi"/>
        </w:rPr>
      </w:pPr>
    </w:p>
    <w:p w14:paraId="7417078B" w14:textId="77777777" w:rsidR="00225849" w:rsidRDefault="00225849" w:rsidP="00225849">
      <w:pPr>
        <w:pStyle w:val="Listaszerbekezds"/>
        <w:numPr>
          <w:ilvl w:val="0"/>
          <w:numId w:val="34"/>
        </w:numPr>
        <w:spacing w:after="0" w:line="240" w:lineRule="auto"/>
        <w:ind w:hanging="720"/>
        <w:jc w:val="both"/>
        <w:rPr>
          <w:rFonts w:asciiTheme="minorHAnsi" w:hAnsiTheme="minorHAnsi"/>
        </w:rPr>
      </w:pPr>
      <w:r w:rsidRPr="00B96F8D">
        <w:rPr>
          <w:rFonts w:asciiTheme="minorHAnsi" w:hAnsiTheme="minorHAnsi"/>
        </w:rPr>
        <w:t xml:space="preserve">Támogató jogosult arra, hogy a Megállapodásban rögzített feladat-ellátást, valamint a támogatási összeg felhasználását teljeskörűen ellenőrizze, helyszíni bejárást végezzen. Ennek érdekében a Támogatott köteles együttműködést tanúsítani, illetve olyan nyilvántartást vezetni, és a Támogató rendelkezésére bocsátani, amelyből az adatok naprakészen megállapíthatóak. </w:t>
      </w:r>
    </w:p>
    <w:p w14:paraId="328943E7" w14:textId="77777777" w:rsidR="00225849" w:rsidRPr="00351E65" w:rsidRDefault="00225849" w:rsidP="00225849">
      <w:pPr>
        <w:pStyle w:val="Listaszerbekezds"/>
        <w:rPr>
          <w:rFonts w:asciiTheme="minorHAnsi" w:hAnsiTheme="minorHAnsi"/>
        </w:rPr>
      </w:pPr>
    </w:p>
    <w:p w14:paraId="56FEB7AE" w14:textId="77777777" w:rsidR="00225849" w:rsidRPr="00351E65" w:rsidRDefault="00225849" w:rsidP="00225849">
      <w:pPr>
        <w:jc w:val="both"/>
        <w:rPr>
          <w:rFonts w:asciiTheme="minorHAnsi" w:hAnsiTheme="minorHAnsi"/>
        </w:rPr>
      </w:pPr>
    </w:p>
    <w:p w14:paraId="04D961FC" w14:textId="77777777" w:rsidR="00225849" w:rsidRPr="00B96F8D" w:rsidRDefault="00225849" w:rsidP="00225849">
      <w:pPr>
        <w:jc w:val="center"/>
        <w:rPr>
          <w:rFonts w:asciiTheme="minorHAnsi" w:hAnsiTheme="minorHAnsi"/>
          <w:b/>
          <w:bCs/>
        </w:rPr>
      </w:pPr>
      <w:r w:rsidRPr="00B96F8D">
        <w:rPr>
          <w:rFonts w:asciiTheme="minorHAnsi" w:hAnsiTheme="minorHAnsi"/>
          <w:b/>
          <w:bCs/>
        </w:rPr>
        <w:t>IV.</w:t>
      </w:r>
    </w:p>
    <w:p w14:paraId="2290B6DF" w14:textId="77777777" w:rsidR="00225849" w:rsidRPr="00B96F8D" w:rsidRDefault="00225849" w:rsidP="00225849">
      <w:pPr>
        <w:jc w:val="center"/>
        <w:rPr>
          <w:rFonts w:asciiTheme="minorHAnsi" w:hAnsiTheme="minorHAnsi"/>
          <w:b/>
          <w:bCs/>
        </w:rPr>
      </w:pPr>
      <w:r w:rsidRPr="00B96F8D">
        <w:rPr>
          <w:rFonts w:asciiTheme="minorHAnsi" w:hAnsiTheme="minorHAnsi"/>
          <w:b/>
          <w:bCs/>
        </w:rPr>
        <w:t>Az eljárásra vonatkozó szabályok</w:t>
      </w:r>
    </w:p>
    <w:p w14:paraId="24C456F0" w14:textId="77777777" w:rsidR="00225849" w:rsidRPr="00B96F8D" w:rsidRDefault="00225849" w:rsidP="00225849">
      <w:pPr>
        <w:jc w:val="center"/>
        <w:rPr>
          <w:rFonts w:asciiTheme="minorHAnsi" w:hAnsiTheme="minorHAnsi"/>
          <w:b/>
          <w:bCs/>
        </w:rPr>
      </w:pPr>
    </w:p>
    <w:p w14:paraId="1B480B6F" w14:textId="77777777" w:rsidR="00225849" w:rsidRPr="00B96F8D" w:rsidRDefault="00225849" w:rsidP="00225849">
      <w:pPr>
        <w:jc w:val="center"/>
        <w:rPr>
          <w:rFonts w:asciiTheme="minorHAnsi" w:hAnsiTheme="minorHAnsi"/>
          <w:b/>
          <w:bCs/>
        </w:rPr>
      </w:pPr>
    </w:p>
    <w:p w14:paraId="35EB576C"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t>Jelen Megállapodást a Felek határozott időtartamra 2025. december 31. napjáig kötik</w:t>
      </w:r>
      <w:r>
        <w:rPr>
          <w:rFonts w:asciiTheme="minorHAnsi" w:hAnsiTheme="minorHAnsi"/>
        </w:rPr>
        <w:t>.</w:t>
      </w:r>
    </w:p>
    <w:p w14:paraId="2085A99F" w14:textId="77777777" w:rsidR="00225849" w:rsidRPr="00B96F8D" w:rsidRDefault="00225849" w:rsidP="00225849">
      <w:pPr>
        <w:ind w:left="708"/>
        <w:jc w:val="both"/>
        <w:rPr>
          <w:rFonts w:asciiTheme="minorHAnsi" w:hAnsiTheme="minorHAnsi"/>
        </w:rPr>
      </w:pPr>
    </w:p>
    <w:p w14:paraId="42C8F501"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t xml:space="preserve">Támogató a III/1. pontban meghatározott összeget </w:t>
      </w:r>
      <w:r>
        <w:rPr>
          <w:rFonts w:asciiTheme="minorHAnsi" w:hAnsiTheme="minorHAnsi"/>
        </w:rPr>
        <w:t>2025. évre vonatkozóan a szerződés aláírását követő 30 napon belül</w:t>
      </w:r>
      <w:r w:rsidRPr="00B96F8D">
        <w:rPr>
          <w:rFonts w:asciiTheme="minorHAnsi" w:hAnsiTheme="minorHAnsi"/>
        </w:rPr>
        <w:t xml:space="preserve"> utalja a Támogatott által megadott </w:t>
      </w:r>
      <w:r>
        <w:rPr>
          <w:rFonts w:asciiTheme="minorHAnsi" w:hAnsiTheme="minorHAnsi"/>
        </w:rPr>
        <w:t>Magnet Banknál vezetett, …….-……..-……..</w:t>
      </w:r>
      <w:r w:rsidRPr="00B96F8D">
        <w:rPr>
          <w:rFonts w:asciiTheme="minorHAnsi" w:hAnsiTheme="minorHAnsi"/>
        </w:rPr>
        <w:t xml:space="preserve"> számlaszámra. </w:t>
      </w:r>
    </w:p>
    <w:p w14:paraId="326C02B4" w14:textId="77777777" w:rsidR="00225849" w:rsidRPr="00B96F8D" w:rsidRDefault="00225849" w:rsidP="00225849">
      <w:pPr>
        <w:pStyle w:val="Listaszerbekezds"/>
        <w:jc w:val="both"/>
        <w:rPr>
          <w:rFonts w:asciiTheme="minorHAnsi" w:hAnsiTheme="minorHAnsi"/>
        </w:rPr>
      </w:pPr>
    </w:p>
    <w:p w14:paraId="74B076F9"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t>Támogatott tudomásul veszi, hogy a Megállapodásban rögzített összeget kizárólag a Megállapodásban megjelölt feladatok ellátására használhatja fel.</w:t>
      </w:r>
    </w:p>
    <w:p w14:paraId="30D12884" w14:textId="77777777" w:rsidR="00225849" w:rsidRPr="00B96F8D" w:rsidRDefault="00225849" w:rsidP="00225849">
      <w:pPr>
        <w:pStyle w:val="Listaszerbekezds"/>
        <w:rPr>
          <w:rFonts w:asciiTheme="minorHAnsi" w:hAnsiTheme="minorHAnsi"/>
        </w:rPr>
      </w:pPr>
    </w:p>
    <w:p w14:paraId="630C25BF"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lastRenderedPageBreak/>
        <w:t>Támogatott tudomásul veszi, hogy a tárgyévet követő január 31. napjáig köteles a Megállapodásban vállalt tevékenységről részletes szakmai és pénzügyi beszámolót benyújtani 1 példányban az Egészségügyi, Kulturális és Köznevelési Iroda részére. A szakmai beszámolót képezi a tevékenység ismertetése, illetve a sajtómegjelenések és a rendezvényekről készült fotók. Amennyiben Támogatott kiadványt (könyv, leporelló, meghívó stb.) jelentetett meg a tárgyév folyamán, annak egy példányát szintén köteles a szakmai beszámolóhoz mellékelni.</w:t>
      </w:r>
    </w:p>
    <w:p w14:paraId="6410E966" w14:textId="77777777" w:rsidR="00225849" w:rsidRPr="00B96F8D" w:rsidRDefault="00225849" w:rsidP="00225849">
      <w:pPr>
        <w:pStyle w:val="Listaszerbekezds"/>
        <w:jc w:val="both"/>
        <w:rPr>
          <w:rFonts w:asciiTheme="minorHAnsi" w:hAnsiTheme="minorHAnsi"/>
        </w:rPr>
      </w:pPr>
      <w:r w:rsidRPr="00B96F8D">
        <w:rPr>
          <w:rFonts w:asciiTheme="minorHAnsi" w:hAnsiTheme="minorHAnsi"/>
        </w:rPr>
        <w:t xml:space="preserve">A tételes pénzügyi elszámolás részét képezi a számlaösszesítő, a teljesítésigazolással és záradékkal (amely a Megállapodás iktatószáma, valamint a „feladat-ellátási megállapodás” elnevezésének együttes szerepeltetése) ellátott és hitelesített számlamásolatok, a kifizetést igazoló pénztárbizonylat, illetve utalás esetén a bankszámlakivonat másolata. </w:t>
      </w:r>
    </w:p>
    <w:p w14:paraId="77D6E629" w14:textId="77777777" w:rsidR="00225849" w:rsidRPr="00B96F8D" w:rsidRDefault="00225849" w:rsidP="00225849">
      <w:pPr>
        <w:pStyle w:val="Listaszerbekezds"/>
        <w:rPr>
          <w:rFonts w:asciiTheme="minorHAnsi" w:hAnsiTheme="minorHAnsi"/>
        </w:rPr>
      </w:pPr>
    </w:p>
    <w:p w14:paraId="0A48B99F"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t>Amennyiben Támogatott a támogatási összeget nem teljes egészében használja fel, úgy a fel nem használt összeget az elszámolás benyújtásával egyidejűleg, de legkésőbb tárgyév</w:t>
      </w:r>
      <w:r>
        <w:rPr>
          <w:rFonts w:asciiTheme="minorHAnsi" w:hAnsiTheme="minorHAnsi"/>
        </w:rPr>
        <w:t>et követő</w:t>
      </w:r>
      <w:r w:rsidRPr="00B96F8D">
        <w:rPr>
          <w:rFonts w:asciiTheme="minorHAnsi" w:hAnsiTheme="minorHAnsi"/>
        </w:rPr>
        <w:t xml:space="preserve"> január 31. napjáig köteles visszafizetni a Támogató részére. </w:t>
      </w:r>
    </w:p>
    <w:p w14:paraId="2305ACA8" w14:textId="77777777" w:rsidR="00225849" w:rsidRPr="00B96F8D" w:rsidRDefault="00225849" w:rsidP="00225849">
      <w:pPr>
        <w:pStyle w:val="Listaszerbekezds"/>
        <w:rPr>
          <w:rFonts w:asciiTheme="minorHAnsi" w:hAnsiTheme="minorHAnsi"/>
        </w:rPr>
      </w:pPr>
    </w:p>
    <w:p w14:paraId="2BBD5CBC"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t>Támogatott tudomásul veszi, hogy szerződésszegés esetén a támogatás teljes összegét a Ptk. szerinti késedelmi kamattal együtt köteles az erre történő felszólítástól számított 8 napon belül visszafizetni.</w:t>
      </w:r>
    </w:p>
    <w:p w14:paraId="1A9B5883" w14:textId="77777777" w:rsidR="00225849" w:rsidRPr="00B96F8D" w:rsidRDefault="00225849" w:rsidP="00225849">
      <w:pPr>
        <w:pStyle w:val="Listaszerbekezds"/>
        <w:rPr>
          <w:rFonts w:asciiTheme="minorHAnsi" w:hAnsiTheme="minorHAnsi"/>
        </w:rPr>
      </w:pPr>
    </w:p>
    <w:p w14:paraId="549F669D"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t>Felek megállapodnak abban, hogy a Megállapodást 2 hónapos felmondási idővel bármelyik fél jogosult felmondani a másik félhez intézett írásbeli nyilatkozatával.</w:t>
      </w:r>
    </w:p>
    <w:p w14:paraId="02308AC0" w14:textId="77777777" w:rsidR="00225849" w:rsidRPr="00B96F8D" w:rsidRDefault="00225849" w:rsidP="00225849">
      <w:pPr>
        <w:pStyle w:val="Listaszerbekezds"/>
        <w:rPr>
          <w:rFonts w:asciiTheme="minorHAnsi" w:hAnsiTheme="minorHAnsi"/>
        </w:rPr>
      </w:pPr>
    </w:p>
    <w:p w14:paraId="1B47A8F1"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t>Felek rögzítik, hogy a kormányzati funkciók, állami szakfeladatok és szakágazatok osztályozási rendjéről szóló 68/2013. (XII.29.) NGM rendelet 4.§ (2) bekezdésében foglaltaknak eleget téve a Támogatott által igényelt támogatás céljának kormányzati funkciójaként a „084031 Civil szervezetek működési támogatása” funkciót jelölik meg.</w:t>
      </w:r>
    </w:p>
    <w:p w14:paraId="2728DA14" w14:textId="77777777" w:rsidR="00225849" w:rsidRPr="00B96F8D" w:rsidRDefault="00225849" w:rsidP="00225849">
      <w:pPr>
        <w:pStyle w:val="Listaszerbekezds"/>
        <w:ind w:hanging="720"/>
        <w:rPr>
          <w:rFonts w:asciiTheme="minorHAnsi" w:hAnsiTheme="minorHAnsi"/>
        </w:rPr>
      </w:pPr>
      <w:r w:rsidRPr="00B96F8D">
        <w:rPr>
          <w:rFonts w:asciiTheme="minorHAnsi" w:hAnsiTheme="minorHAnsi"/>
        </w:rPr>
        <w:t xml:space="preserve"> </w:t>
      </w:r>
    </w:p>
    <w:p w14:paraId="65430868" w14:textId="77777777" w:rsidR="00225849" w:rsidRPr="00B96F8D" w:rsidRDefault="00225849" w:rsidP="00225849">
      <w:pPr>
        <w:pStyle w:val="Listaszerbekezds"/>
        <w:numPr>
          <w:ilvl w:val="0"/>
          <w:numId w:val="35"/>
        </w:numPr>
        <w:spacing w:after="0" w:line="240" w:lineRule="auto"/>
        <w:ind w:left="709" w:hanging="709"/>
        <w:jc w:val="both"/>
        <w:rPr>
          <w:rFonts w:asciiTheme="minorHAnsi" w:hAnsiTheme="minorHAnsi"/>
        </w:rPr>
      </w:pPr>
      <w:r w:rsidRPr="00B96F8D">
        <w:rPr>
          <w:rFonts w:asciiTheme="minorHAnsi" w:hAnsiTheme="minorHAnsi"/>
        </w:rPr>
        <w:t xml:space="preserve">Jelen megállapodásban nem szabályozott kérdésekben a Ptk. és az önkormányzati forrásátadásról szóló 47/2013. (XII.4.) önkormányzati rendelet rendelkezései az irányadóak. </w:t>
      </w:r>
    </w:p>
    <w:p w14:paraId="57A66123" w14:textId="77777777" w:rsidR="00225849" w:rsidRPr="00B96F8D" w:rsidRDefault="00225849" w:rsidP="00225849">
      <w:pPr>
        <w:jc w:val="both"/>
        <w:rPr>
          <w:rFonts w:asciiTheme="minorHAnsi" w:hAnsiTheme="minorHAnsi"/>
        </w:rPr>
      </w:pPr>
    </w:p>
    <w:p w14:paraId="24E95003" w14:textId="77777777" w:rsidR="00225849" w:rsidRPr="00B96F8D" w:rsidRDefault="00225849" w:rsidP="00225849">
      <w:pPr>
        <w:jc w:val="both"/>
        <w:rPr>
          <w:rFonts w:asciiTheme="minorHAnsi" w:hAnsiTheme="minorHAnsi"/>
        </w:rPr>
      </w:pPr>
    </w:p>
    <w:p w14:paraId="25AF43D4" w14:textId="77777777" w:rsidR="00225849" w:rsidRPr="00B96F8D" w:rsidRDefault="00225849" w:rsidP="00225849">
      <w:pPr>
        <w:jc w:val="both"/>
        <w:rPr>
          <w:rFonts w:asciiTheme="minorHAnsi" w:hAnsiTheme="minorHAnsi"/>
        </w:rPr>
      </w:pPr>
      <w:r w:rsidRPr="00B96F8D">
        <w:rPr>
          <w:rFonts w:asciiTheme="minorHAnsi" w:hAnsiTheme="minorHAnsi"/>
        </w:rPr>
        <w:t>Felek a Megállapodást, mint akaratukkal mindenben megegyezőt elolvasás után jóváhagyólag aláírták.</w:t>
      </w:r>
    </w:p>
    <w:p w14:paraId="4FC9F375" w14:textId="77777777" w:rsidR="00225849" w:rsidRPr="00B96F8D" w:rsidRDefault="00225849" w:rsidP="00225849">
      <w:pPr>
        <w:jc w:val="both"/>
        <w:rPr>
          <w:rFonts w:asciiTheme="minorHAnsi" w:hAnsiTheme="minorHAnsi"/>
        </w:rPr>
      </w:pPr>
    </w:p>
    <w:p w14:paraId="118DA85F" w14:textId="77777777" w:rsidR="00225849" w:rsidRPr="00B96F8D" w:rsidRDefault="00225849" w:rsidP="00225849">
      <w:pPr>
        <w:jc w:val="both"/>
        <w:rPr>
          <w:rFonts w:asciiTheme="minorHAnsi" w:hAnsiTheme="minorHAnsi"/>
        </w:rPr>
      </w:pPr>
    </w:p>
    <w:p w14:paraId="02810853" w14:textId="77777777" w:rsidR="00225849" w:rsidRPr="00B96F8D" w:rsidRDefault="00225849" w:rsidP="00225849">
      <w:pPr>
        <w:jc w:val="both"/>
        <w:rPr>
          <w:rFonts w:asciiTheme="minorHAnsi" w:hAnsiTheme="minorHAnsi"/>
        </w:rPr>
      </w:pPr>
      <w:r w:rsidRPr="00B96F8D">
        <w:rPr>
          <w:rFonts w:asciiTheme="minorHAnsi" w:hAnsiTheme="minorHAnsi"/>
        </w:rPr>
        <w:t>Szombathely, 202</w:t>
      </w:r>
      <w:r>
        <w:rPr>
          <w:rFonts w:asciiTheme="minorHAnsi" w:hAnsiTheme="minorHAnsi"/>
        </w:rPr>
        <w:t>5</w:t>
      </w:r>
      <w:r w:rsidRPr="00B96F8D">
        <w:rPr>
          <w:rFonts w:asciiTheme="minorHAnsi" w:hAnsiTheme="minorHAnsi"/>
        </w:rPr>
        <w:t xml:space="preserve">. </w:t>
      </w:r>
      <w:r>
        <w:rPr>
          <w:rFonts w:asciiTheme="minorHAnsi" w:hAnsiTheme="minorHAnsi"/>
        </w:rPr>
        <w:t>április</w:t>
      </w:r>
      <w:r w:rsidRPr="00B96F8D">
        <w:rPr>
          <w:rFonts w:asciiTheme="minorHAnsi" w:hAnsiTheme="minorHAnsi"/>
        </w:rPr>
        <w:t xml:space="preserve"> „     ”</w:t>
      </w:r>
    </w:p>
    <w:p w14:paraId="2B291A64" w14:textId="77777777" w:rsidR="00225849" w:rsidRPr="00B96F8D" w:rsidRDefault="00225849" w:rsidP="00225849">
      <w:pPr>
        <w:jc w:val="both"/>
        <w:rPr>
          <w:rFonts w:asciiTheme="minorHAnsi" w:hAnsiTheme="minorHAnsi"/>
        </w:rPr>
      </w:pPr>
    </w:p>
    <w:p w14:paraId="62E637AF" w14:textId="77777777" w:rsidR="00225849" w:rsidRPr="00B96F8D" w:rsidRDefault="00225849" w:rsidP="00225849">
      <w:pPr>
        <w:jc w:val="both"/>
        <w:rPr>
          <w:rFonts w:asciiTheme="minorHAnsi" w:hAnsiTheme="minorHAnsi"/>
        </w:rPr>
      </w:pPr>
    </w:p>
    <w:p w14:paraId="34F31EC0" w14:textId="77777777" w:rsidR="00225849" w:rsidRPr="00B96F8D" w:rsidRDefault="00225849" w:rsidP="00225849">
      <w:pPr>
        <w:jc w:val="both"/>
        <w:rPr>
          <w:rFonts w:asciiTheme="minorHAnsi" w:hAnsiTheme="minorHAnsi"/>
        </w:rPr>
      </w:pPr>
    </w:p>
    <w:p w14:paraId="6DEF6DFC" w14:textId="77777777" w:rsidR="00225849" w:rsidRPr="00B96F8D" w:rsidRDefault="00225849" w:rsidP="00225849">
      <w:pPr>
        <w:jc w:val="both"/>
        <w:rPr>
          <w:rFonts w:asciiTheme="minorHAnsi" w:hAnsiTheme="minorHAnsi"/>
        </w:rPr>
      </w:pPr>
    </w:p>
    <w:p w14:paraId="155B4C45" w14:textId="77777777" w:rsidR="00225849" w:rsidRPr="00B96F8D" w:rsidRDefault="00225849" w:rsidP="00225849">
      <w:pPr>
        <w:jc w:val="both"/>
        <w:rPr>
          <w:rFonts w:asciiTheme="minorHAnsi" w:hAnsiTheme="minorHAnsi"/>
        </w:rPr>
      </w:pPr>
    </w:p>
    <w:p w14:paraId="6A899FF2" w14:textId="77777777" w:rsidR="00225849" w:rsidRPr="00B96F8D" w:rsidRDefault="00225849" w:rsidP="00225849">
      <w:pPr>
        <w:ind w:firstLine="708"/>
        <w:jc w:val="both"/>
        <w:rPr>
          <w:rFonts w:asciiTheme="minorHAnsi" w:hAnsiTheme="minorHAnsi"/>
          <w:b/>
          <w:bCs/>
        </w:rPr>
      </w:pPr>
      <w:r w:rsidRPr="00B96F8D">
        <w:rPr>
          <w:rFonts w:asciiTheme="minorHAnsi" w:hAnsiTheme="minorHAnsi"/>
          <w:b/>
          <w:bCs/>
        </w:rPr>
        <w:t>/: Dr. Nemény András :/</w:t>
      </w:r>
      <w:r w:rsidRPr="00B96F8D">
        <w:rPr>
          <w:rFonts w:asciiTheme="minorHAnsi" w:hAnsiTheme="minorHAnsi"/>
          <w:b/>
          <w:bCs/>
        </w:rPr>
        <w:tab/>
      </w:r>
      <w:r w:rsidRPr="00B96F8D">
        <w:rPr>
          <w:rFonts w:asciiTheme="minorHAnsi" w:hAnsiTheme="minorHAnsi"/>
          <w:b/>
          <w:bCs/>
        </w:rPr>
        <w:tab/>
      </w:r>
      <w:r w:rsidRPr="00B96F8D">
        <w:rPr>
          <w:rFonts w:asciiTheme="minorHAnsi" w:hAnsiTheme="minorHAnsi"/>
          <w:b/>
          <w:bCs/>
        </w:rPr>
        <w:tab/>
      </w:r>
      <w:r w:rsidRPr="00B96F8D">
        <w:rPr>
          <w:rFonts w:asciiTheme="minorHAnsi" w:hAnsiTheme="minorHAnsi"/>
          <w:b/>
          <w:bCs/>
        </w:rPr>
        <w:tab/>
        <w:t xml:space="preserve">/: </w:t>
      </w:r>
      <w:r>
        <w:rPr>
          <w:rFonts w:asciiTheme="minorHAnsi" w:hAnsiTheme="minorHAnsi"/>
          <w:b/>
          <w:bCs/>
        </w:rPr>
        <w:t>Varga Anna</w:t>
      </w:r>
      <w:r w:rsidRPr="00B96F8D">
        <w:rPr>
          <w:rFonts w:asciiTheme="minorHAnsi" w:hAnsiTheme="minorHAnsi"/>
          <w:b/>
          <w:bCs/>
        </w:rPr>
        <w:t xml:space="preserve"> :/</w:t>
      </w:r>
    </w:p>
    <w:p w14:paraId="3CC9FF8D" w14:textId="77777777" w:rsidR="00225849" w:rsidRPr="00B96F8D" w:rsidRDefault="00225849" w:rsidP="00225849">
      <w:pPr>
        <w:rPr>
          <w:rFonts w:asciiTheme="minorHAnsi" w:hAnsiTheme="minorHAnsi"/>
        </w:rPr>
      </w:pPr>
      <w:r w:rsidRPr="00B96F8D">
        <w:rPr>
          <w:rFonts w:asciiTheme="minorHAnsi" w:hAnsiTheme="minorHAnsi"/>
        </w:rPr>
        <w:t>Szombathely Megyei Jogú Város</w:t>
      </w:r>
      <w:r w:rsidRPr="00B96F8D">
        <w:rPr>
          <w:rFonts w:asciiTheme="minorHAnsi" w:hAnsiTheme="minorHAnsi"/>
          <w:b/>
          <w:bCs/>
        </w:rPr>
        <w:tab/>
      </w:r>
      <w:r w:rsidRPr="00B96F8D">
        <w:rPr>
          <w:rFonts w:asciiTheme="minorHAnsi" w:hAnsiTheme="minorHAnsi"/>
          <w:b/>
          <w:bCs/>
        </w:rPr>
        <w:tab/>
      </w:r>
      <w:r w:rsidRPr="00B96F8D">
        <w:rPr>
          <w:rFonts w:asciiTheme="minorHAnsi" w:hAnsiTheme="minorHAnsi"/>
        </w:rPr>
        <w:t>a Derkovits Városrészért Kulturális és Szociális</w:t>
      </w:r>
    </w:p>
    <w:p w14:paraId="2C5D88A2" w14:textId="77777777" w:rsidR="00225849" w:rsidRPr="00B96F8D" w:rsidRDefault="00225849" w:rsidP="00225849">
      <w:pPr>
        <w:ind w:left="5664" w:hanging="4524"/>
        <w:rPr>
          <w:rFonts w:asciiTheme="minorHAnsi" w:hAnsiTheme="minorHAnsi"/>
        </w:rPr>
      </w:pPr>
      <w:r w:rsidRPr="00B96F8D">
        <w:rPr>
          <w:rFonts w:asciiTheme="minorHAnsi" w:hAnsiTheme="minorHAnsi"/>
        </w:rPr>
        <w:t>polgármestere</w:t>
      </w:r>
      <w:r w:rsidRPr="00B96F8D">
        <w:rPr>
          <w:rFonts w:asciiTheme="minorHAnsi" w:hAnsiTheme="minorHAnsi"/>
        </w:rPr>
        <w:tab/>
        <w:t>Egyesület elnöke</w:t>
      </w:r>
    </w:p>
    <w:p w14:paraId="1B4F8279" w14:textId="77777777" w:rsidR="00225849" w:rsidRPr="00B96F8D" w:rsidRDefault="00225849" w:rsidP="00225849">
      <w:pPr>
        <w:pStyle w:val="Listaszerbekezds"/>
        <w:jc w:val="both"/>
        <w:rPr>
          <w:rFonts w:asciiTheme="minorHAnsi" w:hAnsiTheme="minorHAnsi"/>
          <w:b/>
          <w:bCs w:val="0"/>
        </w:rPr>
      </w:pPr>
    </w:p>
    <w:p w14:paraId="544D2AB5" w14:textId="77777777" w:rsidR="00225849" w:rsidRPr="00B96F8D" w:rsidRDefault="00225849" w:rsidP="00225849">
      <w:pPr>
        <w:pStyle w:val="Listaszerbekezds"/>
        <w:jc w:val="both"/>
        <w:rPr>
          <w:rFonts w:asciiTheme="minorHAnsi" w:hAnsiTheme="minorHAnsi"/>
          <w:b/>
          <w:bCs w:val="0"/>
        </w:rPr>
      </w:pPr>
    </w:p>
    <w:p w14:paraId="2F6C37EC" w14:textId="77777777" w:rsidR="00225849" w:rsidRPr="00B96F8D" w:rsidRDefault="00225849" w:rsidP="00225849">
      <w:pPr>
        <w:jc w:val="both"/>
        <w:rPr>
          <w:rFonts w:asciiTheme="minorHAnsi" w:hAnsiTheme="minorHAnsi"/>
        </w:rPr>
      </w:pPr>
    </w:p>
    <w:p w14:paraId="65AA2E3A" w14:textId="77777777" w:rsidR="00225849" w:rsidRPr="00B96F8D" w:rsidRDefault="00225849" w:rsidP="00225849">
      <w:pPr>
        <w:jc w:val="both"/>
        <w:rPr>
          <w:rFonts w:asciiTheme="minorHAnsi" w:hAnsiTheme="minorHAnsi"/>
          <w:b/>
          <w:bCs/>
          <w:u w:val="single"/>
        </w:rPr>
      </w:pPr>
      <w:r w:rsidRPr="00B96F8D">
        <w:rPr>
          <w:rFonts w:asciiTheme="minorHAnsi" w:hAnsiTheme="minorHAnsi"/>
          <w:b/>
          <w:bCs/>
          <w:u w:val="single"/>
        </w:rPr>
        <w:t>Záradék:</w:t>
      </w:r>
    </w:p>
    <w:p w14:paraId="4CBC4A93" w14:textId="77777777" w:rsidR="00225849" w:rsidRPr="00B96F8D" w:rsidRDefault="00225849" w:rsidP="00225849">
      <w:pPr>
        <w:jc w:val="both"/>
        <w:rPr>
          <w:rFonts w:asciiTheme="minorHAnsi" w:hAnsiTheme="minorHAnsi"/>
        </w:rPr>
      </w:pPr>
      <w:r w:rsidRPr="00B96F8D">
        <w:rPr>
          <w:rFonts w:asciiTheme="minorHAnsi" w:hAnsiTheme="minorHAnsi"/>
        </w:rPr>
        <w:t>Jelen feladat-ellátási megállapodást Szombathely Megyei Jogú Város Közgyűlése a …………/2025. (III.27.) Kgy. sz. határozatával hagyta jóvá.</w:t>
      </w:r>
    </w:p>
    <w:p w14:paraId="6E85CBA1" w14:textId="77777777" w:rsidR="00225849" w:rsidRDefault="00225849" w:rsidP="00225849">
      <w:pPr>
        <w:jc w:val="both"/>
        <w:rPr>
          <w:rFonts w:asciiTheme="minorHAnsi" w:hAnsiTheme="minorHAnsi"/>
          <w:b/>
          <w:bCs/>
        </w:rPr>
      </w:pPr>
    </w:p>
    <w:p w14:paraId="18BEB58A" w14:textId="77777777" w:rsidR="00225849" w:rsidRDefault="00225849" w:rsidP="00225849">
      <w:pPr>
        <w:jc w:val="both"/>
        <w:rPr>
          <w:rFonts w:asciiTheme="minorHAnsi" w:hAnsiTheme="minorHAnsi"/>
          <w:b/>
          <w:bCs/>
        </w:rPr>
      </w:pPr>
    </w:p>
    <w:p w14:paraId="32505684" w14:textId="77777777" w:rsidR="00225849" w:rsidRDefault="00225849" w:rsidP="00225849">
      <w:pPr>
        <w:jc w:val="both"/>
        <w:rPr>
          <w:rFonts w:asciiTheme="minorHAnsi" w:hAnsiTheme="minorHAnsi"/>
          <w:b/>
          <w:bCs/>
        </w:rPr>
      </w:pPr>
    </w:p>
    <w:p w14:paraId="7E204A09" w14:textId="77777777" w:rsidR="00983A56" w:rsidRDefault="00983A56" w:rsidP="00225849">
      <w:pPr>
        <w:jc w:val="both"/>
        <w:rPr>
          <w:rFonts w:asciiTheme="minorHAnsi" w:hAnsiTheme="minorHAnsi"/>
          <w:b/>
          <w:bCs/>
        </w:rPr>
      </w:pPr>
    </w:p>
    <w:p w14:paraId="23C3EB80" w14:textId="77777777" w:rsidR="00983A56" w:rsidRPr="00B96F8D" w:rsidRDefault="00983A56" w:rsidP="00225849">
      <w:pPr>
        <w:jc w:val="both"/>
        <w:rPr>
          <w:rFonts w:asciiTheme="minorHAnsi" w:hAnsiTheme="minorHAnsi"/>
          <w:b/>
          <w:bCs/>
        </w:rPr>
      </w:pPr>
    </w:p>
    <w:p w14:paraId="61C32D40" w14:textId="65C8C5ED" w:rsidR="007564AF" w:rsidRDefault="006A2364" w:rsidP="006A2364">
      <w:pPr>
        <w:jc w:val="center"/>
        <w:rPr>
          <w:rFonts w:asciiTheme="minorHAnsi" w:hAnsiTheme="minorHAnsi" w:cstheme="minorHAnsi"/>
          <w:b/>
          <w:bCs/>
          <w:sz w:val="22"/>
          <w:szCs w:val="22"/>
        </w:rPr>
      </w:pPr>
      <w:r w:rsidRPr="00456F03">
        <w:rPr>
          <w:rFonts w:asciiTheme="minorHAnsi" w:hAnsiTheme="minorHAnsi" w:cstheme="minorHAnsi"/>
          <w:b/>
          <w:bCs/>
          <w:sz w:val="22"/>
          <w:szCs w:val="22"/>
        </w:rPr>
        <w:t>2.</w:t>
      </w:r>
    </w:p>
    <w:p w14:paraId="54A16D30" w14:textId="77777777" w:rsidR="00722ABC" w:rsidRPr="00722ABC" w:rsidRDefault="00722ABC" w:rsidP="006A2364">
      <w:pPr>
        <w:jc w:val="center"/>
        <w:rPr>
          <w:rFonts w:asciiTheme="minorHAnsi" w:hAnsiTheme="minorHAnsi" w:cstheme="minorHAnsi"/>
          <w:b/>
          <w:bCs/>
          <w:sz w:val="22"/>
          <w:szCs w:val="22"/>
        </w:rPr>
      </w:pPr>
    </w:p>
    <w:p w14:paraId="0940A5B6" w14:textId="77777777" w:rsidR="003C46A9" w:rsidRPr="00722ABC" w:rsidRDefault="003C46A9" w:rsidP="006A2364">
      <w:pPr>
        <w:jc w:val="center"/>
        <w:rPr>
          <w:rFonts w:asciiTheme="minorHAnsi" w:hAnsiTheme="minorHAnsi" w:cstheme="minorHAnsi"/>
          <w:b/>
          <w:bCs/>
          <w:sz w:val="22"/>
          <w:szCs w:val="22"/>
        </w:rPr>
      </w:pPr>
    </w:p>
    <w:p w14:paraId="7F1227D2" w14:textId="5116B82D" w:rsidR="003C46A9" w:rsidRPr="00722ABC" w:rsidRDefault="00107AC6" w:rsidP="006A2364">
      <w:pPr>
        <w:jc w:val="center"/>
        <w:rPr>
          <w:rFonts w:asciiTheme="minorHAnsi" w:hAnsiTheme="minorHAnsi" w:cstheme="minorHAnsi"/>
          <w:b/>
          <w:bCs/>
          <w:sz w:val="22"/>
          <w:szCs w:val="22"/>
        </w:rPr>
      </w:pPr>
      <w:r w:rsidRPr="00722ABC">
        <w:rPr>
          <w:rFonts w:asciiTheme="minorHAnsi" w:hAnsiTheme="minorHAnsi" w:cstheme="minorHAnsi"/>
          <w:b/>
          <w:bCs/>
          <w:sz w:val="22"/>
          <w:szCs w:val="22"/>
        </w:rPr>
        <w:t xml:space="preserve">Tisztelt Közgyűlés! </w:t>
      </w:r>
    </w:p>
    <w:p w14:paraId="6E6B620B" w14:textId="77777777" w:rsidR="00A6614B" w:rsidRPr="00722ABC" w:rsidRDefault="00A6614B" w:rsidP="006A2364">
      <w:pPr>
        <w:jc w:val="center"/>
        <w:rPr>
          <w:rFonts w:asciiTheme="minorHAnsi" w:hAnsiTheme="minorHAnsi" w:cstheme="minorHAnsi"/>
          <w:b/>
          <w:bCs/>
          <w:sz w:val="22"/>
          <w:szCs w:val="22"/>
        </w:rPr>
      </w:pPr>
    </w:p>
    <w:p w14:paraId="33A0971B" w14:textId="77777777" w:rsidR="00A6614B" w:rsidRPr="00722ABC" w:rsidRDefault="00A6614B" w:rsidP="006A2364">
      <w:pPr>
        <w:jc w:val="center"/>
        <w:rPr>
          <w:rFonts w:asciiTheme="minorHAnsi" w:hAnsiTheme="minorHAnsi" w:cstheme="minorHAnsi"/>
          <w:b/>
          <w:bCs/>
          <w:sz w:val="22"/>
          <w:szCs w:val="22"/>
        </w:rPr>
      </w:pPr>
    </w:p>
    <w:p w14:paraId="26CEB263" w14:textId="77777777" w:rsidR="00BD38A2" w:rsidRPr="00722ABC" w:rsidRDefault="00BD38A2" w:rsidP="00BD38A2">
      <w:pPr>
        <w:jc w:val="center"/>
        <w:rPr>
          <w:rFonts w:asciiTheme="minorHAnsi" w:hAnsiTheme="minorHAnsi" w:cstheme="minorHAnsi"/>
          <w:bCs/>
          <w:sz w:val="22"/>
          <w:szCs w:val="22"/>
        </w:rPr>
      </w:pPr>
    </w:p>
    <w:p w14:paraId="629E3D54" w14:textId="77777777" w:rsidR="00BD38A2" w:rsidRPr="00722ABC" w:rsidRDefault="00BD38A2" w:rsidP="00BD38A2">
      <w:pPr>
        <w:jc w:val="both"/>
        <w:rPr>
          <w:rFonts w:asciiTheme="minorHAnsi" w:hAnsiTheme="minorHAnsi" w:cstheme="minorHAnsi"/>
          <w:bCs/>
          <w:sz w:val="22"/>
          <w:szCs w:val="22"/>
        </w:rPr>
      </w:pPr>
      <w:r w:rsidRPr="00722ABC">
        <w:rPr>
          <w:rFonts w:asciiTheme="minorHAnsi" w:hAnsiTheme="minorHAnsi" w:cstheme="minorHAnsi"/>
          <w:bCs/>
          <w:sz w:val="22"/>
          <w:szCs w:val="22"/>
        </w:rPr>
        <w:t>Szombathely Megyei Jogú Város Közgyűlése a 26/2025. (II.27.) Kgy. számú határozatában a Kutyamenhely Alapítvány kuratóriuma új tagjainak Joó Ágota Annát és Zentai Gabriella Margitot, felügyelő bizottsága új tagjának Somlai Luca Petrát választotta meg.</w:t>
      </w:r>
    </w:p>
    <w:p w14:paraId="6BA3B6A6" w14:textId="77777777" w:rsidR="00BD38A2" w:rsidRPr="00722ABC" w:rsidRDefault="00BD38A2" w:rsidP="00BD38A2">
      <w:pPr>
        <w:jc w:val="both"/>
        <w:rPr>
          <w:rFonts w:asciiTheme="minorHAnsi" w:hAnsiTheme="minorHAnsi" w:cstheme="minorHAnsi"/>
          <w:sz w:val="22"/>
          <w:szCs w:val="22"/>
        </w:rPr>
      </w:pPr>
      <w:r w:rsidRPr="00722ABC">
        <w:rPr>
          <w:rFonts w:asciiTheme="minorHAnsi" w:hAnsiTheme="minorHAnsi" w:cstheme="minorHAnsi"/>
          <w:sz w:val="22"/>
          <w:szCs w:val="22"/>
        </w:rPr>
        <w:t>Javaslom a Tisztelt Közgyűlésnek, hogy a fenti döntés kerüljön úgy módosításra, hogy Joó Ágota Anna kuratóriumi tag helyett felügyelő bizottsági tag, Somlai Luca Petra pedig felügyelő bizottsági tag helyett kuratóriumi tag legyen.</w:t>
      </w:r>
    </w:p>
    <w:p w14:paraId="02A2F72B" w14:textId="77777777" w:rsidR="00BD38A2" w:rsidRPr="00722ABC" w:rsidRDefault="00BD38A2" w:rsidP="00BD38A2">
      <w:pPr>
        <w:jc w:val="both"/>
        <w:rPr>
          <w:rFonts w:asciiTheme="minorHAnsi" w:hAnsiTheme="minorHAnsi" w:cstheme="minorHAnsi"/>
          <w:bCs/>
          <w:sz w:val="22"/>
          <w:szCs w:val="22"/>
        </w:rPr>
      </w:pPr>
    </w:p>
    <w:p w14:paraId="40F0DFA6" w14:textId="77777777" w:rsidR="00BD38A2" w:rsidRPr="00722ABC" w:rsidRDefault="00BD38A2" w:rsidP="00BD38A2">
      <w:pPr>
        <w:jc w:val="both"/>
        <w:rPr>
          <w:rFonts w:asciiTheme="minorHAnsi" w:hAnsiTheme="minorHAnsi" w:cstheme="minorHAnsi"/>
          <w:bCs/>
          <w:sz w:val="22"/>
          <w:szCs w:val="22"/>
        </w:rPr>
      </w:pPr>
      <w:r w:rsidRPr="00722ABC">
        <w:rPr>
          <w:rFonts w:asciiTheme="minorHAnsi" w:hAnsiTheme="minorHAnsi" w:cstheme="minorHAnsi"/>
          <w:bCs/>
          <w:sz w:val="22"/>
          <w:szCs w:val="22"/>
        </w:rPr>
        <w:t>Kérem a Tisztelt Közgyűlést, hogy az előterjesztést megtárgyalni, és a határozati javaslatot elfogadni szíveskedjék.</w:t>
      </w:r>
    </w:p>
    <w:p w14:paraId="73C0B188" w14:textId="77777777" w:rsidR="00BD38A2" w:rsidRPr="00722ABC" w:rsidRDefault="00BD38A2" w:rsidP="00BD38A2">
      <w:pPr>
        <w:jc w:val="both"/>
        <w:rPr>
          <w:rFonts w:asciiTheme="minorHAnsi" w:hAnsiTheme="minorHAnsi" w:cstheme="minorHAnsi"/>
          <w:bCs/>
          <w:sz w:val="22"/>
          <w:szCs w:val="22"/>
        </w:rPr>
      </w:pPr>
    </w:p>
    <w:p w14:paraId="2C162E45" w14:textId="77777777" w:rsidR="00722ABC" w:rsidRDefault="00722ABC" w:rsidP="00BD38A2">
      <w:pPr>
        <w:jc w:val="both"/>
        <w:rPr>
          <w:bCs/>
        </w:rPr>
      </w:pPr>
    </w:p>
    <w:p w14:paraId="31D472B3" w14:textId="77777777" w:rsidR="00722ABC" w:rsidRDefault="00722ABC" w:rsidP="00BD38A2">
      <w:pPr>
        <w:jc w:val="both"/>
        <w:rPr>
          <w:bCs/>
        </w:rPr>
      </w:pPr>
    </w:p>
    <w:p w14:paraId="5DB04704" w14:textId="77777777" w:rsidR="00722ABC" w:rsidRPr="001C492A" w:rsidRDefault="00722ABC" w:rsidP="00BD38A2">
      <w:pPr>
        <w:jc w:val="both"/>
        <w:rPr>
          <w:bCs/>
        </w:rPr>
      </w:pPr>
    </w:p>
    <w:p w14:paraId="6CB87420" w14:textId="6D891CC1" w:rsidR="00A6614B" w:rsidRPr="00722ABC" w:rsidRDefault="00BD38A2" w:rsidP="006A2364">
      <w:pPr>
        <w:jc w:val="center"/>
        <w:rPr>
          <w:rFonts w:asciiTheme="minorHAnsi" w:hAnsiTheme="minorHAnsi" w:cstheme="minorHAnsi"/>
          <w:b/>
          <w:bCs/>
          <w:sz w:val="22"/>
          <w:szCs w:val="22"/>
        </w:rPr>
      </w:pPr>
      <w:r w:rsidRPr="00722ABC">
        <w:rPr>
          <w:rFonts w:asciiTheme="minorHAnsi" w:hAnsiTheme="minorHAnsi" w:cstheme="minorHAnsi"/>
          <w:b/>
          <w:bCs/>
          <w:sz w:val="22"/>
          <w:szCs w:val="22"/>
        </w:rPr>
        <w:t xml:space="preserve">3. </w:t>
      </w:r>
    </w:p>
    <w:p w14:paraId="29735E41" w14:textId="77777777" w:rsidR="00A6614B" w:rsidRPr="00722ABC" w:rsidRDefault="00A6614B" w:rsidP="006A2364">
      <w:pPr>
        <w:jc w:val="center"/>
        <w:rPr>
          <w:rFonts w:asciiTheme="minorHAnsi" w:hAnsiTheme="minorHAnsi" w:cstheme="minorHAnsi"/>
          <w:b/>
          <w:bCs/>
          <w:sz w:val="22"/>
          <w:szCs w:val="22"/>
        </w:rPr>
      </w:pPr>
    </w:p>
    <w:p w14:paraId="215F9A60" w14:textId="77777777" w:rsidR="00A6614B" w:rsidRPr="00722ABC" w:rsidRDefault="00A6614B" w:rsidP="006A2364">
      <w:pPr>
        <w:jc w:val="center"/>
        <w:rPr>
          <w:rFonts w:asciiTheme="minorHAnsi" w:hAnsiTheme="minorHAnsi" w:cstheme="minorHAnsi"/>
          <w:b/>
          <w:bCs/>
          <w:sz w:val="22"/>
          <w:szCs w:val="22"/>
        </w:rPr>
      </w:pPr>
    </w:p>
    <w:p w14:paraId="3F16E57E" w14:textId="77777777" w:rsidR="003C46A9" w:rsidRPr="00722ABC" w:rsidRDefault="003C46A9" w:rsidP="006A2364">
      <w:pPr>
        <w:jc w:val="center"/>
        <w:rPr>
          <w:rFonts w:asciiTheme="minorHAnsi" w:hAnsiTheme="minorHAnsi" w:cstheme="minorHAnsi"/>
          <w:b/>
          <w:bCs/>
          <w:sz w:val="22"/>
          <w:szCs w:val="22"/>
        </w:rPr>
      </w:pPr>
    </w:p>
    <w:p w14:paraId="1C437A50" w14:textId="77777777" w:rsidR="00BD38A2" w:rsidRDefault="00BD38A2" w:rsidP="00BD38A2">
      <w:pPr>
        <w:jc w:val="center"/>
        <w:rPr>
          <w:rFonts w:asciiTheme="minorHAnsi" w:hAnsiTheme="minorHAnsi" w:cstheme="minorHAnsi"/>
          <w:b/>
          <w:bCs/>
          <w:sz w:val="22"/>
          <w:szCs w:val="22"/>
        </w:rPr>
      </w:pPr>
      <w:r w:rsidRPr="00722ABC">
        <w:rPr>
          <w:rFonts w:asciiTheme="minorHAnsi" w:hAnsiTheme="minorHAnsi" w:cstheme="minorHAnsi"/>
          <w:b/>
          <w:bCs/>
          <w:sz w:val="22"/>
          <w:szCs w:val="22"/>
        </w:rPr>
        <w:t>Tisztelt Közgyűlés!</w:t>
      </w:r>
    </w:p>
    <w:p w14:paraId="7D8FAA9F" w14:textId="77777777" w:rsidR="00722ABC" w:rsidRDefault="00722ABC" w:rsidP="00BD38A2">
      <w:pPr>
        <w:jc w:val="center"/>
        <w:rPr>
          <w:rFonts w:asciiTheme="minorHAnsi" w:hAnsiTheme="minorHAnsi" w:cstheme="minorHAnsi"/>
          <w:b/>
          <w:bCs/>
          <w:sz w:val="22"/>
          <w:szCs w:val="22"/>
        </w:rPr>
      </w:pPr>
    </w:p>
    <w:p w14:paraId="6B3016AE" w14:textId="77777777" w:rsidR="00722ABC" w:rsidRPr="00722ABC" w:rsidRDefault="00722ABC" w:rsidP="00BD38A2">
      <w:pPr>
        <w:jc w:val="center"/>
        <w:rPr>
          <w:rFonts w:asciiTheme="minorHAnsi" w:hAnsiTheme="minorHAnsi" w:cstheme="minorHAnsi"/>
          <w:b/>
          <w:bCs/>
          <w:sz w:val="22"/>
          <w:szCs w:val="22"/>
        </w:rPr>
      </w:pPr>
    </w:p>
    <w:p w14:paraId="63B80622" w14:textId="77777777" w:rsidR="00BD38A2" w:rsidRPr="00722ABC" w:rsidRDefault="00BD38A2" w:rsidP="00BD38A2">
      <w:pPr>
        <w:jc w:val="both"/>
        <w:rPr>
          <w:rFonts w:asciiTheme="minorHAnsi" w:hAnsiTheme="minorHAnsi" w:cstheme="minorHAnsi"/>
          <w:sz w:val="22"/>
          <w:szCs w:val="22"/>
        </w:rPr>
      </w:pPr>
    </w:p>
    <w:p w14:paraId="25D03399" w14:textId="77777777" w:rsidR="00BD38A2" w:rsidRPr="00722ABC" w:rsidRDefault="00BD38A2" w:rsidP="00BD38A2">
      <w:pPr>
        <w:jc w:val="both"/>
        <w:rPr>
          <w:rFonts w:asciiTheme="minorHAnsi" w:hAnsiTheme="minorHAnsi" w:cstheme="minorHAnsi"/>
          <w:sz w:val="22"/>
          <w:szCs w:val="22"/>
        </w:rPr>
      </w:pPr>
      <w:r w:rsidRPr="00722ABC">
        <w:rPr>
          <w:rFonts w:asciiTheme="minorHAnsi" w:hAnsiTheme="minorHAnsi" w:cstheme="minorHAnsi"/>
          <w:bCs/>
          <w:sz w:val="22"/>
          <w:szCs w:val="22"/>
        </w:rPr>
        <w:t>Szombathely Megyei Jogú Város Közgyűlése a 280/2024. (X. 10.) Kgy. sz. határozatában döntött arról, hogy 2025. április 1. napjától a Közterület-felügyelet megnevezése – az általa végzett széleskörű feladatokra tekintettel – Városrendészetre módosuljon, továbbá egyetértett azzal, hogy Szombathely Megyei Jogú Város Polgármesteri Hivatala a</w:t>
      </w:r>
      <w:r w:rsidRPr="00722ABC">
        <w:rPr>
          <w:rFonts w:asciiTheme="minorHAnsi" w:hAnsiTheme="minorHAnsi" w:cstheme="minorHAnsi"/>
          <w:sz w:val="22"/>
          <w:szCs w:val="22"/>
        </w:rPr>
        <w:t xml:space="preserve"> Szombathely, Kossuth Lajos u. 11. szám alatti ingatlant a Városrendészet elhelyezése érdekében bérbe vegye a SZOVA NZrt-től.</w:t>
      </w:r>
    </w:p>
    <w:p w14:paraId="3F5847FA" w14:textId="77777777" w:rsidR="00BD38A2" w:rsidRPr="00722ABC" w:rsidRDefault="00BD38A2" w:rsidP="00BD38A2">
      <w:pPr>
        <w:jc w:val="both"/>
        <w:rPr>
          <w:rFonts w:asciiTheme="minorHAnsi" w:hAnsiTheme="minorHAnsi" w:cstheme="minorHAnsi"/>
          <w:sz w:val="22"/>
          <w:szCs w:val="22"/>
        </w:rPr>
      </w:pPr>
      <w:r w:rsidRPr="00722ABC">
        <w:rPr>
          <w:rFonts w:asciiTheme="minorHAnsi" w:hAnsiTheme="minorHAnsi" w:cstheme="minorHAnsi"/>
          <w:sz w:val="22"/>
          <w:szCs w:val="22"/>
        </w:rPr>
        <w:t>A Közgyűlés felkérése alapján az Ady tér 40. szám és a Kossuth Lajos u. 11. szám alatti telephelyeket érintő változásra tekintettel Szombathely Megyei Jogú Város Polgármesteri Hivatala Alapító Okiratának módosítását a Tisztelt Közgyűlés elé terjesztem elfogadásra.</w:t>
      </w:r>
    </w:p>
    <w:p w14:paraId="38CE2207" w14:textId="77777777" w:rsidR="00BD38A2" w:rsidRPr="00722ABC" w:rsidRDefault="00BD38A2" w:rsidP="00BD38A2">
      <w:pPr>
        <w:jc w:val="both"/>
        <w:rPr>
          <w:rFonts w:asciiTheme="minorHAnsi" w:hAnsiTheme="minorHAnsi" w:cstheme="minorHAnsi"/>
          <w:sz w:val="22"/>
          <w:szCs w:val="22"/>
        </w:rPr>
      </w:pPr>
    </w:p>
    <w:p w14:paraId="56FC4913" w14:textId="77777777" w:rsidR="00BD38A2" w:rsidRPr="00722ABC" w:rsidRDefault="00BD38A2" w:rsidP="00BD38A2">
      <w:pPr>
        <w:jc w:val="both"/>
        <w:rPr>
          <w:rFonts w:asciiTheme="minorHAnsi" w:hAnsiTheme="minorHAnsi" w:cstheme="minorHAnsi"/>
          <w:sz w:val="22"/>
          <w:szCs w:val="22"/>
        </w:rPr>
      </w:pPr>
      <w:r w:rsidRPr="00722ABC">
        <w:rPr>
          <w:rFonts w:asciiTheme="minorHAnsi" w:hAnsiTheme="minorHAnsi" w:cstheme="minorHAnsi"/>
          <w:sz w:val="22"/>
          <w:szCs w:val="22"/>
        </w:rPr>
        <w:t>A kormányzati funkciók és államháztartási szakágazatok osztályozási rendjéről ​szóló 15/2019. (XII. 7.) PM rendelet 2025. január 1. napjával módosult. Az új kormányzati funkciószámoknak történő megfelelés érdekében a kormányzati funkciószámok és funkciók módosítására („042180 Állat-egészségügy” szétválik „042180 Állat-egészségügy (kivéve kóbor állatokkal kapcsolatos feladatok)” és „042181 Kóbor állatokkal kapcsolatos feladatok” funkciókra) is javaslatot teszek.</w:t>
      </w:r>
    </w:p>
    <w:p w14:paraId="278C3246" w14:textId="77777777" w:rsidR="00BD38A2" w:rsidRPr="00722ABC" w:rsidRDefault="00BD38A2" w:rsidP="00BD38A2">
      <w:pPr>
        <w:jc w:val="both"/>
        <w:rPr>
          <w:rFonts w:asciiTheme="minorHAnsi" w:hAnsiTheme="minorHAnsi" w:cstheme="minorHAnsi"/>
          <w:sz w:val="22"/>
          <w:szCs w:val="22"/>
        </w:rPr>
      </w:pPr>
    </w:p>
    <w:p w14:paraId="48716F23" w14:textId="77777777" w:rsidR="00BD38A2" w:rsidRPr="00722ABC" w:rsidRDefault="00BD38A2" w:rsidP="00BD38A2">
      <w:pPr>
        <w:jc w:val="both"/>
        <w:rPr>
          <w:rFonts w:asciiTheme="minorHAnsi" w:hAnsiTheme="minorHAnsi" w:cstheme="minorHAnsi"/>
          <w:sz w:val="22"/>
          <w:szCs w:val="22"/>
        </w:rPr>
      </w:pPr>
      <w:r w:rsidRPr="00722ABC">
        <w:rPr>
          <w:rFonts w:asciiTheme="minorHAnsi" w:hAnsiTheme="minorHAnsi" w:cstheme="minorHAnsi"/>
          <w:sz w:val="22"/>
          <w:szCs w:val="22"/>
        </w:rPr>
        <w:t>A</w:t>
      </w:r>
      <w:r w:rsidRPr="00722ABC">
        <w:rPr>
          <w:rFonts w:asciiTheme="minorHAnsi" w:hAnsiTheme="minorHAnsi" w:cstheme="minorHAnsi"/>
          <w:iCs/>
          <w:sz w:val="22"/>
          <w:szCs w:val="22"/>
        </w:rPr>
        <w:t xml:space="preserve"> Polgármesteri Hivatal fentieknek megfelelő </w:t>
      </w:r>
      <w:r w:rsidRPr="00722ABC">
        <w:rPr>
          <w:rFonts w:asciiTheme="minorHAnsi" w:hAnsiTheme="minorHAnsi" w:cstheme="minorHAnsi"/>
          <w:sz w:val="22"/>
          <w:szCs w:val="22"/>
        </w:rPr>
        <w:t xml:space="preserve">módosító, illetve a módosításokkal egységes szerkezetű alapító okirata az előterjesztés 1-2. számú mellékletét képezik. </w:t>
      </w:r>
    </w:p>
    <w:p w14:paraId="42C16509" w14:textId="77777777" w:rsidR="00BD38A2" w:rsidRPr="00722ABC" w:rsidRDefault="00BD38A2" w:rsidP="00BD38A2">
      <w:pPr>
        <w:jc w:val="both"/>
        <w:rPr>
          <w:rFonts w:asciiTheme="minorHAnsi" w:hAnsiTheme="minorHAnsi" w:cstheme="minorHAnsi"/>
          <w:iCs/>
          <w:sz w:val="22"/>
          <w:szCs w:val="22"/>
        </w:rPr>
      </w:pPr>
    </w:p>
    <w:p w14:paraId="104DE383" w14:textId="77777777" w:rsidR="00BD38A2" w:rsidRPr="00722ABC" w:rsidRDefault="00BD38A2" w:rsidP="00BD38A2">
      <w:pPr>
        <w:jc w:val="both"/>
        <w:rPr>
          <w:rFonts w:asciiTheme="minorHAnsi" w:hAnsiTheme="minorHAnsi" w:cstheme="minorHAnsi"/>
          <w:sz w:val="22"/>
          <w:szCs w:val="22"/>
        </w:rPr>
      </w:pPr>
      <w:r w:rsidRPr="00722ABC">
        <w:rPr>
          <w:rFonts w:asciiTheme="minorHAnsi" w:hAnsiTheme="minorHAnsi" w:cstheme="minorHAnsi"/>
          <w:sz w:val="22"/>
          <w:szCs w:val="22"/>
        </w:rPr>
        <w:t>Kérem a Tisztelt Közgyűlést, hogy az előterjesztést megtárgyalni, valamint a határozati javaslatot elfogadni szíveskedjék.</w:t>
      </w:r>
    </w:p>
    <w:p w14:paraId="10CC08E7" w14:textId="77777777" w:rsidR="006A2364" w:rsidRPr="00722ABC" w:rsidRDefault="006A2364" w:rsidP="006A2364">
      <w:pPr>
        <w:jc w:val="center"/>
        <w:rPr>
          <w:rFonts w:asciiTheme="minorHAnsi" w:hAnsiTheme="minorHAnsi" w:cstheme="minorHAnsi"/>
          <w:sz w:val="22"/>
          <w:szCs w:val="22"/>
        </w:rPr>
      </w:pPr>
    </w:p>
    <w:p w14:paraId="2B051CBD" w14:textId="66FA8668" w:rsidR="00BD6C5E" w:rsidRDefault="009768E3" w:rsidP="00456F03">
      <w:pPr>
        <w:pStyle w:val="Szvegtrzs"/>
        <w:jc w:val="both"/>
        <w:rPr>
          <w:noProof/>
        </w:rPr>
      </w:pPr>
      <w:r w:rsidRPr="009768E3">
        <w:rPr>
          <w:noProof/>
        </w:rPr>
        <w:t xml:space="preserve">             </w:t>
      </w:r>
      <w:r w:rsidR="00456F03" w:rsidRPr="00456F03">
        <w:rPr>
          <w:noProof/>
        </w:rPr>
        <w:t xml:space="preserve"> </w:t>
      </w:r>
    </w:p>
    <w:p w14:paraId="04987E97" w14:textId="77777777" w:rsidR="00910A51" w:rsidRDefault="00910A51" w:rsidP="00456F03">
      <w:pPr>
        <w:pStyle w:val="Szvegtrzs"/>
        <w:jc w:val="both"/>
        <w:rPr>
          <w:noProof/>
        </w:rPr>
      </w:pPr>
    </w:p>
    <w:p w14:paraId="423A0911" w14:textId="77777777" w:rsidR="00983A56" w:rsidRDefault="00983A56" w:rsidP="00456F03">
      <w:pPr>
        <w:pStyle w:val="Szvegtrzs"/>
        <w:jc w:val="both"/>
        <w:rPr>
          <w:noProof/>
        </w:rPr>
      </w:pPr>
    </w:p>
    <w:p w14:paraId="601503FA" w14:textId="77777777" w:rsidR="00722ABC" w:rsidRDefault="00722ABC" w:rsidP="00456F03">
      <w:pPr>
        <w:pStyle w:val="Szvegtrzs"/>
        <w:jc w:val="both"/>
        <w:rPr>
          <w:noProof/>
        </w:rPr>
      </w:pPr>
    </w:p>
    <w:p w14:paraId="2B1AFC0A" w14:textId="48E1DBE4" w:rsidR="00BD38A2" w:rsidRDefault="00225849" w:rsidP="00BD38A2">
      <w:pPr>
        <w:pStyle w:val="Nincstrkz"/>
        <w:numPr>
          <w:ilvl w:val="0"/>
          <w:numId w:val="31"/>
        </w:numPr>
        <w:jc w:val="right"/>
      </w:pPr>
      <w:r>
        <w:t>s</w:t>
      </w:r>
      <w:r w:rsidR="00BD38A2">
        <w:t>zámú melléklet</w:t>
      </w:r>
    </w:p>
    <w:p w14:paraId="4543D36A" w14:textId="77777777" w:rsidR="00BD38A2" w:rsidRDefault="00BD38A2" w:rsidP="00BD38A2">
      <w:pPr>
        <w:pStyle w:val="Nincstrkz"/>
      </w:pPr>
    </w:p>
    <w:p w14:paraId="561263CC" w14:textId="77777777" w:rsidR="00BD38A2" w:rsidRPr="00887050" w:rsidRDefault="00BD38A2" w:rsidP="00BD38A2">
      <w:pPr>
        <w:pStyle w:val="Nincstrkz"/>
        <w:rPr>
          <w:rFonts w:ascii="Cambria" w:hAnsi="Cambria"/>
        </w:rPr>
      </w:pPr>
    </w:p>
    <w:p w14:paraId="1A8B5E3B" w14:textId="77777777" w:rsidR="00BD38A2" w:rsidRPr="00887050" w:rsidRDefault="00BD38A2" w:rsidP="00BD38A2">
      <w:pPr>
        <w:pStyle w:val="Nincstrkz"/>
        <w:rPr>
          <w:rFonts w:ascii="Cambria" w:hAnsi="Cambria"/>
        </w:rPr>
      </w:pPr>
      <w:r w:rsidRPr="00887050">
        <w:rPr>
          <w:rFonts w:ascii="Cambria" w:hAnsi="Cambria"/>
        </w:rPr>
        <w:t>Okirat száma:</w:t>
      </w:r>
      <w:r>
        <w:rPr>
          <w:rFonts w:ascii="Cambria" w:hAnsi="Cambria"/>
        </w:rPr>
        <w:t xml:space="preserve"> 45007-6/2025.</w:t>
      </w:r>
    </w:p>
    <w:p w14:paraId="6FAABE18" w14:textId="77777777" w:rsidR="00BD38A2" w:rsidRDefault="00BD38A2" w:rsidP="00BD38A2">
      <w:pPr>
        <w:pStyle w:val="Nincstrkz"/>
        <w:rPr>
          <w:rFonts w:ascii="Cambria" w:hAnsi="Cambria"/>
        </w:rPr>
      </w:pPr>
    </w:p>
    <w:p w14:paraId="791A54DF" w14:textId="77777777" w:rsidR="00722ABC" w:rsidRDefault="00722ABC" w:rsidP="00BD38A2">
      <w:pPr>
        <w:pStyle w:val="Nincstrkz"/>
        <w:rPr>
          <w:rFonts w:ascii="Cambria" w:hAnsi="Cambria"/>
        </w:rPr>
      </w:pPr>
    </w:p>
    <w:p w14:paraId="044B958F" w14:textId="77777777" w:rsidR="00BD38A2" w:rsidRPr="00887050" w:rsidRDefault="00BD38A2" w:rsidP="00BD38A2">
      <w:pPr>
        <w:pStyle w:val="Nincstrkz"/>
        <w:rPr>
          <w:rFonts w:ascii="Cambria" w:hAnsi="Cambria"/>
        </w:rPr>
      </w:pPr>
    </w:p>
    <w:p w14:paraId="62B545B8" w14:textId="77777777" w:rsidR="00BD38A2" w:rsidRDefault="00BD38A2" w:rsidP="00BD38A2">
      <w:pPr>
        <w:pStyle w:val="Nincstrkz"/>
        <w:jc w:val="center"/>
        <w:rPr>
          <w:rFonts w:ascii="Cambria" w:hAnsi="Cambria"/>
          <w:sz w:val="40"/>
          <w:szCs w:val="40"/>
        </w:rPr>
      </w:pPr>
      <w:r w:rsidRPr="00887050">
        <w:rPr>
          <w:rFonts w:ascii="Cambria" w:hAnsi="Cambria"/>
          <w:sz w:val="40"/>
          <w:szCs w:val="40"/>
        </w:rPr>
        <w:t>Módosító okirat</w:t>
      </w:r>
    </w:p>
    <w:p w14:paraId="7A3F60BC" w14:textId="77777777" w:rsidR="00722ABC" w:rsidRPr="00887050" w:rsidRDefault="00722ABC" w:rsidP="00BD38A2">
      <w:pPr>
        <w:pStyle w:val="Nincstrkz"/>
        <w:jc w:val="center"/>
        <w:rPr>
          <w:rFonts w:ascii="Cambria" w:hAnsi="Cambria"/>
          <w:sz w:val="40"/>
          <w:szCs w:val="40"/>
        </w:rPr>
      </w:pPr>
    </w:p>
    <w:p w14:paraId="5F409B94" w14:textId="77777777" w:rsidR="00BD38A2" w:rsidRPr="00887050" w:rsidRDefault="00BD38A2" w:rsidP="00BD38A2">
      <w:pPr>
        <w:jc w:val="center"/>
        <w:rPr>
          <w:rFonts w:ascii="Cambria" w:hAnsi="Cambria" w:cstheme="minorHAnsi"/>
          <w:sz w:val="22"/>
          <w:szCs w:val="22"/>
        </w:rPr>
      </w:pPr>
    </w:p>
    <w:p w14:paraId="4C9D60A5" w14:textId="77777777" w:rsidR="00BD38A2" w:rsidRPr="00887050" w:rsidRDefault="00BD38A2" w:rsidP="00BD38A2">
      <w:pPr>
        <w:jc w:val="both"/>
        <w:rPr>
          <w:rFonts w:ascii="Cambria" w:hAnsi="Cambria" w:cstheme="minorHAnsi"/>
          <w:b/>
          <w:bCs/>
          <w:sz w:val="22"/>
          <w:szCs w:val="22"/>
        </w:rPr>
      </w:pPr>
      <w:r w:rsidRPr="00887050">
        <w:rPr>
          <w:rFonts w:ascii="Cambria" w:hAnsi="Cambria" w:cstheme="minorHAnsi"/>
          <w:b/>
          <w:bCs/>
          <w:sz w:val="22"/>
          <w:szCs w:val="22"/>
        </w:rPr>
        <w:t>A Szombathely Megyei Jogú Város Polgármesteri Hivatala Szombathely Megyei Jogú Város Önkormányzata által 2024. december 20. napján kiadott, 2570-3/2024.</w:t>
      </w:r>
      <w:r w:rsidRPr="00887050">
        <w:rPr>
          <w:rFonts w:ascii="Cambria" w:hAnsi="Cambria" w:cstheme="minorHAnsi"/>
          <w:b/>
          <w:bCs/>
          <w:color w:val="4472C4" w:themeColor="accent1"/>
          <w:sz w:val="22"/>
          <w:szCs w:val="22"/>
        </w:rPr>
        <w:t xml:space="preserve"> </w:t>
      </w:r>
      <w:r w:rsidRPr="00887050">
        <w:rPr>
          <w:rFonts w:ascii="Cambria" w:hAnsi="Cambria" w:cstheme="minorHAnsi"/>
          <w:b/>
          <w:bCs/>
          <w:sz w:val="22"/>
          <w:szCs w:val="22"/>
        </w:rPr>
        <w:t>számú alapító okiratát az államháztartásról szóló 2011. évi CXCV. törvény 8/A. §-a alapján – a Szombathely Megyei Jogú Város Közgyűlése ……/2025. (III.27.) Kgy. számú határozatára figyelemmel – a következők szerint módosítom:</w:t>
      </w:r>
    </w:p>
    <w:p w14:paraId="4C9178A6" w14:textId="77777777" w:rsidR="00BD38A2" w:rsidRPr="00887050" w:rsidRDefault="00BD38A2" w:rsidP="00BD38A2">
      <w:pPr>
        <w:pStyle w:val="Listaszerbekezds"/>
        <w:numPr>
          <w:ilvl w:val="0"/>
          <w:numId w:val="30"/>
        </w:numPr>
        <w:spacing w:before="240" w:after="0" w:line="240" w:lineRule="auto"/>
        <w:ind w:left="426" w:hanging="426"/>
        <w:contextualSpacing w:val="0"/>
        <w:jc w:val="both"/>
        <w:rPr>
          <w:rFonts w:ascii="Cambria" w:hAnsi="Cambria" w:cstheme="minorHAnsi"/>
          <w:b/>
        </w:rPr>
      </w:pPr>
      <w:r w:rsidRPr="00887050">
        <w:rPr>
          <w:rFonts w:ascii="Cambria" w:hAnsi="Cambria" w:cstheme="minorHAnsi"/>
          <w:b/>
        </w:rPr>
        <w:t xml:space="preserve">Az alapító okirat 1.2.2. pontjába foglalt táblázat </w:t>
      </w:r>
      <w:bookmarkStart w:id="1" w:name="_Hlk184107336"/>
      <w:r w:rsidRPr="00887050">
        <w:rPr>
          <w:rFonts w:ascii="Cambria" w:hAnsi="Cambria" w:cstheme="minorHAnsi"/>
          <w:b/>
        </w:rPr>
        <w:t>2. sora elhagyásra kerül:</w:t>
      </w:r>
    </w:p>
    <w:tbl>
      <w:tblPr>
        <w:tblStyle w:val="Rcsostblzat"/>
        <w:tblW w:w="5000" w:type="pct"/>
        <w:jc w:val="center"/>
        <w:tblLayout w:type="fixed"/>
        <w:tblLook w:val="04A0" w:firstRow="1" w:lastRow="0" w:firstColumn="1" w:lastColumn="0" w:noHBand="0" w:noVBand="1"/>
      </w:tblPr>
      <w:tblGrid>
        <w:gridCol w:w="722"/>
        <w:gridCol w:w="4690"/>
        <w:gridCol w:w="4500"/>
      </w:tblGrid>
      <w:tr w:rsidR="00BD38A2" w:rsidRPr="00887050" w14:paraId="747FFBF6" w14:textId="77777777" w:rsidTr="00AE7C92">
        <w:trPr>
          <w:jc w:val="center"/>
        </w:trPr>
        <w:tc>
          <w:tcPr>
            <w:tcW w:w="364" w:type="pct"/>
            <w:vAlign w:val="center"/>
          </w:tcPr>
          <w:p w14:paraId="03CE68ED" w14:textId="77777777" w:rsidR="00BD38A2" w:rsidRPr="00887050" w:rsidRDefault="00BD38A2" w:rsidP="00AE7C92">
            <w:pPr>
              <w:tabs>
                <w:tab w:val="left" w:leader="dot" w:pos="9072"/>
              </w:tabs>
              <w:ind w:right="-30"/>
              <w:jc w:val="center"/>
              <w:rPr>
                <w:rFonts w:ascii="Cambria" w:hAnsi="Cambria" w:cstheme="minorHAnsi"/>
                <w:sz w:val="22"/>
                <w:szCs w:val="22"/>
              </w:rPr>
            </w:pPr>
            <w:r w:rsidRPr="00887050">
              <w:rPr>
                <w:rFonts w:ascii="Cambria" w:hAnsi="Cambria" w:cstheme="minorHAnsi"/>
                <w:sz w:val="22"/>
                <w:szCs w:val="22"/>
              </w:rPr>
              <w:t>2.</w:t>
            </w:r>
          </w:p>
        </w:tc>
        <w:tc>
          <w:tcPr>
            <w:tcW w:w="2366" w:type="pct"/>
            <w:vAlign w:val="center"/>
          </w:tcPr>
          <w:p w14:paraId="209BFFCD" w14:textId="77777777" w:rsidR="00BD38A2" w:rsidRPr="00887050" w:rsidRDefault="00BD38A2" w:rsidP="00AE7C92">
            <w:pPr>
              <w:tabs>
                <w:tab w:val="left" w:leader="dot" w:pos="9072"/>
              </w:tabs>
              <w:spacing w:before="80"/>
              <w:rPr>
                <w:rFonts w:ascii="Cambria" w:hAnsi="Cambria" w:cstheme="minorHAnsi"/>
                <w:sz w:val="22"/>
                <w:szCs w:val="22"/>
              </w:rPr>
            </w:pPr>
            <w:r w:rsidRPr="00887050">
              <w:rPr>
                <w:rFonts w:ascii="Cambria" w:hAnsi="Cambria" w:cstheme="minorHAnsi"/>
                <w:sz w:val="22"/>
                <w:szCs w:val="22"/>
              </w:rPr>
              <w:t>Közterület-felügyelet</w:t>
            </w:r>
          </w:p>
        </w:tc>
        <w:tc>
          <w:tcPr>
            <w:tcW w:w="2270" w:type="pct"/>
            <w:vAlign w:val="center"/>
          </w:tcPr>
          <w:p w14:paraId="1BB11BB0" w14:textId="77777777" w:rsidR="00BD38A2" w:rsidRPr="00887050" w:rsidRDefault="00BD38A2" w:rsidP="00AE7C92">
            <w:pPr>
              <w:tabs>
                <w:tab w:val="left" w:leader="dot" w:pos="9072"/>
              </w:tabs>
              <w:spacing w:before="80"/>
              <w:rPr>
                <w:rFonts w:ascii="Cambria" w:hAnsi="Cambria" w:cstheme="minorHAnsi"/>
                <w:sz w:val="22"/>
                <w:szCs w:val="22"/>
              </w:rPr>
            </w:pPr>
            <w:r w:rsidRPr="00887050">
              <w:rPr>
                <w:rFonts w:ascii="Cambria" w:hAnsi="Cambria" w:cstheme="minorHAnsi"/>
                <w:sz w:val="22"/>
                <w:szCs w:val="22"/>
              </w:rPr>
              <w:t>9700 Szombathely, Ady Endre tér 40.</w:t>
            </w:r>
          </w:p>
        </w:tc>
      </w:tr>
    </w:tbl>
    <w:bookmarkEnd w:id="1"/>
    <w:p w14:paraId="6CF20214" w14:textId="77777777" w:rsidR="00BD38A2" w:rsidRPr="00887050" w:rsidRDefault="00BD38A2" w:rsidP="00BD38A2">
      <w:pPr>
        <w:pStyle w:val="Listaszerbekezds"/>
        <w:numPr>
          <w:ilvl w:val="0"/>
          <w:numId w:val="30"/>
        </w:numPr>
        <w:spacing w:before="240" w:after="0" w:line="240" w:lineRule="auto"/>
        <w:ind w:left="426" w:hanging="426"/>
        <w:contextualSpacing w:val="0"/>
        <w:jc w:val="both"/>
        <w:rPr>
          <w:rFonts w:ascii="Cambria" w:hAnsi="Cambria" w:cstheme="minorHAnsi"/>
          <w:b/>
        </w:rPr>
      </w:pPr>
      <w:r w:rsidRPr="00887050">
        <w:rPr>
          <w:rFonts w:ascii="Cambria" w:hAnsi="Cambria" w:cstheme="minorHAnsi"/>
          <w:b/>
        </w:rPr>
        <w:t>Az alapító okirat 1.2.2. pontjába foglalt táblázat a következő 2. sorral egészül ki:</w:t>
      </w:r>
    </w:p>
    <w:tbl>
      <w:tblPr>
        <w:tblStyle w:val="Rcsostblzat"/>
        <w:tblW w:w="5000" w:type="pct"/>
        <w:jc w:val="center"/>
        <w:tblLayout w:type="fixed"/>
        <w:tblLook w:val="04A0" w:firstRow="1" w:lastRow="0" w:firstColumn="1" w:lastColumn="0" w:noHBand="0" w:noVBand="1"/>
      </w:tblPr>
      <w:tblGrid>
        <w:gridCol w:w="722"/>
        <w:gridCol w:w="4690"/>
        <w:gridCol w:w="4500"/>
      </w:tblGrid>
      <w:tr w:rsidR="00BD38A2" w:rsidRPr="00887050" w14:paraId="51DC427A" w14:textId="77777777" w:rsidTr="00AE7C92">
        <w:trPr>
          <w:jc w:val="center"/>
        </w:trPr>
        <w:tc>
          <w:tcPr>
            <w:tcW w:w="364" w:type="pct"/>
            <w:vAlign w:val="center"/>
          </w:tcPr>
          <w:p w14:paraId="1B46A0E5" w14:textId="77777777" w:rsidR="00BD38A2" w:rsidRPr="00887050" w:rsidRDefault="00BD38A2" w:rsidP="00AE7C92">
            <w:pPr>
              <w:tabs>
                <w:tab w:val="left" w:leader="dot" w:pos="9072"/>
              </w:tabs>
              <w:ind w:right="-30"/>
              <w:jc w:val="center"/>
              <w:rPr>
                <w:rFonts w:ascii="Cambria" w:hAnsi="Cambria" w:cstheme="minorHAnsi"/>
                <w:sz w:val="22"/>
                <w:szCs w:val="22"/>
              </w:rPr>
            </w:pPr>
            <w:r w:rsidRPr="00887050">
              <w:rPr>
                <w:rFonts w:ascii="Cambria" w:hAnsi="Cambria" w:cstheme="minorHAnsi"/>
                <w:sz w:val="22"/>
                <w:szCs w:val="22"/>
              </w:rPr>
              <w:t>2.</w:t>
            </w:r>
          </w:p>
        </w:tc>
        <w:tc>
          <w:tcPr>
            <w:tcW w:w="2366" w:type="pct"/>
            <w:vAlign w:val="center"/>
          </w:tcPr>
          <w:p w14:paraId="7F972CC1" w14:textId="77777777" w:rsidR="00BD38A2" w:rsidRPr="00887050" w:rsidRDefault="00BD38A2" w:rsidP="00AE7C92">
            <w:pPr>
              <w:tabs>
                <w:tab w:val="left" w:leader="dot" w:pos="9072"/>
              </w:tabs>
              <w:spacing w:before="80"/>
              <w:rPr>
                <w:rFonts w:ascii="Cambria" w:hAnsi="Cambria" w:cstheme="minorHAnsi"/>
                <w:sz w:val="22"/>
                <w:szCs w:val="22"/>
              </w:rPr>
            </w:pPr>
            <w:r w:rsidRPr="00887050">
              <w:rPr>
                <w:rFonts w:ascii="Cambria" w:hAnsi="Cambria" w:cstheme="minorHAnsi"/>
                <w:sz w:val="22"/>
                <w:szCs w:val="22"/>
              </w:rPr>
              <w:t>Városrendészet</w:t>
            </w:r>
          </w:p>
        </w:tc>
        <w:tc>
          <w:tcPr>
            <w:tcW w:w="2270" w:type="pct"/>
            <w:vAlign w:val="center"/>
          </w:tcPr>
          <w:p w14:paraId="659CF7D3" w14:textId="77777777" w:rsidR="00BD38A2" w:rsidRPr="00887050" w:rsidRDefault="00BD38A2" w:rsidP="00AE7C92">
            <w:pPr>
              <w:tabs>
                <w:tab w:val="left" w:leader="dot" w:pos="9072"/>
              </w:tabs>
              <w:spacing w:before="80"/>
              <w:rPr>
                <w:rFonts w:ascii="Cambria" w:hAnsi="Cambria" w:cstheme="minorHAnsi"/>
                <w:sz w:val="22"/>
                <w:szCs w:val="22"/>
              </w:rPr>
            </w:pPr>
            <w:r w:rsidRPr="00887050">
              <w:rPr>
                <w:rFonts w:ascii="Cambria" w:hAnsi="Cambria" w:cstheme="minorHAnsi"/>
                <w:sz w:val="22"/>
                <w:szCs w:val="22"/>
              </w:rPr>
              <w:t>9700 Szombathely, Kossuth Lajos utca 11.</w:t>
            </w:r>
          </w:p>
        </w:tc>
      </w:tr>
    </w:tbl>
    <w:p w14:paraId="09EF2095" w14:textId="77777777" w:rsidR="00BD38A2" w:rsidRPr="00887050" w:rsidRDefault="00BD38A2" w:rsidP="00BD38A2">
      <w:pPr>
        <w:pStyle w:val="Listaszerbekezds"/>
        <w:numPr>
          <w:ilvl w:val="0"/>
          <w:numId w:val="30"/>
        </w:numPr>
        <w:spacing w:before="240" w:after="0" w:line="240" w:lineRule="auto"/>
        <w:ind w:left="426" w:hanging="426"/>
        <w:contextualSpacing w:val="0"/>
        <w:jc w:val="both"/>
        <w:rPr>
          <w:rFonts w:ascii="Cambria" w:hAnsi="Cambria" w:cstheme="minorHAnsi"/>
          <w:b/>
        </w:rPr>
      </w:pPr>
      <w:r w:rsidRPr="00887050">
        <w:rPr>
          <w:rFonts w:ascii="Cambria" w:hAnsi="Cambria" w:cstheme="minorHAnsi"/>
          <w:b/>
        </w:rPr>
        <w:t>Az alapító okirat 4.1. pontjában a Közterület-felügyelet szövegrész helyébe a Városrendészet szöveg lép.</w:t>
      </w:r>
    </w:p>
    <w:p w14:paraId="35C1BAF0" w14:textId="77777777" w:rsidR="00BD38A2" w:rsidRPr="00887050" w:rsidRDefault="00BD38A2" w:rsidP="00BD38A2">
      <w:pPr>
        <w:pStyle w:val="Listaszerbekezds"/>
        <w:numPr>
          <w:ilvl w:val="0"/>
          <w:numId w:val="30"/>
        </w:numPr>
        <w:spacing w:before="240" w:after="0" w:line="240" w:lineRule="auto"/>
        <w:ind w:left="426" w:hanging="426"/>
        <w:contextualSpacing w:val="0"/>
        <w:jc w:val="both"/>
        <w:rPr>
          <w:rFonts w:ascii="Cambria" w:hAnsi="Cambria" w:cstheme="minorHAnsi"/>
          <w:b/>
        </w:rPr>
      </w:pPr>
      <w:r w:rsidRPr="00887050">
        <w:rPr>
          <w:rFonts w:ascii="Cambria" w:hAnsi="Cambria" w:cstheme="minorHAnsi"/>
          <w:b/>
        </w:rPr>
        <w:t>Az alapító okirat 4.3. pontjában a Közterület-felügyelet szövegrész helyébe a Városrendészet szöveg lép.</w:t>
      </w:r>
    </w:p>
    <w:p w14:paraId="642D559D" w14:textId="77777777" w:rsidR="00BD38A2" w:rsidRPr="00887050" w:rsidRDefault="00BD38A2" w:rsidP="00BD38A2">
      <w:pPr>
        <w:pStyle w:val="Listaszerbekezds"/>
        <w:numPr>
          <w:ilvl w:val="0"/>
          <w:numId w:val="30"/>
        </w:numPr>
        <w:spacing w:before="240" w:after="0" w:line="240" w:lineRule="auto"/>
        <w:ind w:left="426" w:hanging="426"/>
        <w:contextualSpacing w:val="0"/>
        <w:jc w:val="both"/>
        <w:rPr>
          <w:rFonts w:ascii="Cambria" w:hAnsi="Cambria" w:cstheme="minorHAnsi"/>
          <w:b/>
        </w:rPr>
      </w:pPr>
      <w:r w:rsidRPr="00887050">
        <w:rPr>
          <w:rFonts w:ascii="Cambria" w:hAnsi="Cambria" w:cstheme="minorHAnsi"/>
          <w:b/>
        </w:rPr>
        <w:t xml:space="preserve">Az alapító okirat 4.4. pontjába foglalt táblázat 14. sora </w:t>
      </w:r>
      <w:r>
        <w:rPr>
          <w:rFonts w:ascii="Cambria" w:hAnsi="Cambria" w:cstheme="minorHAnsi"/>
          <w:b/>
        </w:rPr>
        <w:t xml:space="preserve">helyébe </w:t>
      </w:r>
      <w:r w:rsidRPr="00887050">
        <w:rPr>
          <w:rFonts w:ascii="Cambria" w:hAnsi="Cambria" w:cstheme="minorHAnsi"/>
          <w:b/>
        </w:rPr>
        <w:t>a következő rendelkezés lép:</w:t>
      </w:r>
    </w:p>
    <w:tbl>
      <w:tblPr>
        <w:tblStyle w:val="Rcsostblzat"/>
        <w:tblW w:w="10485" w:type="dxa"/>
        <w:jc w:val="center"/>
        <w:tblLook w:val="04A0" w:firstRow="1" w:lastRow="0" w:firstColumn="1" w:lastColumn="0" w:noHBand="0" w:noVBand="1"/>
      </w:tblPr>
      <w:tblGrid>
        <w:gridCol w:w="701"/>
        <w:gridCol w:w="2555"/>
        <w:gridCol w:w="7229"/>
      </w:tblGrid>
      <w:tr w:rsidR="00BD38A2" w:rsidRPr="00887050" w14:paraId="1623615E" w14:textId="77777777" w:rsidTr="00AE7C92">
        <w:trPr>
          <w:trHeight w:val="396"/>
          <w:jc w:val="center"/>
        </w:trPr>
        <w:tc>
          <w:tcPr>
            <w:tcW w:w="701" w:type="dxa"/>
            <w:vAlign w:val="bottom"/>
          </w:tcPr>
          <w:p w14:paraId="3A3A4C5D" w14:textId="77777777" w:rsidR="00BD38A2" w:rsidRPr="00887050" w:rsidRDefault="00BD38A2" w:rsidP="00AE7C92">
            <w:pPr>
              <w:jc w:val="center"/>
              <w:rPr>
                <w:rFonts w:ascii="Cambria" w:hAnsi="Cambria" w:cstheme="minorHAnsi"/>
                <w:sz w:val="22"/>
                <w:szCs w:val="22"/>
              </w:rPr>
            </w:pPr>
            <w:r w:rsidRPr="00887050">
              <w:rPr>
                <w:rFonts w:ascii="Cambria" w:hAnsi="Cambria" w:cstheme="minorHAnsi"/>
                <w:sz w:val="22"/>
                <w:szCs w:val="22"/>
              </w:rPr>
              <w:t>14.</w:t>
            </w:r>
          </w:p>
        </w:tc>
        <w:tc>
          <w:tcPr>
            <w:tcW w:w="2555" w:type="dxa"/>
            <w:vAlign w:val="center"/>
          </w:tcPr>
          <w:p w14:paraId="69906DF0" w14:textId="77777777" w:rsidR="00BD38A2" w:rsidRPr="00887050" w:rsidRDefault="00BD38A2" w:rsidP="00AE7C92">
            <w:pPr>
              <w:jc w:val="center"/>
              <w:rPr>
                <w:rFonts w:ascii="Cambria" w:hAnsi="Cambria" w:cstheme="minorHAnsi"/>
                <w:sz w:val="22"/>
                <w:szCs w:val="22"/>
              </w:rPr>
            </w:pPr>
            <w:r w:rsidRPr="00887050">
              <w:rPr>
                <w:rFonts w:ascii="Cambria" w:hAnsi="Cambria" w:cstheme="minorHAnsi"/>
                <w:sz w:val="22"/>
                <w:szCs w:val="22"/>
              </w:rPr>
              <w:t>042180</w:t>
            </w:r>
          </w:p>
        </w:tc>
        <w:tc>
          <w:tcPr>
            <w:tcW w:w="7229" w:type="dxa"/>
          </w:tcPr>
          <w:p w14:paraId="64D68E71" w14:textId="77777777" w:rsidR="00BD38A2" w:rsidRPr="00887050" w:rsidRDefault="00BD38A2" w:rsidP="00AE7C92">
            <w:pPr>
              <w:jc w:val="both"/>
              <w:rPr>
                <w:rFonts w:ascii="Cambria" w:hAnsi="Cambria" w:cstheme="minorHAnsi"/>
                <w:sz w:val="22"/>
                <w:szCs w:val="22"/>
              </w:rPr>
            </w:pPr>
            <w:r w:rsidRPr="00887050">
              <w:rPr>
                <w:rFonts w:ascii="Cambria" w:hAnsi="Cambria" w:cstheme="minorHAnsi"/>
                <w:sz w:val="22"/>
                <w:szCs w:val="22"/>
              </w:rPr>
              <w:t>Állat-egészségügy (kivéve: kóbor állatokkal kapcsolatos feladatok)</w:t>
            </w:r>
          </w:p>
        </w:tc>
      </w:tr>
    </w:tbl>
    <w:p w14:paraId="665AFE3B" w14:textId="77777777" w:rsidR="00BD38A2" w:rsidRPr="00887050" w:rsidRDefault="00BD38A2" w:rsidP="00BD38A2">
      <w:pPr>
        <w:pStyle w:val="Listaszerbekezds"/>
        <w:numPr>
          <w:ilvl w:val="0"/>
          <w:numId w:val="30"/>
        </w:numPr>
        <w:spacing w:before="240" w:after="0" w:line="240" w:lineRule="auto"/>
        <w:ind w:left="426" w:hanging="426"/>
        <w:contextualSpacing w:val="0"/>
        <w:jc w:val="both"/>
        <w:rPr>
          <w:rFonts w:ascii="Cambria" w:hAnsi="Cambria" w:cstheme="minorHAnsi"/>
          <w:b/>
        </w:rPr>
      </w:pPr>
      <w:r w:rsidRPr="00887050">
        <w:rPr>
          <w:rFonts w:ascii="Cambria" w:hAnsi="Cambria" w:cstheme="minorHAnsi"/>
          <w:b/>
        </w:rPr>
        <w:t>Az alapító okirat 4.4. pontjába foglalt táblázat a következő 15. sorral egészül ki a további szerkezeti egységek számozásának értelemszerű megváltozásával:</w:t>
      </w:r>
    </w:p>
    <w:tbl>
      <w:tblPr>
        <w:tblStyle w:val="Rcsostblzat"/>
        <w:tblW w:w="10485" w:type="dxa"/>
        <w:jc w:val="center"/>
        <w:tblLook w:val="04A0" w:firstRow="1" w:lastRow="0" w:firstColumn="1" w:lastColumn="0" w:noHBand="0" w:noVBand="1"/>
      </w:tblPr>
      <w:tblGrid>
        <w:gridCol w:w="701"/>
        <w:gridCol w:w="2555"/>
        <w:gridCol w:w="7229"/>
      </w:tblGrid>
      <w:tr w:rsidR="00BD38A2" w:rsidRPr="00887050" w14:paraId="0DF0DE00" w14:textId="77777777" w:rsidTr="00AE7C92">
        <w:trPr>
          <w:trHeight w:val="396"/>
          <w:jc w:val="center"/>
        </w:trPr>
        <w:tc>
          <w:tcPr>
            <w:tcW w:w="701" w:type="dxa"/>
            <w:vAlign w:val="bottom"/>
          </w:tcPr>
          <w:p w14:paraId="4BD80848" w14:textId="77777777" w:rsidR="00BD38A2" w:rsidRPr="00887050" w:rsidRDefault="00BD38A2" w:rsidP="00AE7C92">
            <w:pPr>
              <w:jc w:val="center"/>
              <w:rPr>
                <w:rFonts w:ascii="Cambria" w:hAnsi="Cambria" w:cstheme="minorHAnsi"/>
                <w:sz w:val="22"/>
                <w:szCs w:val="22"/>
              </w:rPr>
            </w:pPr>
            <w:r w:rsidRPr="00887050">
              <w:rPr>
                <w:rFonts w:ascii="Cambria" w:hAnsi="Cambria" w:cstheme="minorHAnsi"/>
                <w:sz w:val="22"/>
                <w:szCs w:val="22"/>
              </w:rPr>
              <w:t>15.</w:t>
            </w:r>
          </w:p>
        </w:tc>
        <w:tc>
          <w:tcPr>
            <w:tcW w:w="2555" w:type="dxa"/>
            <w:vAlign w:val="center"/>
          </w:tcPr>
          <w:p w14:paraId="39C28CBF" w14:textId="77777777" w:rsidR="00BD38A2" w:rsidRPr="00887050" w:rsidRDefault="00BD38A2" w:rsidP="00AE7C92">
            <w:pPr>
              <w:jc w:val="center"/>
              <w:rPr>
                <w:rFonts w:ascii="Cambria" w:hAnsi="Cambria" w:cstheme="minorHAnsi"/>
                <w:sz w:val="22"/>
                <w:szCs w:val="22"/>
              </w:rPr>
            </w:pPr>
            <w:r w:rsidRPr="00887050">
              <w:rPr>
                <w:rFonts w:ascii="Cambria" w:hAnsi="Cambria" w:cstheme="minorHAnsi"/>
                <w:sz w:val="22"/>
                <w:szCs w:val="22"/>
              </w:rPr>
              <w:t>042181</w:t>
            </w:r>
          </w:p>
        </w:tc>
        <w:tc>
          <w:tcPr>
            <w:tcW w:w="7229" w:type="dxa"/>
          </w:tcPr>
          <w:p w14:paraId="779E4603" w14:textId="77777777" w:rsidR="00BD38A2" w:rsidRPr="00887050" w:rsidRDefault="00BD38A2" w:rsidP="00AE7C92">
            <w:pPr>
              <w:jc w:val="both"/>
              <w:rPr>
                <w:rFonts w:ascii="Cambria" w:hAnsi="Cambria" w:cstheme="minorHAnsi"/>
                <w:sz w:val="22"/>
                <w:szCs w:val="22"/>
              </w:rPr>
            </w:pPr>
            <w:r w:rsidRPr="00887050">
              <w:rPr>
                <w:rFonts w:ascii="Cambria" w:hAnsi="Cambria" w:cstheme="minorHAnsi"/>
                <w:sz w:val="22"/>
                <w:szCs w:val="22"/>
              </w:rPr>
              <w:t>Kóbor állatokkal kapcsolatos feladatok</w:t>
            </w:r>
          </w:p>
        </w:tc>
      </w:tr>
    </w:tbl>
    <w:p w14:paraId="6C8151AE" w14:textId="77777777" w:rsidR="00BD38A2" w:rsidRPr="00887050" w:rsidRDefault="00BD38A2" w:rsidP="00BD38A2">
      <w:pPr>
        <w:pStyle w:val="Listaszerbekezds"/>
        <w:numPr>
          <w:ilvl w:val="0"/>
          <w:numId w:val="30"/>
        </w:numPr>
        <w:spacing w:before="240" w:after="0" w:line="240" w:lineRule="auto"/>
        <w:ind w:left="426" w:hanging="426"/>
        <w:contextualSpacing w:val="0"/>
        <w:jc w:val="both"/>
        <w:rPr>
          <w:rFonts w:ascii="Cambria" w:hAnsi="Cambria" w:cstheme="minorHAnsi"/>
          <w:b/>
        </w:rPr>
      </w:pPr>
      <w:r w:rsidRPr="00887050">
        <w:rPr>
          <w:rFonts w:ascii="Cambria" w:hAnsi="Cambria" w:cstheme="minorHAnsi"/>
          <w:b/>
        </w:rPr>
        <w:t>Az alapító okirat 4.5. pontjában a Közterület-felügyelet szövegrész helyébe a Városrendészet szöveg lép.</w:t>
      </w:r>
    </w:p>
    <w:p w14:paraId="38277C71" w14:textId="77777777" w:rsidR="00BD38A2" w:rsidRPr="00887050" w:rsidRDefault="00BD38A2" w:rsidP="00BD38A2">
      <w:pPr>
        <w:spacing w:before="480"/>
        <w:jc w:val="both"/>
        <w:rPr>
          <w:rFonts w:ascii="Cambria" w:hAnsi="Cambria" w:cstheme="minorHAnsi"/>
          <w:sz w:val="22"/>
          <w:szCs w:val="22"/>
        </w:rPr>
      </w:pPr>
      <w:r w:rsidRPr="00887050">
        <w:rPr>
          <w:rFonts w:ascii="Cambria" w:hAnsi="Cambria" w:cstheme="minorHAnsi"/>
          <w:sz w:val="22"/>
          <w:szCs w:val="22"/>
        </w:rPr>
        <w:t>Jelen módosító okiratot 2025. április 1. napjától kell alkalmazni.</w:t>
      </w:r>
    </w:p>
    <w:p w14:paraId="5DDDDB2F" w14:textId="77777777" w:rsidR="00BD38A2" w:rsidRPr="00887050" w:rsidRDefault="00BD38A2" w:rsidP="00BD38A2">
      <w:pPr>
        <w:spacing w:before="480"/>
        <w:jc w:val="both"/>
        <w:rPr>
          <w:rFonts w:ascii="Cambria" w:hAnsi="Cambria" w:cstheme="minorHAnsi"/>
          <w:sz w:val="22"/>
          <w:szCs w:val="22"/>
        </w:rPr>
      </w:pPr>
      <w:r w:rsidRPr="00887050">
        <w:rPr>
          <w:rFonts w:ascii="Cambria" w:hAnsi="Cambria" w:cstheme="minorHAnsi"/>
          <w:sz w:val="22"/>
          <w:szCs w:val="22"/>
        </w:rPr>
        <w:t xml:space="preserve">Kelt: </w:t>
      </w:r>
      <w:r w:rsidRPr="00887050">
        <w:rPr>
          <w:rFonts w:ascii="Cambria" w:hAnsi="Cambria" w:cstheme="minorHAnsi"/>
          <w:color w:val="4472C4" w:themeColor="accent1"/>
          <w:sz w:val="22"/>
          <w:szCs w:val="22"/>
        </w:rPr>
        <w:t>Szombathely, 2025. március</w:t>
      </w:r>
    </w:p>
    <w:p w14:paraId="232E75A4" w14:textId="77777777" w:rsidR="00BD38A2" w:rsidRPr="00887050" w:rsidRDefault="00BD38A2" w:rsidP="00BD38A2">
      <w:pPr>
        <w:spacing w:before="480" w:after="480"/>
        <w:jc w:val="center"/>
        <w:rPr>
          <w:rFonts w:ascii="Cambria" w:hAnsi="Cambria" w:cstheme="minorHAnsi"/>
          <w:sz w:val="22"/>
          <w:szCs w:val="22"/>
        </w:rPr>
      </w:pPr>
      <w:r w:rsidRPr="00887050">
        <w:rPr>
          <w:rFonts w:ascii="Cambria" w:hAnsi="Cambria" w:cstheme="minorHAnsi"/>
          <w:sz w:val="22"/>
          <w:szCs w:val="22"/>
        </w:rPr>
        <w:t>P.H.</w:t>
      </w:r>
    </w:p>
    <w:p w14:paraId="4863C6B4" w14:textId="77777777" w:rsidR="00BD38A2" w:rsidRPr="00887050" w:rsidRDefault="00BD38A2" w:rsidP="00BD38A2">
      <w:pPr>
        <w:pBdr>
          <w:top w:val="single" w:sz="4" w:space="1" w:color="auto"/>
        </w:pBdr>
        <w:ind w:left="5103"/>
        <w:jc w:val="center"/>
        <w:rPr>
          <w:rFonts w:ascii="Cambria" w:hAnsi="Cambria" w:cstheme="minorHAnsi"/>
          <w:color w:val="4472C4" w:themeColor="accent1"/>
          <w:sz w:val="22"/>
          <w:szCs w:val="22"/>
        </w:rPr>
      </w:pPr>
      <w:r w:rsidRPr="00887050">
        <w:rPr>
          <w:rFonts w:ascii="Cambria" w:hAnsi="Cambria" w:cstheme="minorHAnsi"/>
          <w:color w:val="4472C4" w:themeColor="accent1"/>
          <w:sz w:val="22"/>
          <w:szCs w:val="22"/>
        </w:rPr>
        <w:t>Dr. Nemény András</w:t>
      </w:r>
    </w:p>
    <w:p w14:paraId="36CAD516" w14:textId="77777777" w:rsidR="00BD38A2" w:rsidRPr="00887050" w:rsidRDefault="00BD38A2" w:rsidP="00BD38A2">
      <w:pPr>
        <w:pBdr>
          <w:top w:val="single" w:sz="4" w:space="1" w:color="auto"/>
        </w:pBdr>
        <w:ind w:left="5103"/>
        <w:jc w:val="center"/>
        <w:rPr>
          <w:rFonts w:ascii="Cambria" w:hAnsi="Cambria" w:cstheme="minorHAnsi"/>
          <w:sz w:val="22"/>
          <w:szCs w:val="22"/>
        </w:rPr>
      </w:pPr>
      <w:r w:rsidRPr="00887050">
        <w:rPr>
          <w:rFonts w:ascii="Cambria" w:hAnsi="Cambria" w:cstheme="minorHAnsi"/>
          <w:color w:val="4472C4" w:themeColor="accent1"/>
          <w:sz w:val="22"/>
          <w:szCs w:val="22"/>
        </w:rPr>
        <w:t>polgármester</w:t>
      </w:r>
    </w:p>
    <w:p w14:paraId="1E5D83D6" w14:textId="77777777" w:rsidR="00BD38A2" w:rsidRPr="00887050" w:rsidRDefault="00BD38A2" w:rsidP="00BD38A2">
      <w:pPr>
        <w:rPr>
          <w:rFonts w:ascii="Cambria" w:hAnsi="Cambria"/>
          <w:sz w:val="22"/>
          <w:szCs w:val="22"/>
        </w:rPr>
      </w:pPr>
    </w:p>
    <w:p w14:paraId="6C940FBD" w14:textId="77777777" w:rsidR="00BD38A2" w:rsidRDefault="00BD38A2" w:rsidP="008E7254">
      <w:pPr>
        <w:jc w:val="both"/>
        <w:rPr>
          <w:rFonts w:asciiTheme="minorHAnsi" w:hAnsiTheme="minorHAnsi" w:cstheme="minorHAnsi"/>
          <w:b/>
          <w:bCs/>
          <w:sz w:val="22"/>
          <w:szCs w:val="22"/>
        </w:rPr>
      </w:pPr>
    </w:p>
    <w:p w14:paraId="25745A55" w14:textId="77777777" w:rsidR="00BD38A2" w:rsidRDefault="00BD38A2" w:rsidP="008E7254">
      <w:pPr>
        <w:jc w:val="both"/>
        <w:rPr>
          <w:rFonts w:asciiTheme="minorHAnsi" w:hAnsiTheme="minorHAnsi" w:cstheme="minorHAnsi"/>
          <w:b/>
          <w:bCs/>
          <w:sz w:val="22"/>
          <w:szCs w:val="22"/>
        </w:rPr>
      </w:pPr>
    </w:p>
    <w:p w14:paraId="32C70090" w14:textId="77777777" w:rsidR="00BD38A2" w:rsidRDefault="00BD38A2" w:rsidP="008E7254">
      <w:pPr>
        <w:jc w:val="both"/>
        <w:rPr>
          <w:rFonts w:asciiTheme="minorHAnsi" w:hAnsiTheme="minorHAnsi" w:cstheme="minorHAnsi"/>
          <w:b/>
          <w:bCs/>
          <w:sz w:val="22"/>
          <w:szCs w:val="22"/>
        </w:rPr>
      </w:pPr>
    </w:p>
    <w:p w14:paraId="3C723DEA" w14:textId="77777777" w:rsidR="00BD38A2" w:rsidRPr="0022579F" w:rsidRDefault="00BD38A2" w:rsidP="00BD38A2">
      <w:pPr>
        <w:jc w:val="right"/>
        <w:rPr>
          <w:rFonts w:ascii="Cambria" w:hAnsi="Cambria" w:cstheme="minorHAnsi"/>
          <w:sz w:val="22"/>
          <w:szCs w:val="22"/>
        </w:rPr>
      </w:pPr>
      <w:r w:rsidRPr="0022579F">
        <w:rPr>
          <w:rFonts w:ascii="Cambria" w:hAnsi="Cambria" w:cstheme="minorHAnsi"/>
          <w:sz w:val="22"/>
          <w:szCs w:val="22"/>
        </w:rPr>
        <w:t>2. számú melléklet</w:t>
      </w:r>
    </w:p>
    <w:p w14:paraId="05BE12F4" w14:textId="77777777" w:rsidR="00BD38A2" w:rsidRDefault="00BD38A2" w:rsidP="00BD38A2">
      <w:pPr>
        <w:rPr>
          <w:rFonts w:ascii="Cambria" w:hAnsi="Cambria" w:cstheme="minorHAnsi"/>
        </w:rPr>
      </w:pPr>
    </w:p>
    <w:p w14:paraId="67E9BF0E" w14:textId="77777777" w:rsidR="00BD38A2" w:rsidRPr="0022579F" w:rsidRDefault="00BD38A2" w:rsidP="00BD38A2">
      <w:pPr>
        <w:rPr>
          <w:rFonts w:ascii="Cambria" w:hAnsi="Cambria" w:cstheme="minorHAnsi"/>
          <w:sz w:val="22"/>
          <w:szCs w:val="22"/>
        </w:rPr>
      </w:pPr>
      <w:r w:rsidRPr="0022579F">
        <w:rPr>
          <w:rFonts w:ascii="Cambria" w:hAnsi="Cambria" w:cstheme="minorHAnsi"/>
          <w:sz w:val="22"/>
          <w:szCs w:val="22"/>
        </w:rPr>
        <w:t>Okirat száma: 45007-7/2025.</w:t>
      </w:r>
    </w:p>
    <w:p w14:paraId="0D536091" w14:textId="77777777" w:rsidR="00BD38A2" w:rsidRPr="001E0832" w:rsidRDefault="00BD38A2" w:rsidP="00BD38A2">
      <w:pPr>
        <w:tabs>
          <w:tab w:val="left" w:leader="dot" w:pos="9072"/>
          <w:tab w:val="left" w:leader="dot" w:pos="16443"/>
        </w:tabs>
        <w:spacing w:before="480" w:after="480"/>
        <w:jc w:val="center"/>
        <w:rPr>
          <w:rFonts w:ascii="Cambria" w:hAnsi="Cambria" w:cstheme="minorHAnsi"/>
          <w:sz w:val="28"/>
          <w:szCs w:val="28"/>
        </w:rPr>
      </w:pPr>
      <w:r w:rsidRPr="001E0832">
        <w:rPr>
          <w:rFonts w:ascii="Cambria" w:hAnsi="Cambria" w:cstheme="minorHAnsi"/>
          <w:sz w:val="40"/>
        </w:rPr>
        <w:t>Alapító okirat</w:t>
      </w:r>
      <w:r w:rsidRPr="001E0832">
        <w:rPr>
          <w:rFonts w:ascii="Cambria" w:hAnsi="Cambria" w:cstheme="minorHAnsi"/>
          <w:sz w:val="40"/>
        </w:rPr>
        <w:br/>
      </w:r>
      <w:r w:rsidRPr="001E0832">
        <w:rPr>
          <w:rFonts w:ascii="Cambria" w:hAnsi="Cambria" w:cstheme="minorHAnsi"/>
          <w:sz w:val="28"/>
          <w:szCs w:val="28"/>
        </w:rPr>
        <w:t>módosításokkal egységes szerkezetbe foglalva</w:t>
      </w:r>
    </w:p>
    <w:p w14:paraId="52AC6468" w14:textId="77777777" w:rsidR="00BD38A2" w:rsidRPr="001E0832" w:rsidRDefault="00BD38A2" w:rsidP="00BD38A2">
      <w:pPr>
        <w:tabs>
          <w:tab w:val="left" w:leader="dot" w:pos="9072"/>
          <w:tab w:val="left" w:leader="dot" w:pos="16443"/>
        </w:tabs>
        <w:spacing w:after="120"/>
        <w:jc w:val="both"/>
        <w:rPr>
          <w:rFonts w:ascii="Cambria" w:hAnsi="Cambria" w:cstheme="minorHAnsi"/>
          <w:b/>
          <w:sz w:val="22"/>
        </w:rPr>
      </w:pPr>
      <w:r w:rsidRPr="001E0832">
        <w:rPr>
          <w:rFonts w:ascii="Cambria" w:hAnsi="Cambria" w:cstheme="minorHAnsi"/>
          <w:b/>
          <w:sz w:val="22"/>
        </w:rPr>
        <w:t>Az államháztartásról szóló 2011. évi CXCV. törvény 8/A. §-a alapján a Szombathely Megyei Jogú Város Polgármesteri Hivatala alapító okiratát a következők szerint adom ki:</w:t>
      </w:r>
    </w:p>
    <w:p w14:paraId="3A94B96E" w14:textId="77777777" w:rsidR="00BD38A2" w:rsidRPr="001E0832" w:rsidRDefault="00BD38A2" w:rsidP="00BD38A2">
      <w:pPr>
        <w:pStyle w:val="Listaszerbekezds"/>
        <w:numPr>
          <w:ilvl w:val="0"/>
          <w:numId w:val="33"/>
        </w:numPr>
        <w:tabs>
          <w:tab w:val="left" w:leader="dot" w:pos="9072"/>
          <w:tab w:val="left" w:leader="dot" w:pos="9639"/>
        </w:tabs>
        <w:spacing w:before="720" w:after="240" w:line="240" w:lineRule="auto"/>
        <w:ind w:left="357" w:hanging="357"/>
        <w:contextualSpacing w:val="0"/>
        <w:jc w:val="center"/>
        <w:rPr>
          <w:rFonts w:ascii="Cambria" w:hAnsi="Cambria" w:cstheme="minorHAnsi"/>
          <w:b/>
          <w:sz w:val="28"/>
        </w:rPr>
      </w:pPr>
      <w:r w:rsidRPr="001E0832">
        <w:rPr>
          <w:rFonts w:ascii="Cambria" w:hAnsi="Cambria" w:cstheme="minorHAnsi"/>
          <w:b/>
          <w:sz w:val="28"/>
        </w:rPr>
        <w:t>A költségvetési szerv</w:t>
      </w:r>
      <w:r w:rsidRPr="001E0832">
        <w:rPr>
          <w:rFonts w:ascii="Cambria" w:hAnsi="Cambria" w:cstheme="minorHAnsi"/>
          <w:b/>
          <w:sz w:val="28"/>
        </w:rPr>
        <w:br/>
        <w:t>megnevezése, székhelye, telephelye</w:t>
      </w:r>
    </w:p>
    <w:p w14:paraId="769A8E05" w14:textId="77777777" w:rsidR="00BD38A2" w:rsidRPr="0022579F" w:rsidRDefault="00BD38A2" w:rsidP="00BD38A2">
      <w:pPr>
        <w:pStyle w:val="Listaszerbekezds"/>
        <w:numPr>
          <w:ilvl w:val="1"/>
          <w:numId w:val="32"/>
        </w:numPr>
        <w:tabs>
          <w:tab w:val="left" w:leader="dot" w:pos="9072"/>
          <w:tab w:val="left" w:leader="dot" w:pos="9639"/>
          <w:tab w:val="left" w:leader="dot" w:pos="16443"/>
        </w:tabs>
        <w:spacing w:before="80" w:after="0" w:line="240" w:lineRule="auto"/>
        <w:ind w:left="567" w:right="-1" w:hanging="567"/>
        <w:contextualSpacing w:val="0"/>
        <w:jc w:val="both"/>
        <w:rPr>
          <w:rFonts w:ascii="Cambria" w:hAnsi="Cambria" w:cstheme="minorHAnsi"/>
        </w:rPr>
      </w:pPr>
      <w:r w:rsidRPr="0022579F">
        <w:rPr>
          <w:rFonts w:ascii="Cambria" w:hAnsi="Cambria" w:cstheme="minorHAnsi"/>
        </w:rPr>
        <w:t>A költségvetési szerv</w:t>
      </w:r>
    </w:p>
    <w:p w14:paraId="22474696" w14:textId="77777777" w:rsidR="00BD38A2" w:rsidRPr="0022579F" w:rsidRDefault="00BD38A2" w:rsidP="00BD38A2">
      <w:pPr>
        <w:pStyle w:val="Listaszerbekezds"/>
        <w:numPr>
          <w:ilvl w:val="2"/>
          <w:numId w:val="32"/>
        </w:numPr>
        <w:tabs>
          <w:tab w:val="left" w:leader="dot" w:pos="9072"/>
          <w:tab w:val="left" w:leader="dot" w:pos="9781"/>
          <w:tab w:val="left" w:leader="dot" w:pos="16443"/>
        </w:tabs>
        <w:spacing w:before="80" w:after="0" w:line="240" w:lineRule="auto"/>
        <w:ind w:right="-1" w:hanging="657"/>
        <w:contextualSpacing w:val="0"/>
        <w:jc w:val="both"/>
        <w:rPr>
          <w:rFonts w:ascii="Cambria" w:hAnsi="Cambria" w:cstheme="minorHAnsi"/>
        </w:rPr>
      </w:pPr>
      <w:r w:rsidRPr="0022579F">
        <w:rPr>
          <w:rFonts w:ascii="Cambria" w:hAnsi="Cambria" w:cstheme="minorHAnsi"/>
        </w:rPr>
        <w:t>megnevezése: Szombathely Megyei Jogú Város Polgármesteri Hivatala</w:t>
      </w:r>
    </w:p>
    <w:p w14:paraId="236BAA35"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240" w:after="0" w:line="240" w:lineRule="auto"/>
        <w:ind w:left="567" w:right="-1" w:hanging="567"/>
        <w:contextualSpacing w:val="0"/>
        <w:jc w:val="both"/>
        <w:rPr>
          <w:rFonts w:ascii="Cambria" w:hAnsi="Cambria" w:cstheme="minorHAnsi"/>
        </w:rPr>
      </w:pPr>
      <w:r w:rsidRPr="0022579F">
        <w:rPr>
          <w:rFonts w:ascii="Cambria" w:hAnsi="Cambria" w:cstheme="minorHAnsi"/>
        </w:rPr>
        <w:t>A költségvetési szerv</w:t>
      </w:r>
    </w:p>
    <w:p w14:paraId="746D7231" w14:textId="77777777" w:rsidR="00BD38A2" w:rsidRPr="0022579F" w:rsidRDefault="00BD38A2" w:rsidP="00BD38A2">
      <w:pPr>
        <w:pStyle w:val="Listaszerbekezds"/>
        <w:numPr>
          <w:ilvl w:val="2"/>
          <w:numId w:val="32"/>
        </w:numPr>
        <w:tabs>
          <w:tab w:val="left" w:leader="dot" w:pos="9072"/>
          <w:tab w:val="left" w:leader="dot" w:pos="9781"/>
          <w:tab w:val="left" w:leader="dot" w:pos="16443"/>
        </w:tabs>
        <w:spacing w:before="80" w:after="0" w:line="240" w:lineRule="auto"/>
        <w:ind w:right="-1" w:hanging="657"/>
        <w:contextualSpacing w:val="0"/>
        <w:jc w:val="both"/>
        <w:rPr>
          <w:rFonts w:ascii="Cambria" w:hAnsi="Cambria" w:cstheme="minorHAnsi"/>
        </w:rPr>
      </w:pPr>
      <w:r w:rsidRPr="0022579F">
        <w:rPr>
          <w:rFonts w:ascii="Cambria" w:hAnsi="Cambria" w:cstheme="minorHAnsi"/>
        </w:rPr>
        <w:t>székhelye: 9700 Szombathely, Kossuth Lajos utca 1-3.</w:t>
      </w:r>
    </w:p>
    <w:p w14:paraId="25C2B1D2" w14:textId="77777777" w:rsidR="00BD38A2" w:rsidRPr="0022579F" w:rsidRDefault="00BD38A2" w:rsidP="00BD38A2">
      <w:pPr>
        <w:pStyle w:val="Listaszerbekezds"/>
        <w:numPr>
          <w:ilvl w:val="2"/>
          <w:numId w:val="32"/>
        </w:numPr>
        <w:tabs>
          <w:tab w:val="left" w:leader="dot" w:pos="9072"/>
          <w:tab w:val="left" w:leader="dot" w:pos="9781"/>
          <w:tab w:val="left" w:leader="dot" w:pos="16443"/>
        </w:tabs>
        <w:spacing w:before="80" w:after="0" w:line="240" w:lineRule="auto"/>
        <w:ind w:right="-1" w:hanging="657"/>
        <w:contextualSpacing w:val="0"/>
        <w:jc w:val="both"/>
        <w:rPr>
          <w:rFonts w:ascii="Cambria" w:hAnsi="Cambria" w:cstheme="minorHAnsi"/>
        </w:rPr>
      </w:pPr>
      <w:r w:rsidRPr="0022579F">
        <w:rPr>
          <w:rFonts w:ascii="Cambria" w:hAnsi="Cambria" w:cstheme="minorHAnsi"/>
        </w:rPr>
        <w:t>telephelye(i):</w:t>
      </w:r>
    </w:p>
    <w:tbl>
      <w:tblPr>
        <w:tblStyle w:val="Rcsostblzat"/>
        <w:tblW w:w="5000" w:type="pct"/>
        <w:tblLook w:val="04A0" w:firstRow="1" w:lastRow="0" w:firstColumn="1" w:lastColumn="0" w:noHBand="0" w:noVBand="1"/>
      </w:tblPr>
      <w:tblGrid>
        <w:gridCol w:w="571"/>
        <w:gridCol w:w="4520"/>
        <w:gridCol w:w="4821"/>
      </w:tblGrid>
      <w:tr w:rsidR="00BD38A2" w:rsidRPr="0022579F" w14:paraId="1499B118" w14:textId="77777777" w:rsidTr="00AE7C92">
        <w:tc>
          <w:tcPr>
            <w:tcW w:w="288" w:type="pct"/>
            <w:vAlign w:val="center"/>
          </w:tcPr>
          <w:p w14:paraId="392C8E0C" w14:textId="77777777" w:rsidR="00BD38A2" w:rsidRPr="0022579F" w:rsidRDefault="00BD38A2" w:rsidP="00AE7C92">
            <w:pPr>
              <w:tabs>
                <w:tab w:val="left" w:leader="dot" w:pos="9072"/>
                <w:tab w:val="left" w:leader="dot" w:pos="9639"/>
                <w:tab w:val="left" w:leader="dot" w:pos="16443"/>
              </w:tabs>
              <w:spacing w:before="80"/>
              <w:ind w:right="-1"/>
              <w:jc w:val="center"/>
              <w:rPr>
                <w:rFonts w:ascii="Cambria" w:hAnsi="Cambria" w:cstheme="minorHAnsi"/>
                <w:sz w:val="22"/>
                <w:szCs w:val="22"/>
              </w:rPr>
            </w:pPr>
          </w:p>
        </w:tc>
        <w:tc>
          <w:tcPr>
            <w:tcW w:w="2280" w:type="pct"/>
          </w:tcPr>
          <w:p w14:paraId="7D522425" w14:textId="77777777" w:rsidR="00BD38A2" w:rsidRPr="0022579F" w:rsidRDefault="00BD38A2" w:rsidP="00AE7C92">
            <w:pPr>
              <w:tabs>
                <w:tab w:val="left" w:leader="dot" w:pos="9072"/>
                <w:tab w:val="left" w:leader="dot" w:pos="9639"/>
                <w:tab w:val="left" w:leader="dot" w:pos="16443"/>
              </w:tabs>
              <w:spacing w:before="80"/>
              <w:ind w:right="-1"/>
              <w:rPr>
                <w:rFonts w:ascii="Cambria" w:hAnsi="Cambria" w:cstheme="minorHAnsi"/>
                <w:sz w:val="22"/>
                <w:szCs w:val="22"/>
              </w:rPr>
            </w:pPr>
            <w:r w:rsidRPr="0022579F">
              <w:rPr>
                <w:rFonts w:ascii="Cambria" w:hAnsi="Cambria" w:cstheme="minorHAnsi"/>
                <w:sz w:val="22"/>
                <w:szCs w:val="22"/>
              </w:rPr>
              <w:t>telephely megnevezése</w:t>
            </w:r>
          </w:p>
        </w:tc>
        <w:tc>
          <w:tcPr>
            <w:tcW w:w="2432" w:type="pct"/>
          </w:tcPr>
          <w:p w14:paraId="53418BB6" w14:textId="77777777" w:rsidR="00BD38A2" w:rsidRPr="0022579F" w:rsidRDefault="00BD38A2" w:rsidP="00AE7C92">
            <w:pPr>
              <w:tabs>
                <w:tab w:val="left" w:leader="dot" w:pos="9072"/>
                <w:tab w:val="left" w:leader="dot" w:pos="9639"/>
                <w:tab w:val="left" w:leader="dot" w:pos="16443"/>
              </w:tabs>
              <w:spacing w:before="80"/>
              <w:ind w:right="-1"/>
              <w:rPr>
                <w:rFonts w:ascii="Cambria" w:hAnsi="Cambria" w:cstheme="minorHAnsi"/>
                <w:sz w:val="22"/>
                <w:szCs w:val="22"/>
              </w:rPr>
            </w:pPr>
            <w:r w:rsidRPr="0022579F">
              <w:rPr>
                <w:rFonts w:ascii="Cambria" w:hAnsi="Cambria" w:cstheme="minorHAnsi"/>
                <w:sz w:val="22"/>
                <w:szCs w:val="22"/>
              </w:rPr>
              <w:t>telephely címe</w:t>
            </w:r>
          </w:p>
        </w:tc>
      </w:tr>
      <w:tr w:rsidR="00BD38A2" w:rsidRPr="0022579F" w14:paraId="55DF3F03" w14:textId="77777777" w:rsidTr="00AE7C92">
        <w:tc>
          <w:tcPr>
            <w:tcW w:w="288" w:type="pct"/>
            <w:vAlign w:val="center"/>
          </w:tcPr>
          <w:p w14:paraId="672B8F60"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w:t>
            </w:r>
          </w:p>
        </w:tc>
        <w:tc>
          <w:tcPr>
            <w:tcW w:w="2280" w:type="pct"/>
            <w:vAlign w:val="center"/>
          </w:tcPr>
          <w:p w14:paraId="0D2855C8"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Polgármesteri Hivatal</w:t>
            </w:r>
          </w:p>
        </w:tc>
        <w:tc>
          <w:tcPr>
            <w:tcW w:w="2432" w:type="pct"/>
          </w:tcPr>
          <w:p w14:paraId="5F6F8F74"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Kossuth Lajos utca 7.</w:t>
            </w:r>
          </w:p>
        </w:tc>
      </w:tr>
      <w:tr w:rsidR="00BD38A2" w:rsidRPr="0022579F" w14:paraId="76C78F73" w14:textId="77777777" w:rsidTr="00AE7C92">
        <w:tc>
          <w:tcPr>
            <w:tcW w:w="288" w:type="pct"/>
            <w:vAlign w:val="center"/>
          </w:tcPr>
          <w:p w14:paraId="7081492D"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2.</w:t>
            </w:r>
          </w:p>
        </w:tc>
        <w:tc>
          <w:tcPr>
            <w:tcW w:w="2280" w:type="pct"/>
            <w:vAlign w:val="center"/>
          </w:tcPr>
          <w:p w14:paraId="2AE1438D" w14:textId="77777777" w:rsidR="00BD38A2" w:rsidRPr="0022579F" w:rsidRDefault="00BD38A2" w:rsidP="00AE7C92">
            <w:pPr>
              <w:tabs>
                <w:tab w:val="left" w:leader="dot" w:pos="9072"/>
                <w:tab w:val="left" w:leader="dot" w:pos="16443"/>
              </w:tabs>
              <w:spacing w:before="80"/>
              <w:rPr>
                <w:rFonts w:ascii="Cambria" w:hAnsi="Cambria" w:cstheme="minorHAnsi"/>
                <w:b/>
                <w:bCs/>
                <w:sz w:val="22"/>
                <w:szCs w:val="22"/>
              </w:rPr>
            </w:pPr>
            <w:r w:rsidRPr="0022579F">
              <w:rPr>
                <w:rFonts w:ascii="Cambria" w:hAnsi="Cambria" w:cstheme="minorHAnsi"/>
                <w:b/>
                <w:bCs/>
                <w:sz w:val="22"/>
                <w:szCs w:val="22"/>
              </w:rPr>
              <w:t>Városrendészet</w:t>
            </w:r>
          </w:p>
        </w:tc>
        <w:tc>
          <w:tcPr>
            <w:tcW w:w="2432" w:type="pct"/>
          </w:tcPr>
          <w:p w14:paraId="1EE949F9" w14:textId="77777777" w:rsidR="00BD38A2" w:rsidRPr="0022579F" w:rsidRDefault="00BD38A2" w:rsidP="00AE7C92">
            <w:pPr>
              <w:tabs>
                <w:tab w:val="left" w:leader="dot" w:pos="9072"/>
                <w:tab w:val="left" w:leader="dot" w:pos="16443"/>
              </w:tabs>
              <w:spacing w:before="80"/>
              <w:rPr>
                <w:rFonts w:ascii="Cambria" w:hAnsi="Cambria" w:cstheme="minorHAnsi"/>
                <w:b/>
                <w:bCs/>
                <w:sz w:val="22"/>
                <w:szCs w:val="22"/>
              </w:rPr>
            </w:pPr>
            <w:r w:rsidRPr="0022579F">
              <w:rPr>
                <w:rFonts w:ascii="Cambria" w:hAnsi="Cambria" w:cstheme="minorHAnsi"/>
                <w:b/>
                <w:bCs/>
                <w:sz w:val="22"/>
                <w:szCs w:val="22"/>
              </w:rPr>
              <w:t>9700 Szombathely, Kossuth Lajos u. 11.</w:t>
            </w:r>
          </w:p>
        </w:tc>
      </w:tr>
      <w:tr w:rsidR="00BD38A2" w:rsidRPr="0022579F" w14:paraId="0DA2DDD1" w14:textId="77777777" w:rsidTr="00AE7C92">
        <w:tc>
          <w:tcPr>
            <w:tcW w:w="288" w:type="pct"/>
            <w:vAlign w:val="center"/>
          </w:tcPr>
          <w:p w14:paraId="60D71F3E"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3.</w:t>
            </w:r>
          </w:p>
        </w:tc>
        <w:tc>
          <w:tcPr>
            <w:tcW w:w="2280" w:type="pct"/>
            <w:vAlign w:val="center"/>
          </w:tcPr>
          <w:p w14:paraId="37D68017"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Állat-egészségügyi és Ebrendészeti Szolgálat</w:t>
            </w:r>
          </w:p>
        </w:tc>
        <w:tc>
          <w:tcPr>
            <w:tcW w:w="2432" w:type="pct"/>
          </w:tcPr>
          <w:p w14:paraId="3AFCC1C8"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Hajnóczy József utca 1.</w:t>
            </w:r>
          </w:p>
        </w:tc>
      </w:tr>
      <w:tr w:rsidR="00BD38A2" w:rsidRPr="0022579F" w14:paraId="4BCF634C" w14:textId="77777777" w:rsidTr="00AE7C92">
        <w:tc>
          <w:tcPr>
            <w:tcW w:w="288" w:type="pct"/>
            <w:vAlign w:val="center"/>
          </w:tcPr>
          <w:p w14:paraId="3C244B54"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4.</w:t>
            </w:r>
          </w:p>
        </w:tc>
        <w:tc>
          <w:tcPr>
            <w:tcW w:w="2280" w:type="pct"/>
            <w:vAlign w:val="center"/>
          </w:tcPr>
          <w:p w14:paraId="576ABC64" w14:textId="77777777" w:rsidR="00BD38A2" w:rsidRPr="0022579F" w:rsidRDefault="00BD38A2" w:rsidP="00AE7C92">
            <w:pPr>
              <w:tabs>
                <w:tab w:val="left" w:leader="dot" w:pos="9072"/>
                <w:tab w:val="left" w:leader="dot" w:pos="16443"/>
              </w:tabs>
              <w:spacing w:before="80"/>
              <w:rPr>
                <w:rFonts w:ascii="Cambria" w:hAnsi="Cambria" w:cstheme="minorHAnsi"/>
                <w:b/>
                <w:bCs/>
                <w:sz w:val="22"/>
                <w:szCs w:val="22"/>
              </w:rPr>
            </w:pPr>
          </w:p>
        </w:tc>
        <w:tc>
          <w:tcPr>
            <w:tcW w:w="2432" w:type="pct"/>
          </w:tcPr>
          <w:p w14:paraId="34CA313B"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Károly Róbert utca 1. földszint 21.</w:t>
            </w:r>
          </w:p>
        </w:tc>
      </w:tr>
      <w:tr w:rsidR="00BD38A2" w:rsidRPr="0022579F" w14:paraId="2A1C92E1" w14:textId="77777777" w:rsidTr="00AE7C92">
        <w:tc>
          <w:tcPr>
            <w:tcW w:w="288" w:type="pct"/>
            <w:vAlign w:val="center"/>
          </w:tcPr>
          <w:p w14:paraId="6E2143A8"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 xml:space="preserve">5. </w:t>
            </w:r>
          </w:p>
        </w:tc>
        <w:tc>
          <w:tcPr>
            <w:tcW w:w="2280" w:type="pct"/>
            <w:vAlign w:val="center"/>
          </w:tcPr>
          <w:p w14:paraId="0D2D7733"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p>
        </w:tc>
        <w:tc>
          <w:tcPr>
            <w:tcW w:w="2432" w:type="pct"/>
          </w:tcPr>
          <w:p w14:paraId="24429A0C"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Jászi Oszkár utca 1. (földszinti helyiség)</w:t>
            </w:r>
          </w:p>
        </w:tc>
      </w:tr>
      <w:tr w:rsidR="00BD38A2" w:rsidRPr="0022579F" w14:paraId="142D5A37" w14:textId="77777777" w:rsidTr="00AE7C92">
        <w:tc>
          <w:tcPr>
            <w:tcW w:w="288" w:type="pct"/>
            <w:vAlign w:val="center"/>
          </w:tcPr>
          <w:p w14:paraId="253B9762"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6.</w:t>
            </w:r>
          </w:p>
        </w:tc>
        <w:tc>
          <w:tcPr>
            <w:tcW w:w="2280" w:type="pct"/>
          </w:tcPr>
          <w:p w14:paraId="7A2B55AD"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p>
        </w:tc>
        <w:tc>
          <w:tcPr>
            <w:tcW w:w="2432" w:type="pct"/>
          </w:tcPr>
          <w:p w14:paraId="6B82CE33"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Paragvári utca 86. 1. emelet 19.</w:t>
            </w:r>
          </w:p>
        </w:tc>
      </w:tr>
      <w:tr w:rsidR="00BD38A2" w:rsidRPr="0022579F" w14:paraId="6955F06C" w14:textId="77777777" w:rsidTr="00AE7C92">
        <w:tc>
          <w:tcPr>
            <w:tcW w:w="288" w:type="pct"/>
            <w:vAlign w:val="center"/>
          </w:tcPr>
          <w:p w14:paraId="2AEAA1CF"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 xml:space="preserve">7. </w:t>
            </w:r>
          </w:p>
        </w:tc>
        <w:tc>
          <w:tcPr>
            <w:tcW w:w="2280" w:type="pct"/>
            <w:vAlign w:val="center"/>
          </w:tcPr>
          <w:p w14:paraId="064E5406"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p>
        </w:tc>
        <w:tc>
          <w:tcPr>
            <w:tcW w:w="2432" w:type="pct"/>
          </w:tcPr>
          <w:p w14:paraId="05FA2B25"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 xml:space="preserve">9700 Szombathely, Dr. Szabolcs Zoltán utca 1. földszint 16. </w:t>
            </w:r>
          </w:p>
        </w:tc>
      </w:tr>
      <w:tr w:rsidR="00BD38A2" w:rsidRPr="0022579F" w14:paraId="4BC7D4C5" w14:textId="77777777" w:rsidTr="00AE7C92">
        <w:tc>
          <w:tcPr>
            <w:tcW w:w="288" w:type="pct"/>
            <w:vAlign w:val="center"/>
          </w:tcPr>
          <w:p w14:paraId="20F5521A"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8.</w:t>
            </w:r>
          </w:p>
        </w:tc>
        <w:tc>
          <w:tcPr>
            <w:tcW w:w="2280" w:type="pct"/>
            <w:vAlign w:val="center"/>
          </w:tcPr>
          <w:p w14:paraId="7E5B7460"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p>
        </w:tc>
        <w:tc>
          <w:tcPr>
            <w:tcW w:w="2432" w:type="pct"/>
            <w:vAlign w:val="center"/>
          </w:tcPr>
          <w:p w14:paraId="158C8B47"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Karmelita utca 2/C (földszinti helyiség)</w:t>
            </w:r>
          </w:p>
        </w:tc>
      </w:tr>
      <w:tr w:rsidR="00BD38A2" w:rsidRPr="0022579F" w14:paraId="443F2CA6" w14:textId="77777777" w:rsidTr="00AE7C92">
        <w:tc>
          <w:tcPr>
            <w:tcW w:w="288" w:type="pct"/>
            <w:vAlign w:val="center"/>
          </w:tcPr>
          <w:p w14:paraId="4C3A6953"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9.</w:t>
            </w:r>
          </w:p>
        </w:tc>
        <w:tc>
          <w:tcPr>
            <w:tcW w:w="2280" w:type="pct"/>
            <w:vAlign w:val="center"/>
          </w:tcPr>
          <w:p w14:paraId="77E7743C"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p>
        </w:tc>
        <w:tc>
          <w:tcPr>
            <w:tcW w:w="2432" w:type="pct"/>
            <w:vAlign w:val="center"/>
          </w:tcPr>
          <w:p w14:paraId="05630EE5"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Hunyadi János utca 49. (földszinti helyiség)</w:t>
            </w:r>
          </w:p>
        </w:tc>
      </w:tr>
      <w:tr w:rsidR="00BD38A2" w:rsidRPr="0022579F" w14:paraId="253DC9DD" w14:textId="77777777" w:rsidTr="00AE7C92">
        <w:trPr>
          <w:trHeight w:val="70"/>
        </w:trPr>
        <w:tc>
          <w:tcPr>
            <w:tcW w:w="288" w:type="pct"/>
            <w:vAlign w:val="center"/>
          </w:tcPr>
          <w:p w14:paraId="46A0C4C1"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10.</w:t>
            </w:r>
          </w:p>
        </w:tc>
        <w:tc>
          <w:tcPr>
            <w:tcW w:w="2280" w:type="pct"/>
            <w:vAlign w:val="center"/>
          </w:tcPr>
          <w:p w14:paraId="20A901E6"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p>
        </w:tc>
        <w:tc>
          <w:tcPr>
            <w:tcW w:w="2432" w:type="pct"/>
            <w:vAlign w:val="center"/>
          </w:tcPr>
          <w:p w14:paraId="0EBA899B"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Óperint utca 18. (földszinti helyiség)</w:t>
            </w:r>
          </w:p>
        </w:tc>
      </w:tr>
    </w:tbl>
    <w:p w14:paraId="4E75F2DC" w14:textId="77777777" w:rsidR="00BD38A2" w:rsidRPr="001E0832" w:rsidRDefault="00BD38A2" w:rsidP="00BD38A2">
      <w:pPr>
        <w:pStyle w:val="Listaszerbekezds"/>
        <w:numPr>
          <w:ilvl w:val="0"/>
          <w:numId w:val="32"/>
        </w:numPr>
        <w:tabs>
          <w:tab w:val="left" w:leader="dot" w:pos="9072"/>
        </w:tabs>
        <w:spacing w:before="720" w:after="240" w:line="240" w:lineRule="auto"/>
        <w:ind w:left="357" w:right="-142" w:hanging="357"/>
        <w:contextualSpacing w:val="0"/>
        <w:jc w:val="center"/>
        <w:rPr>
          <w:rFonts w:ascii="Cambria" w:hAnsi="Cambria" w:cstheme="minorHAnsi"/>
          <w:b/>
          <w:sz w:val="28"/>
        </w:rPr>
      </w:pPr>
      <w:r w:rsidRPr="001E0832">
        <w:rPr>
          <w:rFonts w:ascii="Cambria" w:hAnsi="Cambria" w:cstheme="minorHAnsi"/>
          <w:b/>
          <w:sz w:val="28"/>
        </w:rPr>
        <w:t>A költségvetési szerv</w:t>
      </w:r>
      <w:r w:rsidRPr="001E0832">
        <w:rPr>
          <w:rFonts w:ascii="Cambria" w:hAnsi="Cambria" w:cstheme="minorHAnsi"/>
          <w:b/>
          <w:sz w:val="28"/>
        </w:rPr>
        <w:br/>
        <w:t>alapításával és megszűnésével összefüggő rendelkezések</w:t>
      </w:r>
    </w:p>
    <w:p w14:paraId="1DF2B804"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240" w:after="0" w:line="240" w:lineRule="auto"/>
        <w:ind w:left="567" w:right="-1" w:hanging="567"/>
        <w:contextualSpacing w:val="0"/>
        <w:jc w:val="both"/>
        <w:rPr>
          <w:rFonts w:ascii="Cambria" w:hAnsi="Cambria" w:cstheme="minorHAnsi"/>
        </w:rPr>
      </w:pPr>
      <w:r w:rsidRPr="0022579F">
        <w:rPr>
          <w:rFonts w:ascii="Cambria" w:hAnsi="Cambria" w:cstheme="minorHAnsi"/>
        </w:rPr>
        <w:t>A költségvetési szerv alapításának dátuma: 1990. szeptember 30.</w:t>
      </w:r>
    </w:p>
    <w:p w14:paraId="038A3FFB"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240" w:after="0" w:line="240" w:lineRule="auto"/>
        <w:ind w:left="567" w:right="-1" w:hanging="567"/>
        <w:contextualSpacing w:val="0"/>
        <w:jc w:val="both"/>
        <w:rPr>
          <w:rFonts w:ascii="Cambria" w:hAnsi="Cambria" w:cstheme="minorHAnsi"/>
        </w:rPr>
      </w:pPr>
      <w:r w:rsidRPr="0022579F">
        <w:rPr>
          <w:rFonts w:ascii="Cambria" w:hAnsi="Cambria" w:cstheme="minorHAnsi"/>
        </w:rPr>
        <w:t>A költségvetési szerv jogelőd költségvetési szervének</w:t>
      </w:r>
    </w:p>
    <w:tbl>
      <w:tblPr>
        <w:tblStyle w:val="Rcsostblzat"/>
        <w:tblW w:w="5000" w:type="pct"/>
        <w:tblLook w:val="04A0" w:firstRow="1" w:lastRow="0" w:firstColumn="1" w:lastColumn="0" w:noHBand="0" w:noVBand="1"/>
      </w:tblPr>
      <w:tblGrid>
        <w:gridCol w:w="571"/>
        <w:gridCol w:w="4538"/>
        <w:gridCol w:w="4803"/>
      </w:tblGrid>
      <w:tr w:rsidR="00BD38A2" w:rsidRPr="0022579F" w14:paraId="5687EB35" w14:textId="77777777" w:rsidTr="00AE7C92">
        <w:tc>
          <w:tcPr>
            <w:tcW w:w="288" w:type="pct"/>
            <w:vAlign w:val="center"/>
          </w:tcPr>
          <w:p w14:paraId="69C54172" w14:textId="77777777" w:rsidR="00BD38A2" w:rsidRPr="0022579F" w:rsidRDefault="00BD38A2" w:rsidP="00AE7C92">
            <w:pPr>
              <w:tabs>
                <w:tab w:val="left" w:leader="dot" w:pos="9072"/>
                <w:tab w:val="left" w:leader="dot" w:pos="9781"/>
                <w:tab w:val="left" w:leader="dot" w:pos="16443"/>
              </w:tabs>
              <w:spacing w:before="80"/>
              <w:jc w:val="center"/>
              <w:rPr>
                <w:rFonts w:ascii="Cambria" w:hAnsi="Cambria" w:cstheme="minorHAnsi"/>
                <w:sz w:val="22"/>
                <w:szCs w:val="22"/>
              </w:rPr>
            </w:pPr>
          </w:p>
        </w:tc>
        <w:tc>
          <w:tcPr>
            <w:tcW w:w="2289" w:type="pct"/>
          </w:tcPr>
          <w:p w14:paraId="4F6C9445"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megnevezése</w:t>
            </w:r>
          </w:p>
        </w:tc>
        <w:tc>
          <w:tcPr>
            <w:tcW w:w="2423" w:type="pct"/>
          </w:tcPr>
          <w:p w14:paraId="1380FD73"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székhelye</w:t>
            </w:r>
          </w:p>
        </w:tc>
      </w:tr>
      <w:tr w:rsidR="00BD38A2" w:rsidRPr="0022579F" w14:paraId="3AD2DB1F" w14:textId="77777777" w:rsidTr="00AE7C92">
        <w:tc>
          <w:tcPr>
            <w:tcW w:w="288" w:type="pct"/>
            <w:vAlign w:val="center"/>
          </w:tcPr>
          <w:p w14:paraId="37574691" w14:textId="77777777" w:rsidR="00BD38A2" w:rsidRPr="0022579F" w:rsidRDefault="00BD38A2" w:rsidP="00AE7C92">
            <w:pPr>
              <w:tabs>
                <w:tab w:val="left" w:leader="dot" w:pos="9072"/>
                <w:tab w:val="left" w:leader="dot" w:pos="9781"/>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w:t>
            </w:r>
          </w:p>
        </w:tc>
        <w:tc>
          <w:tcPr>
            <w:tcW w:w="2289" w:type="pct"/>
          </w:tcPr>
          <w:p w14:paraId="2A3AFB40"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Önkormányzati Ellátó Szervezet</w:t>
            </w:r>
          </w:p>
        </w:tc>
        <w:tc>
          <w:tcPr>
            <w:tcW w:w="2423" w:type="pct"/>
          </w:tcPr>
          <w:p w14:paraId="33C5802C"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Kossuth Lajos utca 2.</w:t>
            </w:r>
          </w:p>
        </w:tc>
      </w:tr>
      <w:tr w:rsidR="00BD38A2" w:rsidRPr="0022579F" w14:paraId="1958B828" w14:textId="77777777" w:rsidTr="00AE7C92">
        <w:tc>
          <w:tcPr>
            <w:tcW w:w="288" w:type="pct"/>
            <w:vAlign w:val="center"/>
          </w:tcPr>
          <w:p w14:paraId="462D0483" w14:textId="77777777" w:rsidR="00BD38A2" w:rsidRPr="0022579F" w:rsidRDefault="00BD38A2" w:rsidP="00AE7C92">
            <w:pPr>
              <w:tabs>
                <w:tab w:val="left" w:leader="dot" w:pos="9072"/>
                <w:tab w:val="left" w:leader="dot" w:pos="9781"/>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2</w:t>
            </w:r>
          </w:p>
        </w:tc>
        <w:tc>
          <w:tcPr>
            <w:tcW w:w="2289" w:type="pct"/>
          </w:tcPr>
          <w:p w14:paraId="4812DDAC"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Szombathely Megyei Jogú Város Közterület-felügyelet</w:t>
            </w:r>
          </w:p>
        </w:tc>
        <w:tc>
          <w:tcPr>
            <w:tcW w:w="2423" w:type="pct"/>
          </w:tcPr>
          <w:p w14:paraId="16CEDF49"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9700 Szombathely, Ady Endre tér 40.</w:t>
            </w:r>
          </w:p>
        </w:tc>
      </w:tr>
    </w:tbl>
    <w:p w14:paraId="7B9D98B1" w14:textId="77777777" w:rsidR="00BD38A2" w:rsidRPr="001E0832" w:rsidRDefault="00BD38A2" w:rsidP="00BD38A2">
      <w:pPr>
        <w:pStyle w:val="Listaszerbekezds"/>
        <w:numPr>
          <w:ilvl w:val="0"/>
          <w:numId w:val="32"/>
        </w:numPr>
        <w:tabs>
          <w:tab w:val="left" w:leader="dot" w:pos="9072"/>
        </w:tabs>
        <w:spacing w:before="720" w:after="360" w:line="240" w:lineRule="auto"/>
        <w:ind w:left="357" w:right="-142" w:hanging="357"/>
        <w:contextualSpacing w:val="0"/>
        <w:jc w:val="center"/>
        <w:rPr>
          <w:rFonts w:ascii="Cambria" w:hAnsi="Cambria" w:cstheme="minorHAnsi"/>
          <w:b/>
          <w:sz w:val="28"/>
        </w:rPr>
      </w:pPr>
      <w:r w:rsidRPr="001E0832">
        <w:rPr>
          <w:rFonts w:ascii="Cambria" w:hAnsi="Cambria" w:cstheme="minorHAnsi"/>
          <w:b/>
          <w:sz w:val="28"/>
        </w:rPr>
        <w:t>A költségvetési szerv irányítása, felügyelete</w:t>
      </w:r>
    </w:p>
    <w:p w14:paraId="67F7A70C"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240" w:after="0" w:line="240" w:lineRule="auto"/>
        <w:ind w:left="567" w:right="-1" w:hanging="567"/>
        <w:contextualSpacing w:val="0"/>
        <w:jc w:val="both"/>
        <w:rPr>
          <w:rFonts w:ascii="Cambria" w:hAnsi="Cambria" w:cstheme="minorHAnsi"/>
        </w:rPr>
      </w:pPr>
      <w:r w:rsidRPr="0022579F">
        <w:rPr>
          <w:rFonts w:ascii="Cambria" w:hAnsi="Cambria" w:cstheme="minorHAnsi"/>
        </w:rPr>
        <w:t>A költségvetési szerv irányító szervének</w:t>
      </w:r>
    </w:p>
    <w:p w14:paraId="22D0752B" w14:textId="77777777" w:rsidR="00BD38A2" w:rsidRPr="0022579F" w:rsidRDefault="00BD38A2" w:rsidP="00BD38A2">
      <w:pPr>
        <w:pStyle w:val="Listaszerbekezds"/>
        <w:numPr>
          <w:ilvl w:val="2"/>
          <w:numId w:val="32"/>
        </w:numPr>
        <w:tabs>
          <w:tab w:val="left" w:leader="dot" w:pos="9072"/>
          <w:tab w:val="left" w:leader="dot" w:pos="9781"/>
          <w:tab w:val="left" w:leader="dot" w:pos="16443"/>
        </w:tabs>
        <w:spacing w:before="80" w:after="0" w:line="240" w:lineRule="auto"/>
        <w:ind w:right="-143" w:hanging="657"/>
        <w:contextualSpacing w:val="0"/>
        <w:jc w:val="both"/>
        <w:rPr>
          <w:rFonts w:ascii="Cambria" w:hAnsi="Cambria" w:cstheme="minorHAnsi"/>
        </w:rPr>
      </w:pPr>
      <w:r w:rsidRPr="0022579F">
        <w:rPr>
          <w:rFonts w:ascii="Cambria" w:hAnsi="Cambria" w:cstheme="minorHAnsi"/>
        </w:rPr>
        <w:t>megnevezése: Szombathely Megyei Jogú Város Közgyűlése</w:t>
      </w:r>
    </w:p>
    <w:p w14:paraId="322BA520" w14:textId="77777777" w:rsidR="00BD38A2" w:rsidRPr="0022579F" w:rsidRDefault="00BD38A2" w:rsidP="00BD38A2">
      <w:pPr>
        <w:pStyle w:val="Listaszerbekezds"/>
        <w:numPr>
          <w:ilvl w:val="2"/>
          <w:numId w:val="32"/>
        </w:numPr>
        <w:tabs>
          <w:tab w:val="left" w:leader="dot" w:pos="9072"/>
          <w:tab w:val="left" w:leader="dot" w:pos="9781"/>
          <w:tab w:val="left" w:leader="dot" w:pos="16443"/>
        </w:tabs>
        <w:spacing w:before="80" w:after="0" w:line="240" w:lineRule="auto"/>
        <w:ind w:right="-143" w:hanging="657"/>
        <w:contextualSpacing w:val="0"/>
        <w:jc w:val="both"/>
        <w:rPr>
          <w:rFonts w:ascii="Cambria" w:hAnsi="Cambria" w:cstheme="minorHAnsi"/>
        </w:rPr>
      </w:pPr>
      <w:r w:rsidRPr="0022579F">
        <w:rPr>
          <w:rFonts w:ascii="Cambria" w:hAnsi="Cambria" w:cstheme="minorHAnsi"/>
        </w:rPr>
        <w:t>székhelye: 9700 Szombathely, Kossuth Lajos utca 1-3.</w:t>
      </w:r>
    </w:p>
    <w:p w14:paraId="4F6A806F" w14:textId="77777777" w:rsidR="00BD38A2" w:rsidRPr="001E0832" w:rsidRDefault="00BD38A2" w:rsidP="00BD38A2">
      <w:pPr>
        <w:pStyle w:val="Listaszerbekezds"/>
        <w:numPr>
          <w:ilvl w:val="0"/>
          <w:numId w:val="32"/>
        </w:numPr>
        <w:tabs>
          <w:tab w:val="left" w:leader="dot" w:pos="9072"/>
        </w:tabs>
        <w:spacing w:before="720" w:after="240" w:line="240" w:lineRule="auto"/>
        <w:ind w:left="357" w:right="-142" w:hanging="357"/>
        <w:contextualSpacing w:val="0"/>
        <w:jc w:val="center"/>
        <w:rPr>
          <w:rFonts w:ascii="Cambria" w:hAnsi="Cambria" w:cstheme="minorHAnsi"/>
          <w:b/>
          <w:sz w:val="28"/>
        </w:rPr>
      </w:pPr>
      <w:r w:rsidRPr="001E0832">
        <w:rPr>
          <w:rFonts w:ascii="Cambria" w:hAnsi="Cambria" w:cstheme="minorHAnsi"/>
          <w:b/>
          <w:sz w:val="28"/>
        </w:rPr>
        <w:t>A költségvetési szerv tevékenysége</w:t>
      </w:r>
    </w:p>
    <w:p w14:paraId="43CE0AED"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240" w:after="0" w:line="240" w:lineRule="auto"/>
        <w:ind w:left="567" w:hanging="567"/>
        <w:contextualSpacing w:val="0"/>
        <w:jc w:val="both"/>
        <w:rPr>
          <w:rFonts w:ascii="Cambria" w:hAnsi="Cambria" w:cstheme="minorHAnsi"/>
        </w:rPr>
      </w:pPr>
      <w:bookmarkStart w:id="2" w:name="_Hlk192584378"/>
      <w:r w:rsidRPr="0022579F">
        <w:rPr>
          <w:rFonts w:ascii="Cambria" w:hAnsi="Cambria" w:cstheme="minorHAnsi"/>
        </w:rPr>
        <w:t xml:space="preserve">A költségvetési szerv közfeladata: 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 A belső szervezeti egységként működő </w:t>
      </w:r>
      <w:r w:rsidRPr="0022579F">
        <w:rPr>
          <w:rFonts w:ascii="Cambria" w:hAnsi="Cambria" w:cstheme="minorHAnsi"/>
          <w:b/>
        </w:rPr>
        <w:t xml:space="preserve">Városrendészet </w:t>
      </w:r>
      <w:r w:rsidRPr="0022579F">
        <w:rPr>
          <w:rFonts w:ascii="Cambria" w:hAnsi="Cambria" w:cstheme="minorHAnsi"/>
        </w:rPr>
        <w:t>vonatkozásában a közterületek rendjének és tisztaságának védelme, valamint annak rendjét megbontó jogsértések hatékonyabb megelőzése, megakadályozása, szankcionálása, az önkormányzati vagyon védelme, a tömegközlekedési eszközök használati rendjének fenntartása, továbbá termőföldek őrzése, védelme érdekében ellátja a közterület-felügyeletről szóló 1999. évi LXIII. törvényben, a fegyveres biztonsági őrzésről, a természetvédelmi és a mezei őrszolgálatról szóló 1997. évi CLIX. törvényben, Szombathely Megyei Jogú Város Közgyűlésének a mezei őrszolgálatról szóló 20/2012. (V.10.) önkormányzati rendeletében, az egyes rendészeti feladatokat ellátó személyek tevékenységéről, valamint egyes törvényeknek az iskolakerülés elleni fellépést biztosító módosításáról szóló 2012. évi CXX. törvényben, továbbá az Állat-egészségügyi Szabályzat kiadásáról szóló 41/1997. (V.28.) FM rendeletben meghatározott feladatokat.</w:t>
      </w:r>
    </w:p>
    <w:bookmarkEnd w:id="2"/>
    <w:p w14:paraId="5285EF74"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240" w:after="0" w:line="240" w:lineRule="auto"/>
        <w:ind w:left="567" w:hanging="567"/>
        <w:contextualSpacing w:val="0"/>
        <w:jc w:val="both"/>
        <w:rPr>
          <w:rFonts w:ascii="Cambria" w:hAnsi="Cambria" w:cstheme="minorHAnsi"/>
        </w:rPr>
      </w:pPr>
      <w:r w:rsidRPr="0022579F">
        <w:rPr>
          <w:rFonts w:ascii="Cambria" w:hAnsi="Cambria" w:cstheme="minorHAnsi"/>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71"/>
        <w:gridCol w:w="2117"/>
        <w:gridCol w:w="7224"/>
      </w:tblGrid>
      <w:tr w:rsidR="00BD38A2" w:rsidRPr="0022579F" w14:paraId="2D7D9C67" w14:textId="77777777" w:rsidTr="00AE7C92">
        <w:tc>
          <w:tcPr>
            <w:tcW w:w="288" w:type="pct"/>
            <w:vAlign w:val="center"/>
          </w:tcPr>
          <w:p w14:paraId="7740084F" w14:textId="77777777" w:rsidR="00BD38A2" w:rsidRPr="0022579F" w:rsidRDefault="00BD38A2" w:rsidP="00AE7C92">
            <w:pPr>
              <w:tabs>
                <w:tab w:val="left" w:leader="dot" w:pos="9072"/>
                <w:tab w:val="left" w:leader="dot" w:pos="9781"/>
                <w:tab w:val="left" w:leader="dot" w:pos="16443"/>
              </w:tabs>
              <w:spacing w:before="80"/>
              <w:jc w:val="center"/>
              <w:rPr>
                <w:rFonts w:ascii="Cambria" w:hAnsi="Cambria" w:cstheme="minorHAnsi"/>
                <w:sz w:val="22"/>
                <w:szCs w:val="22"/>
              </w:rPr>
            </w:pPr>
          </w:p>
        </w:tc>
        <w:tc>
          <w:tcPr>
            <w:tcW w:w="1068" w:type="pct"/>
          </w:tcPr>
          <w:p w14:paraId="6E8BB05D"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szakágazat száma</w:t>
            </w:r>
          </w:p>
        </w:tc>
        <w:tc>
          <w:tcPr>
            <w:tcW w:w="3644" w:type="pct"/>
          </w:tcPr>
          <w:p w14:paraId="7FF9CEC0"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szakágazat megnevezése</w:t>
            </w:r>
          </w:p>
        </w:tc>
      </w:tr>
      <w:tr w:rsidR="00BD38A2" w:rsidRPr="0022579F" w14:paraId="51312964" w14:textId="77777777" w:rsidTr="00AE7C92">
        <w:tc>
          <w:tcPr>
            <w:tcW w:w="288" w:type="pct"/>
            <w:vAlign w:val="center"/>
          </w:tcPr>
          <w:p w14:paraId="46E5F09D" w14:textId="77777777" w:rsidR="00BD38A2" w:rsidRPr="0022579F" w:rsidRDefault="00BD38A2" w:rsidP="00AE7C92">
            <w:pPr>
              <w:tabs>
                <w:tab w:val="left" w:leader="dot" w:pos="9072"/>
                <w:tab w:val="left" w:leader="dot" w:pos="9781"/>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w:t>
            </w:r>
          </w:p>
        </w:tc>
        <w:tc>
          <w:tcPr>
            <w:tcW w:w="1068" w:type="pct"/>
          </w:tcPr>
          <w:p w14:paraId="7E4C7EAA"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841105</w:t>
            </w:r>
          </w:p>
        </w:tc>
        <w:tc>
          <w:tcPr>
            <w:tcW w:w="3644" w:type="pct"/>
          </w:tcPr>
          <w:p w14:paraId="57A43279" w14:textId="77777777" w:rsidR="00BD38A2" w:rsidRPr="0022579F" w:rsidRDefault="00BD38A2" w:rsidP="00AE7C92">
            <w:pPr>
              <w:tabs>
                <w:tab w:val="left" w:leader="dot" w:pos="9072"/>
                <w:tab w:val="left" w:leader="dot" w:pos="9781"/>
                <w:tab w:val="left" w:leader="dot" w:pos="16443"/>
              </w:tabs>
              <w:spacing w:before="80"/>
              <w:rPr>
                <w:rFonts w:ascii="Cambria" w:hAnsi="Cambria" w:cstheme="minorHAnsi"/>
                <w:sz w:val="22"/>
                <w:szCs w:val="22"/>
              </w:rPr>
            </w:pPr>
            <w:r w:rsidRPr="0022579F">
              <w:rPr>
                <w:rFonts w:ascii="Cambria" w:hAnsi="Cambria" w:cstheme="minorHAnsi"/>
                <w:sz w:val="22"/>
                <w:szCs w:val="22"/>
              </w:rPr>
              <w:t>Helyi önkormányzatok és társulások igazgatási tevékenysége</w:t>
            </w:r>
          </w:p>
        </w:tc>
      </w:tr>
    </w:tbl>
    <w:p w14:paraId="660DCE92" w14:textId="77777777" w:rsidR="00BD38A2" w:rsidRPr="0022579F" w:rsidRDefault="00BD38A2" w:rsidP="00BD38A2">
      <w:pPr>
        <w:pStyle w:val="Listaszerbekezds"/>
        <w:tabs>
          <w:tab w:val="left" w:leader="dot" w:pos="9072"/>
          <w:tab w:val="left" w:leader="dot" w:pos="9781"/>
          <w:tab w:val="left" w:leader="dot" w:pos="16443"/>
        </w:tabs>
        <w:spacing w:before="80"/>
        <w:ind w:left="567"/>
        <w:contextualSpacing w:val="0"/>
        <w:jc w:val="both"/>
        <w:rPr>
          <w:rFonts w:ascii="Cambria" w:hAnsi="Cambria" w:cstheme="minorHAnsi"/>
          <w:b/>
          <w:bCs w:val="0"/>
        </w:rPr>
      </w:pPr>
      <w:bookmarkStart w:id="3" w:name="_Hlk192584520"/>
    </w:p>
    <w:p w14:paraId="3ABAB0CC"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80" w:after="0" w:line="240" w:lineRule="auto"/>
        <w:ind w:left="567" w:hanging="567"/>
        <w:contextualSpacing w:val="0"/>
        <w:jc w:val="both"/>
        <w:rPr>
          <w:rFonts w:ascii="Cambria" w:hAnsi="Cambria" w:cstheme="minorHAnsi"/>
          <w:b/>
          <w:bCs w:val="0"/>
        </w:rPr>
      </w:pPr>
      <w:r w:rsidRPr="0022579F">
        <w:rPr>
          <w:rFonts w:ascii="Cambria" w:hAnsi="Cambria" w:cstheme="minorHAnsi"/>
        </w:rPr>
        <w:t xml:space="preserve">A költségvetési szerv alaptevékenysége: A polgármesteri hivatal ellátja az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A belső szervezeti egységként működő </w:t>
      </w:r>
      <w:r w:rsidRPr="0022579F">
        <w:rPr>
          <w:rFonts w:ascii="Cambria" w:hAnsi="Cambria" w:cstheme="minorHAnsi"/>
          <w:b/>
        </w:rPr>
        <w:t>Városrendészet</w:t>
      </w:r>
      <w:r w:rsidRPr="0022579F">
        <w:rPr>
          <w:rFonts w:ascii="Cambria" w:hAnsi="Cambria" w:cstheme="minorHAnsi"/>
        </w:rPr>
        <w:t xml:space="preserve"> vonatkozásában ellátja a közterület-felügyeletről szóló 1999. évi LXIII. törvényben és egyéb jogszabályokban a közterület-felügyelet számára meghatározott feladatokat. Közreműködik a közrend, közbiztonság, a közterületek rendjének és tisztaságának védelmében, az állategészségügyi és ebrendészeti feladatok ellátásban, üzemelteti a közterületen elhelyezett térfigyelő kamerarendszert. A polgármesteri hivatal ellátja az alacsony költségű vagy szociális bérlakások fenntartásával, üzemeltetésével, arra rászorultaknak való bérbeadásával összefüggő feladatokat.</w:t>
      </w:r>
    </w:p>
    <w:bookmarkEnd w:id="3"/>
    <w:p w14:paraId="271D6252" w14:textId="77777777" w:rsidR="00BD38A2" w:rsidRPr="0022579F" w:rsidRDefault="00BD38A2" w:rsidP="00BD38A2">
      <w:pPr>
        <w:pStyle w:val="Listaszerbekezds"/>
        <w:numPr>
          <w:ilvl w:val="1"/>
          <w:numId w:val="32"/>
        </w:numPr>
        <w:tabs>
          <w:tab w:val="left" w:leader="dot" w:pos="9072"/>
          <w:tab w:val="left" w:leader="dot" w:pos="16443"/>
        </w:tabs>
        <w:spacing w:before="240" w:after="0" w:line="240" w:lineRule="auto"/>
        <w:ind w:left="567" w:hanging="567"/>
        <w:contextualSpacing w:val="0"/>
        <w:jc w:val="both"/>
        <w:rPr>
          <w:rFonts w:ascii="Cambria" w:hAnsi="Cambria" w:cstheme="minorHAnsi"/>
        </w:rPr>
      </w:pPr>
      <w:r w:rsidRPr="0022579F">
        <w:rPr>
          <w:rFonts w:ascii="Cambria" w:hAnsi="Cambria" w:cstheme="minorHAnsi"/>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71"/>
        <w:gridCol w:w="2117"/>
        <w:gridCol w:w="7224"/>
      </w:tblGrid>
      <w:tr w:rsidR="00BD38A2" w:rsidRPr="0022579F" w14:paraId="5292A773" w14:textId="77777777" w:rsidTr="00AE7C92">
        <w:tc>
          <w:tcPr>
            <w:tcW w:w="288" w:type="pct"/>
            <w:vAlign w:val="center"/>
          </w:tcPr>
          <w:p w14:paraId="2D519FF5"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p>
        </w:tc>
        <w:tc>
          <w:tcPr>
            <w:tcW w:w="1068" w:type="pct"/>
          </w:tcPr>
          <w:p w14:paraId="2F724E60"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kormányzati funkciószám</w:t>
            </w:r>
          </w:p>
        </w:tc>
        <w:tc>
          <w:tcPr>
            <w:tcW w:w="3644" w:type="pct"/>
          </w:tcPr>
          <w:p w14:paraId="4F358095"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kormányzati funkció megnevezése</w:t>
            </w:r>
          </w:p>
        </w:tc>
      </w:tr>
      <w:tr w:rsidR="00BD38A2" w:rsidRPr="0022579F" w14:paraId="4869ED10" w14:textId="77777777" w:rsidTr="00AE7C92">
        <w:tc>
          <w:tcPr>
            <w:tcW w:w="288" w:type="pct"/>
            <w:vAlign w:val="center"/>
          </w:tcPr>
          <w:p w14:paraId="5F2EC004"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lastRenderedPageBreak/>
              <w:t>1</w:t>
            </w:r>
          </w:p>
        </w:tc>
        <w:tc>
          <w:tcPr>
            <w:tcW w:w="1068" w:type="pct"/>
          </w:tcPr>
          <w:p w14:paraId="1F89401B"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011130</w:t>
            </w:r>
          </w:p>
        </w:tc>
        <w:tc>
          <w:tcPr>
            <w:tcW w:w="3644" w:type="pct"/>
          </w:tcPr>
          <w:p w14:paraId="6F6D1FCD"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Önkormányzatok és önkormányzati hivatalok jogalkotó és általános igazgatási tevékenysége</w:t>
            </w:r>
          </w:p>
        </w:tc>
      </w:tr>
      <w:tr w:rsidR="00BD38A2" w:rsidRPr="0022579F" w14:paraId="5AB954FB" w14:textId="77777777" w:rsidTr="00AE7C92">
        <w:tc>
          <w:tcPr>
            <w:tcW w:w="288" w:type="pct"/>
            <w:vAlign w:val="center"/>
          </w:tcPr>
          <w:p w14:paraId="22B866BD"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2</w:t>
            </w:r>
          </w:p>
        </w:tc>
        <w:tc>
          <w:tcPr>
            <w:tcW w:w="1068" w:type="pct"/>
          </w:tcPr>
          <w:p w14:paraId="174A3808"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011140</w:t>
            </w:r>
          </w:p>
        </w:tc>
        <w:tc>
          <w:tcPr>
            <w:tcW w:w="3644" w:type="pct"/>
          </w:tcPr>
          <w:p w14:paraId="15543671"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Országos és helyi nemzetiségi önkormányzatok igazgatási tevékenysége</w:t>
            </w:r>
          </w:p>
        </w:tc>
      </w:tr>
      <w:tr w:rsidR="00BD38A2" w:rsidRPr="0022579F" w14:paraId="486DF9A6" w14:textId="77777777" w:rsidTr="00AE7C92">
        <w:tc>
          <w:tcPr>
            <w:tcW w:w="288" w:type="pct"/>
            <w:vAlign w:val="center"/>
          </w:tcPr>
          <w:p w14:paraId="12FE0969"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3</w:t>
            </w:r>
          </w:p>
        </w:tc>
        <w:tc>
          <w:tcPr>
            <w:tcW w:w="1068" w:type="pct"/>
          </w:tcPr>
          <w:p w14:paraId="36BBCE06"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011220</w:t>
            </w:r>
          </w:p>
        </w:tc>
        <w:tc>
          <w:tcPr>
            <w:tcW w:w="3644" w:type="pct"/>
          </w:tcPr>
          <w:p w14:paraId="5DDB7D97"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Adó-, vám- és jövedéki igazgatás</w:t>
            </w:r>
          </w:p>
        </w:tc>
      </w:tr>
      <w:tr w:rsidR="00BD38A2" w:rsidRPr="0022579F" w14:paraId="0DFE5023" w14:textId="77777777" w:rsidTr="00AE7C92">
        <w:tc>
          <w:tcPr>
            <w:tcW w:w="288" w:type="pct"/>
            <w:vAlign w:val="center"/>
          </w:tcPr>
          <w:p w14:paraId="3E0F2F72"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4</w:t>
            </w:r>
          </w:p>
        </w:tc>
        <w:tc>
          <w:tcPr>
            <w:tcW w:w="1068" w:type="pct"/>
          </w:tcPr>
          <w:p w14:paraId="679BEF98"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013210</w:t>
            </w:r>
          </w:p>
        </w:tc>
        <w:tc>
          <w:tcPr>
            <w:tcW w:w="3644" w:type="pct"/>
          </w:tcPr>
          <w:p w14:paraId="6443897C"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Átfogó tervezési és statisztikai szolgáltatások</w:t>
            </w:r>
          </w:p>
        </w:tc>
      </w:tr>
      <w:tr w:rsidR="00BD38A2" w:rsidRPr="0022579F" w14:paraId="4C7FE9E0" w14:textId="77777777" w:rsidTr="00AE7C92">
        <w:tc>
          <w:tcPr>
            <w:tcW w:w="288" w:type="pct"/>
            <w:vAlign w:val="center"/>
          </w:tcPr>
          <w:p w14:paraId="70550C61"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5</w:t>
            </w:r>
          </w:p>
        </w:tc>
        <w:tc>
          <w:tcPr>
            <w:tcW w:w="1068" w:type="pct"/>
          </w:tcPr>
          <w:p w14:paraId="09C8D1E3"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016010</w:t>
            </w:r>
          </w:p>
        </w:tc>
        <w:tc>
          <w:tcPr>
            <w:tcW w:w="3644" w:type="pct"/>
          </w:tcPr>
          <w:p w14:paraId="7828B3A0"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Országgyűlési, önkormányzati és európai parlamenti képviselőválasztásokhoz kapcsolódó tevékenységek</w:t>
            </w:r>
          </w:p>
        </w:tc>
      </w:tr>
      <w:tr w:rsidR="00BD38A2" w:rsidRPr="0022579F" w14:paraId="35CF7E30" w14:textId="77777777" w:rsidTr="00AE7C92">
        <w:tc>
          <w:tcPr>
            <w:tcW w:w="288" w:type="pct"/>
            <w:vAlign w:val="center"/>
          </w:tcPr>
          <w:p w14:paraId="623C0DD1"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6</w:t>
            </w:r>
          </w:p>
        </w:tc>
        <w:tc>
          <w:tcPr>
            <w:tcW w:w="1068" w:type="pct"/>
          </w:tcPr>
          <w:p w14:paraId="34EAE3CB"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016020</w:t>
            </w:r>
          </w:p>
        </w:tc>
        <w:tc>
          <w:tcPr>
            <w:tcW w:w="3644" w:type="pct"/>
          </w:tcPr>
          <w:p w14:paraId="3231A68F"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Országos és helyi népszavazással kapcsolatos tevékenységek</w:t>
            </w:r>
          </w:p>
        </w:tc>
      </w:tr>
      <w:tr w:rsidR="00BD38A2" w:rsidRPr="0022579F" w14:paraId="7A6E9D1E" w14:textId="77777777" w:rsidTr="00AE7C92">
        <w:tc>
          <w:tcPr>
            <w:tcW w:w="288" w:type="pct"/>
            <w:vAlign w:val="center"/>
          </w:tcPr>
          <w:p w14:paraId="7428C0CA"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7</w:t>
            </w:r>
          </w:p>
        </w:tc>
        <w:tc>
          <w:tcPr>
            <w:tcW w:w="1068" w:type="pct"/>
          </w:tcPr>
          <w:p w14:paraId="5A78FEEA"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016030</w:t>
            </w:r>
          </w:p>
        </w:tc>
        <w:tc>
          <w:tcPr>
            <w:tcW w:w="3644" w:type="pct"/>
          </w:tcPr>
          <w:p w14:paraId="6ED848D2"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Állampolgársági ügyek</w:t>
            </w:r>
          </w:p>
        </w:tc>
      </w:tr>
      <w:tr w:rsidR="00BD38A2" w:rsidRPr="0022579F" w14:paraId="009141CD" w14:textId="77777777" w:rsidTr="00AE7C92">
        <w:tc>
          <w:tcPr>
            <w:tcW w:w="288" w:type="pct"/>
            <w:vAlign w:val="center"/>
          </w:tcPr>
          <w:p w14:paraId="008E796B"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8</w:t>
            </w:r>
          </w:p>
        </w:tc>
        <w:tc>
          <w:tcPr>
            <w:tcW w:w="1068" w:type="pct"/>
          </w:tcPr>
          <w:p w14:paraId="74D4B889"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022010</w:t>
            </w:r>
          </w:p>
        </w:tc>
        <w:tc>
          <w:tcPr>
            <w:tcW w:w="3644" w:type="pct"/>
          </w:tcPr>
          <w:p w14:paraId="1FB86898"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Polgári honvédelem ágazati feladatai, a lakosság felkészítése</w:t>
            </w:r>
          </w:p>
        </w:tc>
      </w:tr>
      <w:tr w:rsidR="00BD38A2" w:rsidRPr="0022579F" w14:paraId="1A2F13CE" w14:textId="77777777" w:rsidTr="00AE7C92">
        <w:tc>
          <w:tcPr>
            <w:tcW w:w="288" w:type="pct"/>
            <w:vAlign w:val="center"/>
          </w:tcPr>
          <w:p w14:paraId="5F95F9E3"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9</w:t>
            </w:r>
          </w:p>
        </w:tc>
        <w:tc>
          <w:tcPr>
            <w:tcW w:w="1068" w:type="pct"/>
          </w:tcPr>
          <w:p w14:paraId="17A05DF3"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031010</w:t>
            </w:r>
          </w:p>
        </w:tc>
        <w:tc>
          <w:tcPr>
            <w:tcW w:w="3644" w:type="pct"/>
          </w:tcPr>
          <w:p w14:paraId="7E40E21B"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Közbiztonság, közrend igazgatása</w:t>
            </w:r>
          </w:p>
        </w:tc>
      </w:tr>
      <w:tr w:rsidR="00BD38A2" w:rsidRPr="0022579F" w14:paraId="38511D8F" w14:textId="77777777" w:rsidTr="00AE7C92">
        <w:tc>
          <w:tcPr>
            <w:tcW w:w="288" w:type="pct"/>
            <w:vAlign w:val="center"/>
          </w:tcPr>
          <w:p w14:paraId="1B179231"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10</w:t>
            </w:r>
          </w:p>
        </w:tc>
        <w:tc>
          <w:tcPr>
            <w:tcW w:w="1068" w:type="pct"/>
          </w:tcPr>
          <w:p w14:paraId="725018CC"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031030</w:t>
            </w:r>
          </w:p>
        </w:tc>
        <w:tc>
          <w:tcPr>
            <w:tcW w:w="3644" w:type="pct"/>
          </w:tcPr>
          <w:p w14:paraId="05D43064"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Közterület rendjének fenntartása</w:t>
            </w:r>
          </w:p>
        </w:tc>
      </w:tr>
      <w:tr w:rsidR="00BD38A2" w:rsidRPr="0022579F" w14:paraId="2841EACF" w14:textId="77777777" w:rsidTr="00AE7C92">
        <w:tc>
          <w:tcPr>
            <w:tcW w:w="288" w:type="pct"/>
            <w:vAlign w:val="center"/>
          </w:tcPr>
          <w:p w14:paraId="1AE7B764"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11</w:t>
            </w:r>
          </w:p>
        </w:tc>
        <w:tc>
          <w:tcPr>
            <w:tcW w:w="1068" w:type="pct"/>
          </w:tcPr>
          <w:p w14:paraId="467332E5"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031050</w:t>
            </w:r>
          </w:p>
        </w:tc>
        <w:tc>
          <w:tcPr>
            <w:tcW w:w="3644" w:type="pct"/>
          </w:tcPr>
          <w:p w14:paraId="4C74648A"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Egyéb rendészeti, bűnüldözési tevékenységek</w:t>
            </w:r>
          </w:p>
        </w:tc>
      </w:tr>
      <w:tr w:rsidR="00BD38A2" w:rsidRPr="0022579F" w14:paraId="71A0A70B" w14:textId="77777777" w:rsidTr="00AE7C92">
        <w:tc>
          <w:tcPr>
            <w:tcW w:w="288" w:type="pct"/>
            <w:vAlign w:val="center"/>
          </w:tcPr>
          <w:p w14:paraId="03D9D787"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12</w:t>
            </w:r>
          </w:p>
        </w:tc>
        <w:tc>
          <w:tcPr>
            <w:tcW w:w="1068" w:type="pct"/>
          </w:tcPr>
          <w:p w14:paraId="572DFEBA"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031060</w:t>
            </w:r>
          </w:p>
        </w:tc>
        <w:tc>
          <w:tcPr>
            <w:tcW w:w="3644" w:type="pct"/>
          </w:tcPr>
          <w:p w14:paraId="1A92179D"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Bűnmegelőzés</w:t>
            </w:r>
          </w:p>
        </w:tc>
      </w:tr>
      <w:tr w:rsidR="00BD38A2" w:rsidRPr="0022579F" w14:paraId="497AEFFE" w14:textId="77777777" w:rsidTr="00AE7C92">
        <w:tc>
          <w:tcPr>
            <w:tcW w:w="288" w:type="pct"/>
            <w:vAlign w:val="center"/>
          </w:tcPr>
          <w:p w14:paraId="3B353600"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13</w:t>
            </w:r>
          </w:p>
        </w:tc>
        <w:tc>
          <w:tcPr>
            <w:tcW w:w="1068" w:type="pct"/>
          </w:tcPr>
          <w:p w14:paraId="03657226"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042110</w:t>
            </w:r>
          </w:p>
        </w:tc>
        <w:tc>
          <w:tcPr>
            <w:tcW w:w="3644" w:type="pct"/>
          </w:tcPr>
          <w:p w14:paraId="65D8CE9B"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Mezőgazdaság igazgatása</w:t>
            </w:r>
          </w:p>
        </w:tc>
      </w:tr>
      <w:tr w:rsidR="00BD38A2" w:rsidRPr="0022579F" w14:paraId="7EA46080" w14:textId="77777777" w:rsidTr="00AE7C92">
        <w:tc>
          <w:tcPr>
            <w:tcW w:w="288" w:type="pct"/>
            <w:vAlign w:val="center"/>
          </w:tcPr>
          <w:p w14:paraId="0C55BB65"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14</w:t>
            </w:r>
          </w:p>
        </w:tc>
        <w:tc>
          <w:tcPr>
            <w:tcW w:w="1068" w:type="pct"/>
          </w:tcPr>
          <w:p w14:paraId="5002B62E" w14:textId="77777777" w:rsidR="00BD38A2" w:rsidRPr="0022579F" w:rsidRDefault="00BD38A2" w:rsidP="00AE7C92">
            <w:pPr>
              <w:tabs>
                <w:tab w:val="left" w:leader="dot" w:pos="9072"/>
                <w:tab w:val="left" w:leader="dot" w:pos="16443"/>
              </w:tabs>
              <w:spacing w:before="80"/>
              <w:rPr>
                <w:rFonts w:ascii="Cambria" w:hAnsi="Cambria" w:cstheme="minorHAnsi"/>
                <w:b/>
                <w:bCs/>
                <w:sz w:val="22"/>
                <w:szCs w:val="22"/>
              </w:rPr>
            </w:pPr>
            <w:r w:rsidRPr="0022579F">
              <w:rPr>
                <w:rFonts w:ascii="Cambria" w:hAnsi="Cambria" w:cstheme="minorHAnsi"/>
                <w:b/>
                <w:bCs/>
                <w:sz w:val="22"/>
                <w:szCs w:val="22"/>
              </w:rPr>
              <w:t>042180</w:t>
            </w:r>
          </w:p>
        </w:tc>
        <w:tc>
          <w:tcPr>
            <w:tcW w:w="3644" w:type="pct"/>
          </w:tcPr>
          <w:p w14:paraId="1313EE29" w14:textId="77777777" w:rsidR="00BD38A2" w:rsidRPr="0022579F" w:rsidRDefault="00BD38A2" w:rsidP="00AE7C92">
            <w:pPr>
              <w:tabs>
                <w:tab w:val="left" w:leader="dot" w:pos="9072"/>
                <w:tab w:val="left" w:leader="dot" w:pos="16443"/>
              </w:tabs>
              <w:spacing w:before="80"/>
              <w:rPr>
                <w:rFonts w:ascii="Cambria" w:hAnsi="Cambria" w:cstheme="minorHAnsi"/>
                <w:b/>
                <w:bCs/>
                <w:sz w:val="22"/>
                <w:szCs w:val="22"/>
              </w:rPr>
            </w:pPr>
            <w:r w:rsidRPr="0022579F">
              <w:rPr>
                <w:rFonts w:ascii="Cambria" w:hAnsi="Cambria" w:cstheme="minorHAnsi"/>
                <w:b/>
                <w:bCs/>
                <w:sz w:val="22"/>
                <w:szCs w:val="22"/>
              </w:rPr>
              <w:t>Állat-egészségügy (kivéve kóbor állatokkal kapcsolatos feladatok)</w:t>
            </w:r>
          </w:p>
        </w:tc>
      </w:tr>
      <w:tr w:rsidR="00BD38A2" w:rsidRPr="0022579F" w14:paraId="476C318E" w14:textId="77777777" w:rsidTr="00AE7C92">
        <w:tc>
          <w:tcPr>
            <w:tcW w:w="288" w:type="pct"/>
            <w:vAlign w:val="center"/>
          </w:tcPr>
          <w:p w14:paraId="031704E4"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15</w:t>
            </w:r>
          </w:p>
        </w:tc>
        <w:tc>
          <w:tcPr>
            <w:tcW w:w="1068" w:type="pct"/>
          </w:tcPr>
          <w:p w14:paraId="25235202" w14:textId="77777777" w:rsidR="00BD38A2" w:rsidRPr="0022579F" w:rsidRDefault="00BD38A2" w:rsidP="00AE7C92">
            <w:pPr>
              <w:tabs>
                <w:tab w:val="left" w:leader="dot" w:pos="9072"/>
                <w:tab w:val="left" w:leader="dot" w:pos="16443"/>
              </w:tabs>
              <w:spacing w:before="80"/>
              <w:rPr>
                <w:rFonts w:ascii="Cambria" w:hAnsi="Cambria" w:cstheme="minorHAnsi"/>
                <w:b/>
                <w:bCs/>
                <w:sz w:val="22"/>
                <w:szCs w:val="22"/>
              </w:rPr>
            </w:pPr>
            <w:r w:rsidRPr="0022579F">
              <w:rPr>
                <w:rFonts w:ascii="Cambria" w:hAnsi="Cambria" w:cstheme="minorHAnsi"/>
                <w:b/>
                <w:bCs/>
                <w:sz w:val="22"/>
                <w:szCs w:val="22"/>
              </w:rPr>
              <w:t>042181</w:t>
            </w:r>
          </w:p>
        </w:tc>
        <w:tc>
          <w:tcPr>
            <w:tcW w:w="3644" w:type="pct"/>
          </w:tcPr>
          <w:p w14:paraId="570DCC87" w14:textId="77777777" w:rsidR="00BD38A2" w:rsidRPr="0022579F" w:rsidRDefault="00BD38A2" w:rsidP="00AE7C92">
            <w:pPr>
              <w:tabs>
                <w:tab w:val="left" w:leader="dot" w:pos="9072"/>
                <w:tab w:val="left" w:leader="dot" w:pos="16443"/>
              </w:tabs>
              <w:spacing w:before="80"/>
              <w:rPr>
                <w:rFonts w:ascii="Cambria" w:hAnsi="Cambria" w:cstheme="minorHAnsi"/>
                <w:b/>
                <w:bCs/>
                <w:sz w:val="22"/>
                <w:szCs w:val="22"/>
              </w:rPr>
            </w:pPr>
            <w:r w:rsidRPr="0022579F">
              <w:rPr>
                <w:rFonts w:ascii="Cambria" w:hAnsi="Cambria" w:cstheme="minorHAnsi"/>
                <w:b/>
                <w:bCs/>
                <w:sz w:val="22"/>
                <w:szCs w:val="22"/>
              </w:rPr>
              <w:t>Kóbor állatokkal kapcsolatos feladatok</w:t>
            </w:r>
          </w:p>
        </w:tc>
      </w:tr>
      <w:tr w:rsidR="00BD38A2" w:rsidRPr="0022579F" w14:paraId="703AB786" w14:textId="77777777" w:rsidTr="00AE7C92">
        <w:tc>
          <w:tcPr>
            <w:tcW w:w="288" w:type="pct"/>
            <w:vAlign w:val="center"/>
          </w:tcPr>
          <w:p w14:paraId="1CB5FE9D"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16</w:t>
            </w:r>
          </w:p>
        </w:tc>
        <w:tc>
          <w:tcPr>
            <w:tcW w:w="1068" w:type="pct"/>
          </w:tcPr>
          <w:p w14:paraId="0CF58157"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061010</w:t>
            </w:r>
          </w:p>
        </w:tc>
        <w:tc>
          <w:tcPr>
            <w:tcW w:w="3644" w:type="pct"/>
          </w:tcPr>
          <w:p w14:paraId="416F91D7"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Lakáspolitika igazgatása</w:t>
            </w:r>
          </w:p>
        </w:tc>
      </w:tr>
      <w:tr w:rsidR="00BD38A2" w:rsidRPr="0022579F" w14:paraId="4870B0A1" w14:textId="77777777" w:rsidTr="00AE7C92">
        <w:tc>
          <w:tcPr>
            <w:tcW w:w="288" w:type="pct"/>
            <w:vAlign w:val="center"/>
          </w:tcPr>
          <w:p w14:paraId="179F8864"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17</w:t>
            </w:r>
          </w:p>
        </w:tc>
        <w:tc>
          <w:tcPr>
            <w:tcW w:w="1068" w:type="pct"/>
          </w:tcPr>
          <w:p w14:paraId="5E402FC8"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076010</w:t>
            </w:r>
          </w:p>
        </w:tc>
        <w:tc>
          <w:tcPr>
            <w:tcW w:w="3644" w:type="pct"/>
          </w:tcPr>
          <w:p w14:paraId="5F75E21F"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Egészségügy igazgatása</w:t>
            </w:r>
          </w:p>
        </w:tc>
      </w:tr>
      <w:tr w:rsidR="00BD38A2" w:rsidRPr="0022579F" w14:paraId="5362ECCA" w14:textId="77777777" w:rsidTr="00AE7C92">
        <w:tc>
          <w:tcPr>
            <w:tcW w:w="288" w:type="pct"/>
            <w:vAlign w:val="center"/>
          </w:tcPr>
          <w:p w14:paraId="2634E383"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18</w:t>
            </w:r>
          </w:p>
        </w:tc>
        <w:tc>
          <w:tcPr>
            <w:tcW w:w="1068" w:type="pct"/>
          </w:tcPr>
          <w:p w14:paraId="5608D5F5"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082010</w:t>
            </w:r>
          </w:p>
        </w:tc>
        <w:tc>
          <w:tcPr>
            <w:tcW w:w="3644" w:type="pct"/>
          </w:tcPr>
          <w:p w14:paraId="2C04E8C7"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Kultúra igazgatása</w:t>
            </w:r>
          </w:p>
        </w:tc>
      </w:tr>
      <w:tr w:rsidR="00BD38A2" w:rsidRPr="0022579F" w14:paraId="4004DA72" w14:textId="77777777" w:rsidTr="00AE7C92">
        <w:tc>
          <w:tcPr>
            <w:tcW w:w="288" w:type="pct"/>
            <w:vAlign w:val="center"/>
          </w:tcPr>
          <w:p w14:paraId="1522DAB3"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19</w:t>
            </w:r>
          </w:p>
        </w:tc>
        <w:tc>
          <w:tcPr>
            <w:tcW w:w="1068" w:type="pct"/>
          </w:tcPr>
          <w:p w14:paraId="752CCC48"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098010</w:t>
            </w:r>
          </w:p>
        </w:tc>
        <w:tc>
          <w:tcPr>
            <w:tcW w:w="3644" w:type="pct"/>
          </w:tcPr>
          <w:p w14:paraId="52A5DC64"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Oktatás igazgatása</w:t>
            </w:r>
          </w:p>
        </w:tc>
      </w:tr>
      <w:tr w:rsidR="00BD38A2" w:rsidRPr="0022579F" w14:paraId="14C6B45C" w14:textId="77777777" w:rsidTr="00AE7C92">
        <w:tc>
          <w:tcPr>
            <w:tcW w:w="288" w:type="pct"/>
            <w:vAlign w:val="center"/>
          </w:tcPr>
          <w:p w14:paraId="153D1365"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20</w:t>
            </w:r>
          </w:p>
        </w:tc>
        <w:tc>
          <w:tcPr>
            <w:tcW w:w="1068" w:type="pct"/>
          </w:tcPr>
          <w:p w14:paraId="631DC435"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106010</w:t>
            </w:r>
          </w:p>
        </w:tc>
        <w:tc>
          <w:tcPr>
            <w:tcW w:w="3644" w:type="pct"/>
          </w:tcPr>
          <w:p w14:paraId="07FD2024"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Lakóingatlan szociális célú bérbeadása, üzemeltetése</w:t>
            </w:r>
          </w:p>
        </w:tc>
      </w:tr>
      <w:tr w:rsidR="00BD38A2" w:rsidRPr="0022579F" w14:paraId="4062FFF7" w14:textId="77777777" w:rsidTr="00AE7C92">
        <w:tc>
          <w:tcPr>
            <w:tcW w:w="288" w:type="pct"/>
            <w:vAlign w:val="center"/>
          </w:tcPr>
          <w:p w14:paraId="2601F880" w14:textId="77777777" w:rsidR="00BD38A2" w:rsidRPr="0022579F" w:rsidRDefault="00BD38A2" w:rsidP="00AE7C92">
            <w:pPr>
              <w:tabs>
                <w:tab w:val="left" w:leader="dot" w:pos="9072"/>
                <w:tab w:val="left" w:leader="dot" w:pos="16443"/>
              </w:tabs>
              <w:spacing w:before="80"/>
              <w:jc w:val="center"/>
              <w:rPr>
                <w:rFonts w:ascii="Cambria" w:hAnsi="Cambria" w:cstheme="minorHAnsi"/>
                <w:b/>
                <w:bCs/>
                <w:sz w:val="22"/>
                <w:szCs w:val="22"/>
              </w:rPr>
            </w:pPr>
            <w:r w:rsidRPr="0022579F">
              <w:rPr>
                <w:rFonts w:ascii="Cambria" w:hAnsi="Cambria" w:cstheme="minorHAnsi"/>
                <w:b/>
                <w:bCs/>
                <w:sz w:val="22"/>
                <w:szCs w:val="22"/>
              </w:rPr>
              <w:t>21</w:t>
            </w:r>
          </w:p>
        </w:tc>
        <w:tc>
          <w:tcPr>
            <w:tcW w:w="1068" w:type="pct"/>
          </w:tcPr>
          <w:p w14:paraId="34A7207D"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109010</w:t>
            </w:r>
          </w:p>
        </w:tc>
        <w:tc>
          <w:tcPr>
            <w:tcW w:w="3644" w:type="pct"/>
          </w:tcPr>
          <w:p w14:paraId="0A963B06"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Szociális szolgáltatások igazgatása</w:t>
            </w:r>
          </w:p>
        </w:tc>
      </w:tr>
    </w:tbl>
    <w:p w14:paraId="310275B5" w14:textId="77777777" w:rsidR="00BD38A2" w:rsidRPr="0022579F" w:rsidRDefault="00BD38A2" w:rsidP="00BD38A2">
      <w:pPr>
        <w:tabs>
          <w:tab w:val="left" w:leader="dot" w:pos="9072"/>
          <w:tab w:val="left" w:leader="dot" w:pos="9781"/>
          <w:tab w:val="left" w:leader="dot" w:pos="16443"/>
        </w:tabs>
        <w:spacing w:before="80"/>
        <w:jc w:val="both"/>
        <w:rPr>
          <w:rFonts w:ascii="Cambria" w:hAnsi="Cambria" w:cstheme="minorHAnsi"/>
          <w:sz w:val="22"/>
          <w:szCs w:val="22"/>
        </w:rPr>
      </w:pPr>
    </w:p>
    <w:p w14:paraId="466A6577"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80" w:after="0" w:line="240" w:lineRule="auto"/>
        <w:ind w:left="567" w:hanging="567"/>
        <w:contextualSpacing w:val="0"/>
        <w:jc w:val="both"/>
        <w:rPr>
          <w:rFonts w:ascii="Cambria" w:hAnsi="Cambria" w:cstheme="minorHAnsi"/>
        </w:rPr>
      </w:pPr>
      <w:r w:rsidRPr="0022579F">
        <w:rPr>
          <w:rFonts w:ascii="Cambria" w:hAnsi="Cambria" w:cstheme="minorHAnsi"/>
        </w:rPr>
        <w:t xml:space="preserve">A költségvetési szerv illetékessége, működési területe: Jegyzői államigazgatási hatósági feladatok és a </w:t>
      </w:r>
      <w:r w:rsidRPr="0022579F">
        <w:rPr>
          <w:rFonts w:ascii="Cambria" w:hAnsi="Cambria" w:cstheme="minorHAnsi"/>
          <w:b/>
        </w:rPr>
        <w:t>Városrendészet</w:t>
      </w:r>
      <w:r w:rsidRPr="0022579F">
        <w:rPr>
          <w:rFonts w:ascii="Cambria" w:hAnsi="Cambria" w:cstheme="minorHAnsi"/>
        </w:rPr>
        <w:t xml:space="preserve"> feladatellátása tekintetében: Szombathely Megyei Jogú Város közigazgatási területe. </w:t>
      </w:r>
    </w:p>
    <w:p w14:paraId="7AC34F5B" w14:textId="77777777" w:rsidR="00BD38A2" w:rsidRPr="001E0832" w:rsidRDefault="00BD38A2" w:rsidP="00BD38A2">
      <w:pPr>
        <w:pStyle w:val="Listaszerbekezds"/>
        <w:numPr>
          <w:ilvl w:val="0"/>
          <w:numId w:val="32"/>
        </w:numPr>
        <w:tabs>
          <w:tab w:val="left" w:leader="dot" w:pos="9072"/>
          <w:tab w:val="left" w:leader="dot" w:pos="9781"/>
        </w:tabs>
        <w:spacing w:before="360" w:after="240" w:line="240" w:lineRule="auto"/>
        <w:ind w:left="357" w:hanging="357"/>
        <w:contextualSpacing w:val="0"/>
        <w:jc w:val="center"/>
        <w:rPr>
          <w:rFonts w:ascii="Cambria" w:hAnsi="Cambria" w:cstheme="minorHAnsi"/>
          <w:b/>
          <w:sz w:val="28"/>
        </w:rPr>
      </w:pPr>
      <w:r w:rsidRPr="001E0832">
        <w:rPr>
          <w:rFonts w:ascii="Cambria" w:hAnsi="Cambria" w:cstheme="minorHAnsi"/>
          <w:b/>
          <w:sz w:val="28"/>
        </w:rPr>
        <w:t>A költségvetési szerv szervezete és működése</w:t>
      </w:r>
    </w:p>
    <w:p w14:paraId="31C8610D" w14:textId="77777777" w:rsidR="00BD38A2" w:rsidRPr="0022579F" w:rsidRDefault="00BD38A2" w:rsidP="00BD38A2">
      <w:pPr>
        <w:pStyle w:val="Listaszerbekezds"/>
        <w:numPr>
          <w:ilvl w:val="1"/>
          <w:numId w:val="32"/>
        </w:numPr>
        <w:tabs>
          <w:tab w:val="left" w:leader="dot" w:pos="9072"/>
          <w:tab w:val="left" w:leader="dot" w:pos="9781"/>
          <w:tab w:val="left" w:leader="dot" w:pos="16443"/>
        </w:tabs>
        <w:spacing w:before="80" w:after="0" w:line="240" w:lineRule="auto"/>
        <w:ind w:left="567" w:hanging="567"/>
        <w:contextualSpacing w:val="0"/>
        <w:jc w:val="both"/>
        <w:rPr>
          <w:rFonts w:ascii="Cambria" w:hAnsi="Cambria" w:cstheme="minorHAnsi"/>
        </w:rPr>
      </w:pPr>
      <w:r w:rsidRPr="0022579F">
        <w:rPr>
          <w:rFonts w:ascii="Cambria" w:hAnsi="Cambria" w:cstheme="minorHAnsi"/>
        </w:rPr>
        <w:t>A költségvetési szerv vezetőjének megbízási rendje: A jegyző kinevezése az Mötv. 82. §-a, valamint a közszolgálati tisztviselőkről szóló 2011. évi CXCIX. törvény rendelkezéseinek megfelelően történik. Szombathely Megyei Jogú Város Polgármestere pályázat útján határozatlan időre nevezi ki a jegyzőt és gyakorolja felette a munkáltatói jogokat.</w:t>
      </w:r>
    </w:p>
    <w:p w14:paraId="6F400776" w14:textId="77777777" w:rsidR="00BD38A2" w:rsidRPr="0022579F" w:rsidRDefault="00BD38A2" w:rsidP="00BD38A2">
      <w:pPr>
        <w:pStyle w:val="Listaszerbekezds"/>
        <w:numPr>
          <w:ilvl w:val="1"/>
          <w:numId w:val="32"/>
        </w:numPr>
        <w:tabs>
          <w:tab w:val="left" w:leader="dot" w:pos="9072"/>
        </w:tabs>
        <w:spacing w:before="240" w:after="0" w:line="240" w:lineRule="auto"/>
        <w:ind w:left="567" w:hanging="567"/>
        <w:contextualSpacing w:val="0"/>
        <w:jc w:val="both"/>
        <w:rPr>
          <w:rFonts w:ascii="Cambria" w:hAnsi="Cambria" w:cstheme="minorHAnsi"/>
        </w:rPr>
      </w:pPr>
      <w:r w:rsidRPr="0022579F">
        <w:rPr>
          <w:rFonts w:ascii="Cambria" w:hAnsi="Cambria" w:cstheme="minorHAnsi"/>
        </w:rPr>
        <w:t>A költségvetési szervnél alkalmazásban álló személyek jogviszonya:</w:t>
      </w:r>
    </w:p>
    <w:tbl>
      <w:tblPr>
        <w:tblStyle w:val="Rcsostblzat"/>
        <w:tblW w:w="5000" w:type="pct"/>
        <w:tblLook w:val="04A0" w:firstRow="1" w:lastRow="0" w:firstColumn="1" w:lastColumn="0" w:noHBand="0" w:noVBand="1"/>
      </w:tblPr>
      <w:tblGrid>
        <w:gridCol w:w="571"/>
        <w:gridCol w:w="3354"/>
        <w:gridCol w:w="5987"/>
      </w:tblGrid>
      <w:tr w:rsidR="00BD38A2" w:rsidRPr="0022579F" w14:paraId="546A52B5" w14:textId="77777777" w:rsidTr="00AE7C92">
        <w:tc>
          <w:tcPr>
            <w:tcW w:w="288" w:type="pct"/>
            <w:vAlign w:val="center"/>
          </w:tcPr>
          <w:p w14:paraId="066B2E9C"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p>
        </w:tc>
        <w:tc>
          <w:tcPr>
            <w:tcW w:w="1692" w:type="pct"/>
          </w:tcPr>
          <w:p w14:paraId="58E7CA25"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foglalkoztatási jogviszony</w:t>
            </w:r>
          </w:p>
        </w:tc>
        <w:tc>
          <w:tcPr>
            <w:tcW w:w="3020" w:type="pct"/>
          </w:tcPr>
          <w:p w14:paraId="4F42E57A"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jogviszonyt szabályozó jogszabály</w:t>
            </w:r>
          </w:p>
        </w:tc>
      </w:tr>
      <w:tr w:rsidR="00BD38A2" w:rsidRPr="0022579F" w14:paraId="7C72A5F4" w14:textId="77777777" w:rsidTr="00AE7C92">
        <w:tc>
          <w:tcPr>
            <w:tcW w:w="288" w:type="pct"/>
            <w:vAlign w:val="center"/>
          </w:tcPr>
          <w:p w14:paraId="0DF3DE59"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1</w:t>
            </w:r>
          </w:p>
        </w:tc>
        <w:tc>
          <w:tcPr>
            <w:tcW w:w="1692" w:type="pct"/>
          </w:tcPr>
          <w:p w14:paraId="5FA5A1B8"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közszolgálati jogviszony</w:t>
            </w:r>
          </w:p>
        </w:tc>
        <w:tc>
          <w:tcPr>
            <w:tcW w:w="3020" w:type="pct"/>
          </w:tcPr>
          <w:p w14:paraId="703A022F"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a közszolgálati tisztviselőkről szóló 2011. évi CXCIX. törvény</w:t>
            </w:r>
          </w:p>
        </w:tc>
      </w:tr>
      <w:tr w:rsidR="00BD38A2" w:rsidRPr="0022579F" w14:paraId="7ABA0083" w14:textId="77777777" w:rsidTr="00AE7C92">
        <w:tc>
          <w:tcPr>
            <w:tcW w:w="288" w:type="pct"/>
            <w:vAlign w:val="center"/>
          </w:tcPr>
          <w:p w14:paraId="55557C99"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2</w:t>
            </w:r>
          </w:p>
        </w:tc>
        <w:tc>
          <w:tcPr>
            <w:tcW w:w="1692" w:type="pct"/>
          </w:tcPr>
          <w:p w14:paraId="4B99D645"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munkaviszony</w:t>
            </w:r>
          </w:p>
        </w:tc>
        <w:tc>
          <w:tcPr>
            <w:tcW w:w="3020" w:type="pct"/>
          </w:tcPr>
          <w:p w14:paraId="67BDE2FD"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a Munka Törvénykönyvéről szóló 2012. évi I. törvény</w:t>
            </w:r>
          </w:p>
        </w:tc>
      </w:tr>
      <w:tr w:rsidR="00BD38A2" w:rsidRPr="0022579F" w14:paraId="125DC799" w14:textId="77777777" w:rsidTr="00AE7C92">
        <w:tc>
          <w:tcPr>
            <w:tcW w:w="288" w:type="pct"/>
            <w:vAlign w:val="center"/>
          </w:tcPr>
          <w:p w14:paraId="4CB2A46A" w14:textId="77777777" w:rsidR="00BD38A2" w:rsidRPr="0022579F" w:rsidRDefault="00BD38A2" w:rsidP="00AE7C92">
            <w:pPr>
              <w:tabs>
                <w:tab w:val="left" w:leader="dot" w:pos="9072"/>
                <w:tab w:val="left" w:leader="dot" w:pos="16443"/>
              </w:tabs>
              <w:spacing w:before="80"/>
              <w:jc w:val="center"/>
              <w:rPr>
                <w:rFonts w:ascii="Cambria" w:hAnsi="Cambria" w:cstheme="minorHAnsi"/>
                <w:sz w:val="22"/>
                <w:szCs w:val="22"/>
              </w:rPr>
            </w:pPr>
            <w:r w:rsidRPr="0022579F">
              <w:rPr>
                <w:rFonts w:ascii="Cambria" w:hAnsi="Cambria" w:cstheme="minorHAnsi"/>
                <w:sz w:val="22"/>
                <w:szCs w:val="22"/>
              </w:rPr>
              <w:t>3</w:t>
            </w:r>
          </w:p>
        </w:tc>
        <w:tc>
          <w:tcPr>
            <w:tcW w:w="1692" w:type="pct"/>
          </w:tcPr>
          <w:p w14:paraId="7C5A560A"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megbízásos jogviszony</w:t>
            </w:r>
          </w:p>
        </w:tc>
        <w:tc>
          <w:tcPr>
            <w:tcW w:w="3020" w:type="pct"/>
          </w:tcPr>
          <w:p w14:paraId="30A3AE2D" w14:textId="77777777" w:rsidR="00BD38A2" w:rsidRPr="0022579F" w:rsidRDefault="00BD38A2" w:rsidP="00AE7C92">
            <w:pPr>
              <w:tabs>
                <w:tab w:val="left" w:leader="dot" w:pos="9072"/>
                <w:tab w:val="left" w:leader="dot" w:pos="16443"/>
              </w:tabs>
              <w:spacing w:before="80"/>
              <w:rPr>
                <w:rFonts w:ascii="Cambria" w:hAnsi="Cambria" w:cstheme="minorHAnsi"/>
                <w:sz w:val="22"/>
                <w:szCs w:val="22"/>
              </w:rPr>
            </w:pPr>
            <w:r w:rsidRPr="0022579F">
              <w:rPr>
                <w:rFonts w:ascii="Cambria" w:hAnsi="Cambria" w:cstheme="minorHAnsi"/>
                <w:sz w:val="22"/>
                <w:szCs w:val="22"/>
              </w:rPr>
              <w:t>a Polgári Törvénykönyvről szóló 2013. évi V. törvény</w:t>
            </w:r>
          </w:p>
        </w:tc>
      </w:tr>
    </w:tbl>
    <w:p w14:paraId="32BEE47E" w14:textId="77777777" w:rsidR="00BD38A2" w:rsidRPr="001E0832" w:rsidRDefault="00BD38A2" w:rsidP="00BD38A2">
      <w:pPr>
        <w:jc w:val="both"/>
        <w:rPr>
          <w:rFonts w:ascii="Cambria" w:hAnsi="Cambria" w:cstheme="minorHAnsi"/>
          <w:sz w:val="22"/>
          <w:szCs w:val="22"/>
        </w:rPr>
      </w:pPr>
    </w:p>
    <w:p w14:paraId="31FED1A1" w14:textId="77777777" w:rsidR="00BD38A2" w:rsidRDefault="00BD38A2" w:rsidP="008E7254">
      <w:pPr>
        <w:jc w:val="both"/>
        <w:rPr>
          <w:rFonts w:asciiTheme="minorHAnsi" w:hAnsiTheme="minorHAnsi" w:cstheme="minorHAnsi"/>
          <w:b/>
          <w:bCs/>
          <w:sz w:val="22"/>
          <w:szCs w:val="22"/>
        </w:rPr>
      </w:pPr>
    </w:p>
    <w:p w14:paraId="6CDC3ED0" w14:textId="7D654B18" w:rsidR="008E7254" w:rsidRPr="00EE5863" w:rsidRDefault="008E7254" w:rsidP="008E7254">
      <w:pPr>
        <w:jc w:val="both"/>
        <w:rPr>
          <w:rFonts w:asciiTheme="minorHAnsi" w:hAnsiTheme="minorHAnsi" w:cstheme="minorHAnsi"/>
          <w:b/>
          <w:bCs/>
          <w:sz w:val="22"/>
          <w:szCs w:val="22"/>
        </w:rPr>
      </w:pPr>
      <w:r w:rsidRPr="00EE5863">
        <w:rPr>
          <w:rFonts w:asciiTheme="minorHAnsi" w:hAnsiTheme="minorHAnsi" w:cstheme="minorHAnsi"/>
          <w:b/>
          <w:bCs/>
          <w:sz w:val="22"/>
          <w:szCs w:val="22"/>
        </w:rPr>
        <w:t xml:space="preserve">Kérem a Tisztelt Közgyűlést, hogy az előterjesztéseket megtárgyalni, és a határozati javaslatokat elfogadni szíveskedjék. </w:t>
      </w:r>
    </w:p>
    <w:p w14:paraId="1CA8E4A7" w14:textId="77777777" w:rsidR="00F9208E" w:rsidRPr="00EE5863" w:rsidRDefault="00F9208E" w:rsidP="00EE5863">
      <w:pPr>
        <w:jc w:val="center"/>
        <w:rPr>
          <w:rFonts w:asciiTheme="minorHAnsi" w:hAnsiTheme="minorHAnsi" w:cstheme="minorHAnsi"/>
          <w:sz w:val="22"/>
          <w:szCs w:val="22"/>
        </w:rPr>
      </w:pPr>
    </w:p>
    <w:p w14:paraId="3F7B276B" w14:textId="03DD2C6F" w:rsidR="003C46A9" w:rsidRDefault="00F9208E" w:rsidP="00722ABC">
      <w:pPr>
        <w:jc w:val="both"/>
        <w:rPr>
          <w:rFonts w:asciiTheme="minorHAnsi" w:hAnsiTheme="minorHAnsi" w:cstheme="minorHAnsi"/>
          <w:b/>
          <w:sz w:val="22"/>
          <w:szCs w:val="22"/>
        </w:rPr>
      </w:pPr>
      <w:r w:rsidRPr="00F9208E">
        <w:rPr>
          <w:rFonts w:asciiTheme="minorHAnsi" w:hAnsiTheme="minorHAnsi" w:cstheme="minorHAnsi"/>
          <w:b/>
          <w:bCs/>
          <w:sz w:val="22"/>
          <w:szCs w:val="22"/>
        </w:rPr>
        <w:t xml:space="preserve">Szombathely, </w:t>
      </w:r>
      <w:r w:rsidR="003C46A9">
        <w:rPr>
          <w:rFonts w:asciiTheme="minorHAnsi" w:hAnsiTheme="minorHAnsi" w:cstheme="minorHAnsi"/>
          <w:b/>
          <w:bCs/>
          <w:sz w:val="22"/>
          <w:szCs w:val="22"/>
        </w:rPr>
        <w:t>2025.</w:t>
      </w:r>
      <w:r w:rsidR="00653CF6">
        <w:rPr>
          <w:rFonts w:asciiTheme="minorHAnsi" w:hAnsiTheme="minorHAnsi" w:cstheme="minorHAnsi"/>
          <w:b/>
          <w:bCs/>
          <w:sz w:val="22"/>
          <w:szCs w:val="22"/>
        </w:rPr>
        <w:t xml:space="preserve"> </w:t>
      </w:r>
      <w:r w:rsidR="00722ABC">
        <w:rPr>
          <w:rFonts w:asciiTheme="minorHAnsi" w:hAnsiTheme="minorHAnsi" w:cstheme="minorHAnsi"/>
          <w:b/>
          <w:bCs/>
          <w:sz w:val="22"/>
          <w:szCs w:val="22"/>
        </w:rPr>
        <w:t xml:space="preserve">március </w:t>
      </w:r>
      <w:r w:rsidR="003C46A9">
        <w:rPr>
          <w:rFonts w:asciiTheme="minorHAnsi" w:hAnsiTheme="minorHAnsi" w:cstheme="minorHAnsi"/>
          <w:b/>
          <w:bCs/>
          <w:sz w:val="22"/>
          <w:szCs w:val="22"/>
        </w:rPr>
        <w:t xml:space="preserve"> </w:t>
      </w:r>
      <w:r w:rsidRPr="00F9208E">
        <w:rPr>
          <w:rFonts w:asciiTheme="minorHAnsi" w:hAnsiTheme="minorHAnsi" w:cstheme="minorHAnsi"/>
          <w:b/>
          <w:bCs/>
          <w:sz w:val="22"/>
          <w:szCs w:val="22"/>
        </w:rPr>
        <w:t xml:space="preserve"> </w:t>
      </w:r>
      <w:r w:rsidR="00831CBA">
        <w:rPr>
          <w:rFonts w:asciiTheme="minorHAnsi" w:hAnsiTheme="minorHAnsi" w:cstheme="minorHAnsi"/>
          <w:b/>
          <w:bCs/>
          <w:sz w:val="22"/>
          <w:szCs w:val="22"/>
        </w:rPr>
        <w:t>18.</w:t>
      </w:r>
    </w:p>
    <w:p w14:paraId="7BBF0849" w14:textId="6A905E36" w:rsidR="007564AF" w:rsidRDefault="00EE5863" w:rsidP="007564AF">
      <w:pPr>
        <w:ind w:left="4963" w:firstLine="709"/>
        <w:jc w:val="both"/>
        <w:rPr>
          <w:rFonts w:asciiTheme="minorHAnsi" w:hAnsiTheme="minorHAnsi" w:cstheme="minorHAnsi"/>
          <w:b/>
          <w:sz w:val="22"/>
          <w:szCs w:val="22"/>
        </w:rPr>
      </w:pPr>
      <w:r w:rsidRPr="00EE5863">
        <w:rPr>
          <w:rFonts w:asciiTheme="minorHAnsi" w:hAnsiTheme="minorHAnsi" w:cstheme="minorHAnsi"/>
          <w:b/>
          <w:sz w:val="22"/>
          <w:szCs w:val="22"/>
        </w:rPr>
        <w:t xml:space="preserve">        </w:t>
      </w:r>
      <w:r w:rsidR="007564AF" w:rsidRPr="00EE5863">
        <w:rPr>
          <w:rFonts w:asciiTheme="minorHAnsi" w:hAnsiTheme="minorHAnsi" w:cstheme="minorHAnsi"/>
          <w:b/>
          <w:sz w:val="22"/>
          <w:szCs w:val="22"/>
        </w:rPr>
        <w:t>/: Dr. Nemény András :/</w:t>
      </w:r>
    </w:p>
    <w:p w14:paraId="5B047D3B" w14:textId="1D4868A5" w:rsidR="007564AF" w:rsidRPr="00F9208E" w:rsidRDefault="007564AF" w:rsidP="007564AF">
      <w:pPr>
        <w:jc w:val="center"/>
        <w:rPr>
          <w:rFonts w:asciiTheme="minorHAnsi" w:hAnsiTheme="minorHAnsi" w:cstheme="minorHAnsi"/>
          <w:b/>
          <w:bCs/>
          <w:sz w:val="22"/>
          <w:szCs w:val="22"/>
        </w:rPr>
      </w:pPr>
      <w:r w:rsidRPr="00F9208E">
        <w:rPr>
          <w:rFonts w:asciiTheme="minorHAnsi" w:hAnsiTheme="minorHAnsi" w:cstheme="minorHAnsi"/>
          <w:b/>
          <w:bCs/>
          <w:sz w:val="22"/>
          <w:szCs w:val="22"/>
        </w:rPr>
        <w:lastRenderedPageBreak/>
        <w:t>I.</w:t>
      </w:r>
    </w:p>
    <w:p w14:paraId="0F1739B8" w14:textId="77777777" w:rsidR="007564AF" w:rsidRDefault="007564AF" w:rsidP="007564AF">
      <w:pPr>
        <w:jc w:val="center"/>
        <w:rPr>
          <w:rFonts w:asciiTheme="minorHAnsi" w:hAnsiTheme="minorHAnsi" w:cstheme="minorHAnsi"/>
          <w:sz w:val="22"/>
          <w:szCs w:val="22"/>
        </w:rPr>
      </w:pPr>
    </w:p>
    <w:p w14:paraId="03B8C415" w14:textId="595B3B49" w:rsidR="00653CF6" w:rsidRPr="00653CF6" w:rsidRDefault="00653CF6" w:rsidP="00653CF6">
      <w:pPr>
        <w:jc w:val="center"/>
        <w:rPr>
          <w:rFonts w:asciiTheme="minorHAnsi" w:hAnsiTheme="minorHAnsi" w:cstheme="minorHAnsi"/>
          <w:b/>
          <w:bCs/>
          <w:color w:val="000000" w:themeColor="text1"/>
          <w:sz w:val="22"/>
          <w:szCs w:val="22"/>
        </w:rPr>
      </w:pPr>
      <w:r w:rsidRPr="00653CF6">
        <w:rPr>
          <w:rFonts w:asciiTheme="minorHAnsi" w:hAnsiTheme="minorHAnsi" w:cstheme="minorHAnsi"/>
          <w:b/>
          <w:bCs/>
          <w:color w:val="000000" w:themeColor="text1"/>
          <w:sz w:val="22"/>
          <w:szCs w:val="22"/>
        </w:rPr>
        <w:t>I/I.</w:t>
      </w:r>
    </w:p>
    <w:p w14:paraId="65528AB9" w14:textId="77777777" w:rsidR="00A6614B" w:rsidRDefault="00A6614B" w:rsidP="00A6614B">
      <w:pPr>
        <w:rPr>
          <w:rFonts w:asciiTheme="minorHAnsi" w:hAnsiTheme="minorHAnsi" w:cstheme="minorHAnsi"/>
          <w:b/>
          <w:sz w:val="22"/>
          <w:szCs w:val="22"/>
        </w:rPr>
      </w:pPr>
    </w:p>
    <w:p w14:paraId="76A9ACDA" w14:textId="77777777" w:rsidR="00A6614B" w:rsidRDefault="00A6614B" w:rsidP="00A6614B">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HATÁROZATI JAVASLAT</w:t>
      </w:r>
    </w:p>
    <w:p w14:paraId="66590CDF" w14:textId="77777777" w:rsidR="00A6614B" w:rsidRDefault="00A6614B" w:rsidP="00A6614B">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…../2025. (III.27.) Kgy. számú határozat</w:t>
      </w:r>
    </w:p>
    <w:p w14:paraId="014FB396" w14:textId="77777777" w:rsidR="00A6614B" w:rsidRDefault="00A6614B" w:rsidP="00A6614B">
      <w:pPr>
        <w:jc w:val="both"/>
        <w:rPr>
          <w:rFonts w:ascii="Arial" w:hAnsi="Arial" w:cs="Arial"/>
        </w:rPr>
      </w:pPr>
    </w:p>
    <w:p w14:paraId="69A93C89" w14:textId="77777777" w:rsidR="00A6614B" w:rsidRDefault="00A6614B" w:rsidP="00A6614B">
      <w:pPr>
        <w:pStyle w:val="Listaszerbekezds"/>
        <w:numPr>
          <w:ilvl w:val="0"/>
          <w:numId w:val="27"/>
        </w:numPr>
        <w:spacing w:after="0" w:line="240" w:lineRule="auto"/>
        <w:ind w:left="567" w:hanging="567"/>
        <w:jc w:val="both"/>
        <w:rPr>
          <w:rFonts w:asciiTheme="minorHAnsi" w:hAnsiTheme="minorHAnsi" w:cstheme="minorHAnsi"/>
        </w:rPr>
      </w:pPr>
      <w:r>
        <w:rPr>
          <w:rFonts w:asciiTheme="minorHAnsi" w:hAnsiTheme="minorHAnsi" w:cstheme="minorHAnsi"/>
        </w:rPr>
        <w:t>A Közgyűlés a településrészen élők érdekeit szem előtt tartva egyetért azzal, hogy a Derkovits Városrészért Kulturális és Szociális Egyesülettel az előterjesztés melléklete szerinti feladat-ellátási megállapodás megkötésre</w:t>
      </w:r>
      <w:r w:rsidRPr="00AA697E">
        <w:rPr>
          <w:rFonts w:asciiTheme="minorHAnsi" w:hAnsiTheme="minorHAnsi" w:cstheme="minorHAnsi"/>
        </w:rPr>
        <w:t xml:space="preserve"> </w:t>
      </w:r>
      <w:r>
        <w:rPr>
          <w:rFonts w:asciiTheme="minorHAnsi" w:hAnsiTheme="minorHAnsi" w:cstheme="minorHAnsi"/>
        </w:rPr>
        <w:t>kerüljön.</w:t>
      </w:r>
    </w:p>
    <w:p w14:paraId="1C8432B5" w14:textId="77777777" w:rsidR="00A6614B" w:rsidRDefault="00A6614B" w:rsidP="00A6614B">
      <w:pPr>
        <w:pStyle w:val="Listaszerbekezds"/>
        <w:ind w:left="1004"/>
        <w:jc w:val="both"/>
        <w:rPr>
          <w:rFonts w:asciiTheme="minorHAnsi" w:hAnsiTheme="minorHAnsi" w:cstheme="minorHAnsi"/>
        </w:rPr>
      </w:pPr>
    </w:p>
    <w:p w14:paraId="169A0E04" w14:textId="77777777" w:rsidR="00A6614B" w:rsidRDefault="00A6614B" w:rsidP="00A6614B">
      <w:pPr>
        <w:pStyle w:val="Listaszerbekezds"/>
        <w:numPr>
          <w:ilvl w:val="0"/>
          <w:numId w:val="27"/>
        </w:numPr>
        <w:spacing w:after="0" w:line="240" w:lineRule="auto"/>
        <w:ind w:left="567" w:hanging="567"/>
        <w:jc w:val="both"/>
        <w:rPr>
          <w:rFonts w:asciiTheme="minorHAnsi" w:hAnsiTheme="minorHAnsi" w:cstheme="minorHAnsi"/>
        </w:rPr>
      </w:pPr>
      <w:r w:rsidRPr="003F1B69">
        <w:rPr>
          <w:rFonts w:asciiTheme="minorHAnsi" w:hAnsiTheme="minorHAnsi" w:cstheme="minorHAnsi"/>
        </w:rPr>
        <w:t xml:space="preserve">A Közgyűlés </w:t>
      </w:r>
      <w:r>
        <w:rPr>
          <w:rFonts w:asciiTheme="minorHAnsi" w:hAnsiTheme="minorHAnsi" w:cstheme="minorHAnsi"/>
        </w:rPr>
        <w:t xml:space="preserve">egyetért a Derkovits Városrészért Egyesület „t.a.”-val fennálló feladat-ellátási megállapodás megszüntetésével akként, hogy 2025. évre </w:t>
      </w:r>
      <w:r w:rsidRPr="00F558A3">
        <w:rPr>
          <w:rFonts w:asciiTheme="minorHAnsi" w:hAnsiTheme="minorHAnsi" w:cstheme="minorHAnsi"/>
        </w:rPr>
        <w:t>a Derkovits Városrészért Egyesület „t.a.”-</w:t>
      </w:r>
      <w:r>
        <w:rPr>
          <w:rFonts w:asciiTheme="minorHAnsi" w:hAnsiTheme="minorHAnsi" w:cstheme="minorHAnsi"/>
        </w:rPr>
        <w:t>nak önkormányzati támogatást nem biztosít.</w:t>
      </w:r>
    </w:p>
    <w:p w14:paraId="2F187523" w14:textId="77777777" w:rsidR="00A6614B" w:rsidRPr="00F558A3" w:rsidRDefault="00A6614B" w:rsidP="00A6614B">
      <w:pPr>
        <w:pStyle w:val="Listaszerbekezds"/>
        <w:rPr>
          <w:rFonts w:asciiTheme="minorHAnsi" w:hAnsiTheme="minorHAnsi" w:cstheme="minorHAnsi"/>
        </w:rPr>
      </w:pPr>
    </w:p>
    <w:p w14:paraId="585296B5" w14:textId="77777777" w:rsidR="00A6614B" w:rsidRDefault="00A6614B" w:rsidP="00A6614B">
      <w:pPr>
        <w:pStyle w:val="Listaszerbekezds"/>
        <w:numPr>
          <w:ilvl w:val="0"/>
          <w:numId w:val="27"/>
        </w:numPr>
        <w:spacing w:after="0" w:line="240" w:lineRule="auto"/>
        <w:ind w:left="567" w:hanging="567"/>
        <w:jc w:val="both"/>
        <w:rPr>
          <w:rFonts w:asciiTheme="minorHAnsi" w:hAnsiTheme="minorHAnsi" w:cstheme="minorHAnsi"/>
        </w:rPr>
      </w:pPr>
      <w:r>
        <w:rPr>
          <w:rFonts w:asciiTheme="minorHAnsi" w:hAnsiTheme="minorHAnsi" w:cstheme="minorHAnsi"/>
        </w:rPr>
        <w:t>A Közgyűlés felhatalmazza a polgármestert, hogy az 1-2.pontok szerinti megállapodásokat aláírja.</w:t>
      </w:r>
    </w:p>
    <w:p w14:paraId="736C732B" w14:textId="77777777" w:rsidR="00A6614B" w:rsidRPr="00F558A3" w:rsidRDefault="00A6614B" w:rsidP="00A6614B">
      <w:pPr>
        <w:jc w:val="both"/>
        <w:rPr>
          <w:rFonts w:asciiTheme="minorHAnsi" w:hAnsiTheme="minorHAnsi" w:cstheme="minorHAnsi"/>
          <w:sz w:val="22"/>
          <w:szCs w:val="22"/>
        </w:rPr>
      </w:pPr>
    </w:p>
    <w:p w14:paraId="228B3B86" w14:textId="77777777" w:rsidR="00A6614B" w:rsidRDefault="00A6614B" w:rsidP="00A6614B">
      <w:pPr>
        <w:jc w:val="both"/>
        <w:rPr>
          <w:rFonts w:asciiTheme="minorHAnsi" w:hAnsiTheme="minorHAnsi" w:cstheme="minorHAnsi"/>
          <w:bCs/>
          <w:sz w:val="22"/>
          <w:szCs w:val="22"/>
        </w:rPr>
      </w:pPr>
      <w:r>
        <w:rPr>
          <w:rFonts w:asciiTheme="minorHAnsi" w:hAnsiTheme="minorHAnsi" w:cstheme="minorHAnsi"/>
          <w:b/>
          <w:bCs/>
          <w:sz w:val="22"/>
          <w:szCs w:val="22"/>
          <w:u w:val="single"/>
        </w:rPr>
        <w:t>Felelős:</w:t>
      </w:r>
      <w:r>
        <w:rPr>
          <w:rFonts w:asciiTheme="minorHAnsi" w:hAnsiTheme="minorHAnsi" w:cstheme="minorHAnsi"/>
          <w:b/>
          <w:bCs/>
          <w:sz w:val="22"/>
          <w:szCs w:val="22"/>
          <w:u w:val="single"/>
        </w:rPr>
        <w:tab/>
      </w:r>
      <w:r>
        <w:rPr>
          <w:rFonts w:asciiTheme="minorHAnsi" w:hAnsiTheme="minorHAnsi" w:cstheme="minorHAnsi"/>
          <w:b/>
          <w:bCs/>
          <w:sz w:val="22"/>
          <w:szCs w:val="22"/>
        </w:rPr>
        <w:tab/>
      </w:r>
      <w:r>
        <w:rPr>
          <w:rFonts w:asciiTheme="minorHAnsi" w:hAnsiTheme="minorHAnsi" w:cstheme="minorHAnsi"/>
          <w:bCs/>
          <w:sz w:val="22"/>
          <w:szCs w:val="22"/>
        </w:rPr>
        <w:t>Dr. Nemény András polgármester</w:t>
      </w:r>
    </w:p>
    <w:p w14:paraId="527743BE" w14:textId="77777777" w:rsidR="00A6614B" w:rsidRDefault="00A6614B" w:rsidP="00A6614B">
      <w:pPr>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Horváth Soma alpolgármester</w:t>
      </w:r>
    </w:p>
    <w:p w14:paraId="446EB57A" w14:textId="77777777" w:rsidR="00A6614B" w:rsidRDefault="00A6614B" w:rsidP="00A6614B">
      <w:pPr>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Dr. Károlyi Ákos jegyző</w:t>
      </w:r>
    </w:p>
    <w:p w14:paraId="6634E0E9" w14:textId="77777777" w:rsidR="00A6614B" w:rsidRDefault="00A6614B" w:rsidP="00A6614B">
      <w:pPr>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(A végrehajtás előkészítéséért:</w:t>
      </w:r>
    </w:p>
    <w:p w14:paraId="15A53173" w14:textId="77777777" w:rsidR="00A6614B" w:rsidRDefault="00A6614B" w:rsidP="00A6614B">
      <w:pPr>
        <w:ind w:left="1416"/>
        <w:jc w:val="both"/>
        <w:rPr>
          <w:rFonts w:asciiTheme="minorHAnsi" w:hAnsiTheme="minorHAnsi" w:cstheme="minorHAnsi"/>
          <w:bCs/>
          <w:sz w:val="22"/>
          <w:szCs w:val="22"/>
        </w:rPr>
      </w:pPr>
      <w:r>
        <w:rPr>
          <w:rFonts w:asciiTheme="minorHAnsi" w:hAnsiTheme="minorHAnsi" w:cstheme="minorHAnsi"/>
          <w:bCs/>
          <w:sz w:val="22"/>
          <w:szCs w:val="22"/>
        </w:rPr>
        <w:t xml:space="preserve">Vinczéné Dr. Menyhárt Mária, az Egészségügyi és Közszolgálati Osztály vezetője, </w:t>
      </w:r>
    </w:p>
    <w:p w14:paraId="7D66C458" w14:textId="77777777" w:rsidR="00A6614B" w:rsidRDefault="00A6614B" w:rsidP="00A6614B">
      <w:pPr>
        <w:ind w:left="1416"/>
        <w:jc w:val="both"/>
        <w:rPr>
          <w:rFonts w:asciiTheme="minorHAnsi" w:hAnsiTheme="minorHAnsi" w:cstheme="minorHAnsi"/>
          <w:bCs/>
          <w:sz w:val="22"/>
          <w:szCs w:val="22"/>
        </w:rPr>
      </w:pPr>
      <w:r>
        <w:rPr>
          <w:rFonts w:asciiTheme="minorHAnsi" w:hAnsiTheme="minorHAnsi" w:cstheme="minorHAnsi"/>
          <w:bCs/>
          <w:sz w:val="22"/>
          <w:szCs w:val="22"/>
        </w:rPr>
        <w:t>Stéger Gábor, a Közgazdasági és Adó Osztály vezetője)</w:t>
      </w:r>
    </w:p>
    <w:p w14:paraId="6A874D51" w14:textId="77777777" w:rsidR="00A6614B" w:rsidRDefault="00A6614B" w:rsidP="00A6614B">
      <w:pPr>
        <w:ind w:left="1416"/>
        <w:jc w:val="both"/>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p>
    <w:p w14:paraId="63AE0540" w14:textId="77777777" w:rsidR="00A6614B" w:rsidRDefault="00A6614B" w:rsidP="00A6614B">
      <w:pPr>
        <w:jc w:val="both"/>
        <w:rPr>
          <w:rFonts w:asciiTheme="minorHAnsi" w:hAnsiTheme="minorHAnsi" w:cstheme="minorHAnsi"/>
          <w:bCs/>
          <w:sz w:val="22"/>
          <w:szCs w:val="22"/>
        </w:rPr>
      </w:pPr>
      <w:r>
        <w:rPr>
          <w:rFonts w:asciiTheme="minorHAnsi" w:hAnsiTheme="minorHAnsi" w:cstheme="minorHAnsi"/>
          <w:b/>
          <w:bCs/>
          <w:sz w:val="22"/>
          <w:szCs w:val="22"/>
          <w:u w:val="single"/>
        </w:rPr>
        <w:t>Határidő:</w:t>
      </w:r>
      <w:r>
        <w:rPr>
          <w:rFonts w:asciiTheme="minorHAnsi" w:hAnsiTheme="minorHAnsi" w:cstheme="minorHAnsi"/>
          <w:b/>
          <w:bCs/>
          <w:sz w:val="22"/>
          <w:szCs w:val="22"/>
        </w:rPr>
        <w:tab/>
      </w:r>
      <w:r>
        <w:rPr>
          <w:rFonts w:asciiTheme="minorHAnsi" w:hAnsiTheme="minorHAnsi" w:cstheme="minorHAnsi"/>
          <w:bCs/>
          <w:sz w:val="22"/>
          <w:szCs w:val="22"/>
        </w:rPr>
        <w:t>azonnal (1-2. pontok vonatkozásában)</w:t>
      </w:r>
    </w:p>
    <w:p w14:paraId="260C4683" w14:textId="77777777" w:rsidR="00A6614B" w:rsidRDefault="00A6614B" w:rsidP="00A6614B">
      <w:pPr>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2025. április 15. (3. pont vonatkozásában)</w:t>
      </w:r>
    </w:p>
    <w:p w14:paraId="3FF9D666" w14:textId="77777777" w:rsidR="00A6614B" w:rsidRDefault="00A6614B" w:rsidP="00A6614B">
      <w:pPr>
        <w:jc w:val="both"/>
        <w:rPr>
          <w:rFonts w:asciiTheme="minorHAnsi" w:hAnsiTheme="minorHAnsi" w:cstheme="minorHAnsi"/>
          <w:sz w:val="22"/>
          <w:szCs w:val="22"/>
        </w:rPr>
      </w:pPr>
    </w:p>
    <w:p w14:paraId="6EA2D37B" w14:textId="77777777" w:rsidR="00A6614B" w:rsidRDefault="00A6614B" w:rsidP="00A6614B">
      <w:pPr>
        <w:jc w:val="both"/>
        <w:rPr>
          <w:rFonts w:asciiTheme="minorHAnsi" w:hAnsiTheme="minorHAnsi" w:cstheme="minorHAnsi"/>
          <w:sz w:val="22"/>
          <w:szCs w:val="22"/>
        </w:rPr>
      </w:pPr>
    </w:p>
    <w:p w14:paraId="7797FA02" w14:textId="77777777" w:rsidR="00A6614B" w:rsidRDefault="00A6614B" w:rsidP="00A6614B">
      <w:pPr>
        <w:jc w:val="both"/>
        <w:rPr>
          <w:rFonts w:asciiTheme="minorHAnsi" w:hAnsiTheme="minorHAnsi" w:cstheme="minorHAnsi"/>
          <w:sz w:val="22"/>
          <w:szCs w:val="22"/>
        </w:rPr>
      </w:pPr>
    </w:p>
    <w:p w14:paraId="173D562E" w14:textId="77777777" w:rsidR="00722ABC" w:rsidRDefault="00722ABC" w:rsidP="00A6614B">
      <w:pPr>
        <w:jc w:val="both"/>
        <w:rPr>
          <w:rFonts w:asciiTheme="minorHAnsi" w:hAnsiTheme="minorHAnsi" w:cstheme="minorHAnsi"/>
          <w:sz w:val="22"/>
          <w:szCs w:val="22"/>
        </w:rPr>
      </w:pPr>
    </w:p>
    <w:p w14:paraId="13A5A19F" w14:textId="77777777" w:rsidR="00A6614B" w:rsidRDefault="00A6614B" w:rsidP="00A6614B">
      <w:pPr>
        <w:jc w:val="both"/>
        <w:rPr>
          <w:rFonts w:asciiTheme="minorHAnsi" w:hAnsiTheme="minorHAnsi" w:cstheme="minorHAnsi"/>
          <w:sz w:val="22"/>
          <w:szCs w:val="22"/>
        </w:rPr>
      </w:pPr>
    </w:p>
    <w:p w14:paraId="5436024A" w14:textId="5C6829D5" w:rsidR="00A6614B" w:rsidRDefault="00A6614B" w:rsidP="00A6614B">
      <w:pPr>
        <w:jc w:val="center"/>
        <w:rPr>
          <w:rFonts w:asciiTheme="minorHAnsi" w:hAnsiTheme="minorHAnsi" w:cstheme="minorHAnsi"/>
          <w:b/>
          <w:sz w:val="22"/>
          <w:szCs w:val="22"/>
        </w:rPr>
      </w:pPr>
      <w:r>
        <w:rPr>
          <w:rFonts w:asciiTheme="minorHAnsi" w:hAnsiTheme="minorHAnsi" w:cstheme="minorHAnsi"/>
          <w:b/>
          <w:sz w:val="22"/>
          <w:szCs w:val="22"/>
        </w:rPr>
        <w:t>I/II.</w:t>
      </w:r>
    </w:p>
    <w:p w14:paraId="0F5F7376" w14:textId="77777777" w:rsidR="00722ABC" w:rsidRDefault="00722ABC" w:rsidP="00A6614B">
      <w:pPr>
        <w:jc w:val="center"/>
        <w:rPr>
          <w:rFonts w:asciiTheme="minorHAnsi" w:hAnsiTheme="minorHAnsi" w:cstheme="minorHAnsi"/>
          <w:b/>
          <w:sz w:val="22"/>
          <w:szCs w:val="22"/>
        </w:rPr>
      </w:pPr>
    </w:p>
    <w:p w14:paraId="3702AD32" w14:textId="77777777" w:rsidR="00A6614B" w:rsidRDefault="00A6614B" w:rsidP="00A6614B">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HATÁROZATI JAVASLAT</w:t>
      </w:r>
    </w:p>
    <w:p w14:paraId="7CBB289C" w14:textId="77777777" w:rsidR="00A6614B" w:rsidRDefault="00A6614B" w:rsidP="00A6614B">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…../2025. (III.27.) Kgy. számú határozat</w:t>
      </w:r>
    </w:p>
    <w:p w14:paraId="4EEC821D" w14:textId="77777777" w:rsidR="00722ABC" w:rsidRDefault="00722ABC" w:rsidP="00A6614B">
      <w:pPr>
        <w:jc w:val="center"/>
        <w:rPr>
          <w:rFonts w:asciiTheme="minorHAnsi" w:hAnsiTheme="minorHAnsi" w:cstheme="minorHAnsi"/>
          <w:b/>
          <w:bCs/>
          <w:sz w:val="22"/>
          <w:szCs w:val="22"/>
          <w:u w:val="single"/>
        </w:rPr>
      </w:pPr>
    </w:p>
    <w:p w14:paraId="3311D385" w14:textId="77777777" w:rsidR="00A6614B" w:rsidRDefault="00A6614B" w:rsidP="00A6614B">
      <w:pPr>
        <w:rPr>
          <w:rFonts w:asciiTheme="minorHAnsi" w:hAnsiTheme="minorHAnsi" w:cstheme="minorHAnsi"/>
          <w:b/>
          <w:sz w:val="22"/>
          <w:szCs w:val="22"/>
        </w:rPr>
      </w:pPr>
    </w:p>
    <w:p w14:paraId="4DEC700E" w14:textId="77777777" w:rsidR="00A6614B" w:rsidRDefault="00A6614B" w:rsidP="00A6614B">
      <w:pPr>
        <w:pStyle w:val="Listaszerbekezds"/>
        <w:numPr>
          <w:ilvl w:val="0"/>
          <w:numId w:val="28"/>
        </w:numPr>
        <w:spacing w:after="0" w:line="240" w:lineRule="auto"/>
        <w:jc w:val="both"/>
        <w:rPr>
          <w:rFonts w:asciiTheme="minorHAnsi" w:eastAsiaTheme="minorHAnsi" w:hAnsiTheme="minorHAnsi" w:cstheme="minorHAnsi"/>
        </w:rPr>
      </w:pPr>
      <w:r w:rsidRPr="001241CA">
        <w:rPr>
          <w:rFonts w:asciiTheme="minorHAnsi" w:hAnsiTheme="minorHAnsi" w:cstheme="minorHAnsi"/>
        </w:rPr>
        <w:t>A Közgyűlés</w:t>
      </w:r>
      <w:r w:rsidRPr="001241CA">
        <w:rPr>
          <w:rFonts w:asciiTheme="minorHAnsi" w:hAnsiTheme="minorHAnsi" w:cstheme="minorHAnsi"/>
          <w:b/>
        </w:rPr>
        <w:t xml:space="preserve"> </w:t>
      </w:r>
      <w:r w:rsidRPr="001241CA">
        <w:rPr>
          <w:rFonts w:asciiTheme="minorHAnsi" w:hAnsiTheme="minorHAnsi" w:cstheme="minorHAnsi"/>
        </w:rPr>
        <w:t>a nemzeti vagyonról szóló 2011. évi CXCVI törvény 11.§ (13) bekezdésében, a</w:t>
      </w:r>
      <w:r w:rsidRPr="001241CA">
        <w:rPr>
          <w:rFonts w:asciiTheme="minorHAnsi" w:eastAsiaTheme="minorHAnsi" w:hAnsiTheme="minorHAnsi" w:cstheme="minorHAnsi"/>
        </w:rPr>
        <w:t xml:space="preserve"> Magyarország helyi önkormányzatairól szóló 2011. évi CLXXXIX. törvény 13. § (1) bekezdésének </w:t>
      </w:r>
      <w:r>
        <w:rPr>
          <w:rFonts w:asciiTheme="minorHAnsi" w:eastAsiaTheme="minorHAnsi" w:hAnsiTheme="minorHAnsi" w:cstheme="minorHAnsi"/>
        </w:rPr>
        <w:t xml:space="preserve">7. és 8a. pontjaiban, valamint </w:t>
      </w:r>
      <w:r w:rsidRPr="001241CA">
        <w:rPr>
          <w:rFonts w:asciiTheme="minorHAnsi" w:eastAsiaTheme="minorHAnsi" w:hAnsiTheme="minorHAnsi" w:cstheme="minorHAnsi"/>
        </w:rPr>
        <w:t xml:space="preserve">Szombathely Megyei Jogú Város Önkormányzata vagyonáról szóló 40/2014. (XII.23.) önkormányzati rendelet 11. § a) pontjában foglaltak alapján </w:t>
      </w:r>
      <w:r w:rsidRPr="001241CA">
        <w:rPr>
          <w:rFonts w:asciiTheme="minorHAnsi" w:hAnsiTheme="minorHAnsi" w:cstheme="minorHAnsi"/>
        </w:rPr>
        <w:t>a szombathelyi 2804/20 hrsz.-ú, 17 m² nagyságú felépítmény</w:t>
      </w:r>
      <w:r>
        <w:rPr>
          <w:rFonts w:asciiTheme="minorHAnsi" w:hAnsiTheme="minorHAnsi" w:cstheme="minorHAnsi"/>
        </w:rPr>
        <w:t xml:space="preserve">, valamint a </w:t>
      </w:r>
      <w:r w:rsidRPr="00906C8F">
        <w:rPr>
          <w:rFonts w:asciiTheme="minorHAnsi" w:hAnsiTheme="minorHAnsi" w:cstheme="minorHAnsi"/>
        </w:rPr>
        <w:t>szombathelyi 2804/10/A/81 hrsz.-ú, természetben a Szombathely, Szűrcsapó u. 24. szám alatt található, 42 m</w:t>
      </w:r>
      <w:r>
        <w:rPr>
          <w:rFonts w:asciiTheme="minorHAnsi" w:hAnsiTheme="minorHAnsi" w:cstheme="minorHAnsi"/>
        </w:rPr>
        <w:t>²</w:t>
      </w:r>
      <w:r w:rsidRPr="00906C8F">
        <w:rPr>
          <w:rFonts w:asciiTheme="minorHAnsi" w:hAnsiTheme="minorHAnsi" w:cstheme="minorHAnsi"/>
        </w:rPr>
        <w:t xml:space="preserve"> alapterületű, „egyéb helyiség” megnevezésű ingatlan</w:t>
      </w:r>
      <w:r w:rsidRPr="001241CA">
        <w:rPr>
          <w:rFonts w:asciiTheme="minorHAnsi" w:hAnsiTheme="minorHAnsi" w:cstheme="minorHAnsi"/>
        </w:rPr>
        <w:t xml:space="preserve"> ingyenes használatát engedélyezi a Derkovits Városrészért Kulturális és Szociális Egyesület</w:t>
      </w:r>
      <w:r w:rsidRPr="001241CA">
        <w:rPr>
          <w:rFonts w:asciiTheme="minorHAnsi" w:hAnsiTheme="minorHAnsi" w:cstheme="minorHAnsi"/>
          <w:b/>
        </w:rPr>
        <w:t xml:space="preserve"> </w:t>
      </w:r>
      <w:r w:rsidRPr="001241CA">
        <w:rPr>
          <w:rFonts w:asciiTheme="minorHAnsi" w:hAnsiTheme="minorHAnsi" w:cstheme="minorHAnsi"/>
        </w:rPr>
        <w:t>részére 202</w:t>
      </w:r>
      <w:r>
        <w:rPr>
          <w:rFonts w:asciiTheme="minorHAnsi" w:hAnsiTheme="minorHAnsi" w:cstheme="minorHAnsi"/>
        </w:rPr>
        <w:t>5</w:t>
      </w:r>
      <w:r w:rsidRPr="001241CA">
        <w:rPr>
          <w:rFonts w:asciiTheme="minorHAnsi" w:hAnsiTheme="minorHAnsi" w:cstheme="minorHAnsi"/>
        </w:rPr>
        <w:t xml:space="preserve">. </w:t>
      </w:r>
      <w:r>
        <w:rPr>
          <w:rFonts w:asciiTheme="minorHAnsi" w:hAnsiTheme="minorHAnsi" w:cstheme="minorHAnsi"/>
        </w:rPr>
        <w:t>április</w:t>
      </w:r>
      <w:r w:rsidRPr="001241CA">
        <w:rPr>
          <w:rFonts w:asciiTheme="minorHAnsi" w:hAnsiTheme="minorHAnsi" w:cstheme="minorHAnsi"/>
        </w:rPr>
        <w:t xml:space="preserve"> 1. napjától 203</w:t>
      </w:r>
      <w:r>
        <w:rPr>
          <w:rFonts w:asciiTheme="minorHAnsi" w:hAnsiTheme="minorHAnsi" w:cstheme="minorHAnsi"/>
        </w:rPr>
        <w:t>0</w:t>
      </w:r>
      <w:r w:rsidRPr="001241CA">
        <w:rPr>
          <w:rFonts w:asciiTheme="minorHAnsi" w:hAnsiTheme="minorHAnsi" w:cstheme="minorHAnsi"/>
        </w:rPr>
        <w:t xml:space="preserve">. </w:t>
      </w:r>
      <w:r>
        <w:rPr>
          <w:rFonts w:asciiTheme="minorHAnsi" w:hAnsiTheme="minorHAnsi" w:cstheme="minorHAnsi"/>
        </w:rPr>
        <w:t>március</w:t>
      </w:r>
      <w:r w:rsidRPr="001241CA">
        <w:rPr>
          <w:rFonts w:asciiTheme="minorHAnsi" w:hAnsiTheme="minorHAnsi" w:cstheme="minorHAnsi"/>
        </w:rPr>
        <w:t xml:space="preserve"> 30. napjáig terjedő</w:t>
      </w:r>
      <w:r>
        <w:rPr>
          <w:rFonts w:asciiTheme="minorHAnsi" w:hAnsiTheme="minorHAnsi" w:cstheme="minorHAnsi"/>
        </w:rPr>
        <w:t xml:space="preserve"> </w:t>
      </w:r>
      <w:r w:rsidRPr="001241CA">
        <w:rPr>
          <w:rFonts w:asciiTheme="minorHAnsi" w:hAnsiTheme="minorHAnsi" w:cstheme="minorHAnsi"/>
        </w:rPr>
        <w:t>5 év határozott időtartamra</w:t>
      </w:r>
      <w:r>
        <w:rPr>
          <w:rFonts w:asciiTheme="minorHAnsi" w:hAnsiTheme="minorHAnsi" w:cstheme="minorHAnsi"/>
        </w:rPr>
        <w:t xml:space="preserve"> </w:t>
      </w:r>
      <w:r w:rsidRPr="001241CA">
        <w:rPr>
          <w:rFonts w:asciiTheme="minorHAnsi" w:hAnsiTheme="minorHAnsi" w:cstheme="minorHAnsi"/>
        </w:rPr>
        <w:t>az alapszabályában meghatározott közfeladatok ellátásának és működésének elősegítése céljából</w:t>
      </w:r>
      <w:r w:rsidRPr="001241CA">
        <w:rPr>
          <w:rFonts w:asciiTheme="minorHAnsi" w:eastAsiaTheme="minorHAnsi" w:hAnsiTheme="minorHAnsi" w:cstheme="minorHAnsi"/>
        </w:rPr>
        <w:t>.</w:t>
      </w:r>
    </w:p>
    <w:p w14:paraId="0293A1A8" w14:textId="77777777" w:rsidR="00A6614B" w:rsidRPr="001241CA" w:rsidRDefault="00A6614B" w:rsidP="00A6614B">
      <w:pPr>
        <w:pStyle w:val="Listaszerbekezds"/>
        <w:jc w:val="both"/>
        <w:rPr>
          <w:rFonts w:asciiTheme="minorHAnsi" w:eastAsiaTheme="minorHAnsi" w:hAnsiTheme="minorHAnsi" w:cstheme="minorHAnsi"/>
        </w:rPr>
      </w:pPr>
    </w:p>
    <w:p w14:paraId="74AD51F7" w14:textId="77777777" w:rsidR="00A6614B" w:rsidRPr="00AA697E" w:rsidRDefault="00A6614B" w:rsidP="00A6614B">
      <w:pPr>
        <w:pStyle w:val="Listaszerbekezds"/>
        <w:numPr>
          <w:ilvl w:val="0"/>
          <w:numId w:val="28"/>
        </w:numPr>
        <w:spacing w:after="0" w:line="240" w:lineRule="auto"/>
        <w:jc w:val="both"/>
        <w:rPr>
          <w:rFonts w:asciiTheme="minorHAnsi" w:hAnsiTheme="minorHAnsi" w:cstheme="minorHAnsi"/>
          <w:b/>
        </w:rPr>
      </w:pPr>
      <w:r w:rsidRPr="00AA697E">
        <w:rPr>
          <w:rFonts w:asciiTheme="minorHAnsi" w:eastAsiaTheme="minorHAnsi" w:hAnsiTheme="minorHAnsi" w:cstheme="minorHAnsi"/>
        </w:rPr>
        <w:t>A Közgyűlés fel</w:t>
      </w:r>
      <w:r>
        <w:rPr>
          <w:rFonts w:asciiTheme="minorHAnsi" w:eastAsiaTheme="minorHAnsi" w:hAnsiTheme="minorHAnsi" w:cstheme="minorHAnsi"/>
        </w:rPr>
        <w:t>kéri</w:t>
      </w:r>
      <w:r w:rsidRPr="00AA697E">
        <w:rPr>
          <w:rFonts w:asciiTheme="minorHAnsi" w:eastAsiaTheme="minorHAnsi" w:hAnsiTheme="minorHAnsi" w:cstheme="minorHAnsi"/>
        </w:rPr>
        <w:t xml:space="preserve"> a polgármestert</w:t>
      </w:r>
      <w:r>
        <w:rPr>
          <w:rFonts w:asciiTheme="minorHAnsi" w:eastAsiaTheme="minorHAnsi" w:hAnsiTheme="minorHAnsi" w:cstheme="minorHAnsi"/>
        </w:rPr>
        <w:t>, hogy a Derkovits Városrészért Egyesület „t.a.”-val fennálló ingyenes használatba adási megállapodások megszüntetése érdekében tegye meg a szükséges intézkedéseket, és felhatalmazza a Derkovits Városrészért Kulturális és Szociális Egyesülettel az 1. pont szerinti,</w:t>
      </w:r>
      <w:r w:rsidRPr="00AA697E">
        <w:rPr>
          <w:rFonts w:asciiTheme="minorHAnsi" w:eastAsiaTheme="minorHAnsi" w:hAnsiTheme="minorHAnsi" w:cstheme="minorHAnsi"/>
        </w:rPr>
        <w:t xml:space="preserve"> ingyenes használatra vonatkozó megállapodások aláírására.</w:t>
      </w:r>
    </w:p>
    <w:p w14:paraId="382E69D1" w14:textId="77777777" w:rsidR="00A6614B" w:rsidRDefault="00A6614B" w:rsidP="00A6614B">
      <w:pPr>
        <w:jc w:val="both"/>
        <w:rPr>
          <w:rFonts w:asciiTheme="minorHAnsi" w:hAnsiTheme="minorHAnsi" w:cstheme="minorHAnsi"/>
          <w:b/>
          <w:bCs/>
          <w:sz w:val="22"/>
          <w:szCs w:val="22"/>
          <w:u w:val="single"/>
        </w:rPr>
      </w:pPr>
    </w:p>
    <w:p w14:paraId="679E55DC" w14:textId="77777777" w:rsidR="00A6614B" w:rsidRPr="001241CA" w:rsidRDefault="00A6614B" w:rsidP="00A6614B">
      <w:pPr>
        <w:jc w:val="both"/>
        <w:rPr>
          <w:rFonts w:asciiTheme="minorHAnsi" w:hAnsiTheme="minorHAnsi" w:cstheme="minorHAnsi"/>
          <w:sz w:val="22"/>
          <w:szCs w:val="22"/>
        </w:rPr>
      </w:pPr>
      <w:r w:rsidRPr="001241CA">
        <w:rPr>
          <w:rFonts w:asciiTheme="minorHAnsi" w:hAnsiTheme="minorHAnsi" w:cstheme="minorHAnsi"/>
          <w:b/>
          <w:bCs/>
          <w:sz w:val="22"/>
          <w:szCs w:val="22"/>
          <w:u w:val="single"/>
        </w:rPr>
        <w:t>Felelős:</w:t>
      </w:r>
      <w:r w:rsidRPr="001241CA">
        <w:rPr>
          <w:rFonts w:asciiTheme="minorHAnsi" w:hAnsiTheme="minorHAnsi" w:cstheme="minorHAnsi"/>
          <w:sz w:val="22"/>
          <w:szCs w:val="22"/>
        </w:rPr>
        <w:tab/>
      </w:r>
      <w:r>
        <w:rPr>
          <w:rFonts w:asciiTheme="minorHAnsi" w:hAnsiTheme="minorHAnsi" w:cstheme="minorHAnsi"/>
          <w:sz w:val="22"/>
          <w:szCs w:val="22"/>
        </w:rPr>
        <w:t xml:space="preserve">              </w:t>
      </w:r>
      <w:r w:rsidRPr="001241CA">
        <w:rPr>
          <w:rFonts w:asciiTheme="minorHAnsi" w:hAnsiTheme="minorHAnsi" w:cstheme="minorHAnsi"/>
          <w:sz w:val="22"/>
          <w:szCs w:val="22"/>
        </w:rPr>
        <w:t>Dr. Nemény András polgármester</w:t>
      </w:r>
    </w:p>
    <w:p w14:paraId="4050B815" w14:textId="77777777" w:rsidR="00A6614B" w:rsidRPr="001241CA" w:rsidRDefault="00A6614B" w:rsidP="00A6614B">
      <w:pPr>
        <w:ind w:firstLine="708"/>
        <w:jc w:val="both"/>
        <w:rPr>
          <w:rFonts w:asciiTheme="minorHAnsi" w:hAnsiTheme="minorHAnsi" w:cstheme="minorHAnsi"/>
          <w:sz w:val="22"/>
          <w:szCs w:val="22"/>
        </w:rPr>
      </w:pPr>
      <w:r w:rsidRPr="001241CA">
        <w:rPr>
          <w:rFonts w:asciiTheme="minorHAnsi" w:hAnsiTheme="minorHAnsi" w:cstheme="minorHAnsi"/>
          <w:sz w:val="22"/>
          <w:szCs w:val="22"/>
        </w:rPr>
        <w:tab/>
      </w:r>
      <w:r w:rsidRPr="001241CA">
        <w:rPr>
          <w:rFonts w:asciiTheme="minorHAnsi" w:hAnsiTheme="minorHAnsi" w:cstheme="minorHAnsi"/>
          <w:sz w:val="22"/>
          <w:szCs w:val="22"/>
        </w:rPr>
        <w:tab/>
        <w:t>Dr. Horváth Attila alpolgármester</w:t>
      </w:r>
    </w:p>
    <w:p w14:paraId="73B2CB54" w14:textId="77777777" w:rsidR="00A6614B" w:rsidRPr="001241CA" w:rsidRDefault="00A6614B" w:rsidP="00A6614B">
      <w:pPr>
        <w:jc w:val="both"/>
        <w:rPr>
          <w:rFonts w:asciiTheme="minorHAnsi" w:hAnsiTheme="minorHAnsi" w:cstheme="minorHAnsi"/>
          <w:sz w:val="22"/>
          <w:szCs w:val="22"/>
        </w:rPr>
      </w:pPr>
      <w:r w:rsidRPr="001241CA">
        <w:rPr>
          <w:rFonts w:asciiTheme="minorHAnsi" w:hAnsiTheme="minorHAnsi" w:cstheme="minorHAnsi"/>
          <w:sz w:val="22"/>
          <w:szCs w:val="22"/>
        </w:rPr>
        <w:lastRenderedPageBreak/>
        <w:tab/>
      </w:r>
      <w:r w:rsidRPr="001241CA">
        <w:rPr>
          <w:rFonts w:asciiTheme="minorHAnsi" w:hAnsiTheme="minorHAnsi" w:cstheme="minorHAnsi"/>
          <w:sz w:val="22"/>
          <w:szCs w:val="22"/>
        </w:rPr>
        <w:tab/>
        <w:t>Dr. Károlyi Ákos jegyző</w:t>
      </w:r>
    </w:p>
    <w:p w14:paraId="2D2F3D38" w14:textId="77777777" w:rsidR="00A6614B" w:rsidRPr="001241CA" w:rsidRDefault="00A6614B" w:rsidP="00A6614B">
      <w:pPr>
        <w:ind w:left="709" w:firstLine="709"/>
        <w:jc w:val="both"/>
        <w:rPr>
          <w:rFonts w:asciiTheme="minorHAnsi" w:hAnsiTheme="minorHAnsi" w:cstheme="minorHAnsi"/>
          <w:sz w:val="22"/>
          <w:szCs w:val="22"/>
        </w:rPr>
      </w:pPr>
      <w:r w:rsidRPr="001241CA">
        <w:rPr>
          <w:rFonts w:asciiTheme="minorHAnsi" w:hAnsiTheme="minorHAnsi" w:cstheme="minorHAnsi"/>
          <w:sz w:val="22"/>
          <w:szCs w:val="22"/>
        </w:rPr>
        <w:t>(A végrehajtásért:</w:t>
      </w:r>
    </w:p>
    <w:p w14:paraId="084C4FCF" w14:textId="77777777" w:rsidR="00A6614B" w:rsidRPr="001241CA" w:rsidRDefault="00A6614B" w:rsidP="00A6614B">
      <w:pPr>
        <w:ind w:firstLine="1418"/>
        <w:jc w:val="both"/>
        <w:rPr>
          <w:rFonts w:asciiTheme="minorHAnsi" w:hAnsiTheme="minorHAnsi" w:cstheme="minorHAnsi"/>
          <w:sz w:val="22"/>
          <w:szCs w:val="22"/>
        </w:rPr>
      </w:pPr>
      <w:r>
        <w:rPr>
          <w:rFonts w:asciiTheme="minorHAnsi" w:hAnsiTheme="minorHAnsi" w:cstheme="minorHAnsi"/>
          <w:sz w:val="22"/>
          <w:szCs w:val="22"/>
        </w:rPr>
        <w:t>dr. Gyuráczné dr. Speier Anikó</w:t>
      </w:r>
      <w:r w:rsidRPr="001241CA">
        <w:rPr>
          <w:rFonts w:asciiTheme="minorHAnsi" w:hAnsiTheme="minorHAnsi" w:cstheme="minorHAnsi"/>
          <w:sz w:val="22"/>
          <w:szCs w:val="22"/>
        </w:rPr>
        <w:t xml:space="preserve">, a </w:t>
      </w:r>
      <w:r>
        <w:rPr>
          <w:rFonts w:asciiTheme="minorHAnsi" w:hAnsiTheme="minorHAnsi" w:cstheme="minorHAnsi"/>
          <w:sz w:val="22"/>
          <w:szCs w:val="22"/>
        </w:rPr>
        <w:t>Városüzemeltetési és Városfejlesztési</w:t>
      </w:r>
      <w:r w:rsidRPr="001241CA">
        <w:rPr>
          <w:rFonts w:asciiTheme="minorHAnsi" w:hAnsiTheme="minorHAnsi" w:cstheme="minorHAnsi"/>
          <w:sz w:val="22"/>
          <w:szCs w:val="22"/>
        </w:rPr>
        <w:t xml:space="preserve"> Osztály vezetője)</w:t>
      </w:r>
    </w:p>
    <w:p w14:paraId="729E7018" w14:textId="77777777" w:rsidR="00A6614B" w:rsidRPr="001241CA" w:rsidRDefault="00A6614B" w:rsidP="00A6614B">
      <w:pPr>
        <w:jc w:val="both"/>
        <w:rPr>
          <w:rFonts w:asciiTheme="minorHAnsi" w:hAnsiTheme="minorHAnsi" w:cstheme="minorHAnsi"/>
          <w:b/>
          <w:sz w:val="22"/>
          <w:szCs w:val="22"/>
          <w:u w:val="single"/>
        </w:rPr>
      </w:pPr>
    </w:p>
    <w:p w14:paraId="433F35E4" w14:textId="77777777" w:rsidR="00A6614B" w:rsidRPr="001241CA" w:rsidRDefault="00A6614B" w:rsidP="00A6614B">
      <w:pPr>
        <w:ind w:firstLine="7"/>
        <w:jc w:val="both"/>
        <w:rPr>
          <w:rFonts w:asciiTheme="minorHAnsi" w:hAnsiTheme="minorHAnsi" w:cstheme="minorHAnsi"/>
          <w:sz w:val="22"/>
          <w:szCs w:val="22"/>
        </w:rPr>
      </w:pPr>
      <w:r w:rsidRPr="001241CA">
        <w:rPr>
          <w:rFonts w:asciiTheme="minorHAnsi" w:hAnsiTheme="minorHAnsi" w:cstheme="minorHAnsi"/>
          <w:b/>
          <w:sz w:val="22"/>
          <w:szCs w:val="22"/>
          <w:u w:val="single"/>
        </w:rPr>
        <w:t>Határidő:</w:t>
      </w:r>
      <w:r w:rsidRPr="001241CA">
        <w:rPr>
          <w:rFonts w:asciiTheme="minorHAnsi" w:hAnsiTheme="minorHAnsi" w:cstheme="minorHAnsi"/>
          <w:sz w:val="22"/>
          <w:szCs w:val="22"/>
        </w:rPr>
        <w:tab/>
        <w:t>azonnal</w:t>
      </w:r>
    </w:p>
    <w:p w14:paraId="6B033854" w14:textId="77777777" w:rsidR="00A6614B" w:rsidRPr="001241CA" w:rsidRDefault="00A6614B" w:rsidP="00A6614B">
      <w:pPr>
        <w:rPr>
          <w:rFonts w:asciiTheme="minorHAnsi" w:hAnsiTheme="minorHAnsi" w:cstheme="minorHAnsi"/>
          <w:b/>
          <w:sz w:val="22"/>
          <w:szCs w:val="22"/>
        </w:rPr>
      </w:pPr>
    </w:p>
    <w:p w14:paraId="4428B836" w14:textId="77777777" w:rsidR="00F9208E" w:rsidRPr="003C46A9" w:rsidRDefault="00F9208E" w:rsidP="007564AF">
      <w:pPr>
        <w:rPr>
          <w:rFonts w:asciiTheme="minorHAnsi" w:hAnsiTheme="minorHAnsi" w:cstheme="minorHAnsi"/>
          <w:sz w:val="22"/>
          <w:szCs w:val="22"/>
        </w:rPr>
      </w:pPr>
    </w:p>
    <w:p w14:paraId="1B20C1E7" w14:textId="6D7EA25C" w:rsidR="007564AF" w:rsidRPr="003C46A9" w:rsidRDefault="007564AF" w:rsidP="007564AF">
      <w:pPr>
        <w:jc w:val="center"/>
        <w:rPr>
          <w:rFonts w:asciiTheme="minorHAnsi" w:hAnsiTheme="minorHAnsi" w:cstheme="minorHAnsi"/>
          <w:b/>
          <w:bCs/>
          <w:sz w:val="22"/>
          <w:szCs w:val="22"/>
        </w:rPr>
      </w:pPr>
      <w:r w:rsidRPr="003C46A9">
        <w:rPr>
          <w:rFonts w:asciiTheme="minorHAnsi" w:hAnsiTheme="minorHAnsi" w:cstheme="minorHAnsi"/>
          <w:b/>
          <w:bCs/>
          <w:sz w:val="22"/>
          <w:szCs w:val="22"/>
        </w:rPr>
        <w:t>II.</w:t>
      </w:r>
    </w:p>
    <w:p w14:paraId="1DCB3E24" w14:textId="77777777" w:rsidR="00F9208E" w:rsidRPr="003C46A9" w:rsidRDefault="00F9208E" w:rsidP="007564AF">
      <w:pPr>
        <w:jc w:val="center"/>
        <w:rPr>
          <w:rFonts w:asciiTheme="minorHAnsi" w:hAnsiTheme="minorHAnsi" w:cstheme="minorHAnsi"/>
          <w:b/>
          <w:bCs/>
          <w:sz w:val="22"/>
          <w:szCs w:val="22"/>
        </w:rPr>
      </w:pPr>
    </w:p>
    <w:p w14:paraId="1D22D953" w14:textId="77777777" w:rsidR="006A2364" w:rsidRPr="00722ABC" w:rsidRDefault="006A2364" w:rsidP="007564AF">
      <w:pPr>
        <w:jc w:val="both"/>
        <w:rPr>
          <w:rFonts w:asciiTheme="minorHAnsi" w:hAnsiTheme="minorHAnsi" w:cstheme="minorHAnsi"/>
          <w:bCs/>
          <w:sz w:val="22"/>
          <w:szCs w:val="22"/>
        </w:rPr>
      </w:pPr>
    </w:p>
    <w:p w14:paraId="4E6CB037" w14:textId="4927EA24" w:rsidR="00BD38A2" w:rsidRPr="00722ABC" w:rsidRDefault="004B0AE4" w:rsidP="00BD38A2">
      <w:pPr>
        <w:jc w:val="center"/>
        <w:rPr>
          <w:rFonts w:asciiTheme="minorHAnsi" w:hAnsiTheme="minorHAnsi" w:cstheme="minorHAnsi"/>
          <w:b/>
          <w:sz w:val="22"/>
          <w:szCs w:val="22"/>
          <w:u w:val="single"/>
        </w:rPr>
      </w:pPr>
      <w:r w:rsidRPr="00722ABC">
        <w:rPr>
          <w:rFonts w:asciiTheme="minorHAnsi" w:hAnsiTheme="minorHAnsi" w:cstheme="minorHAnsi"/>
          <w:b/>
          <w:sz w:val="22"/>
          <w:szCs w:val="22"/>
          <w:u w:val="single"/>
        </w:rPr>
        <w:t>HATÁROZATI JAVASLAT</w:t>
      </w:r>
    </w:p>
    <w:p w14:paraId="3AB1190E" w14:textId="77777777" w:rsidR="00BD38A2" w:rsidRPr="00722ABC" w:rsidRDefault="00BD38A2" w:rsidP="00BD38A2">
      <w:pPr>
        <w:jc w:val="center"/>
        <w:rPr>
          <w:rFonts w:asciiTheme="minorHAnsi" w:hAnsiTheme="minorHAnsi" w:cstheme="minorHAnsi"/>
          <w:b/>
          <w:sz w:val="22"/>
          <w:szCs w:val="22"/>
          <w:u w:val="single"/>
        </w:rPr>
      </w:pPr>
      <w:r w:rsidRPr="00722ABC">
        <w:rPr>
          <w:rFonts w:asciiTheme="minorHAnsi" w:hAnsiTheme="minorHAnsi" w:cstheme="minorHAnsi"/>
          <w:b/>
          <w:sz w:val="22"/>
          <w:szCs w:val="22"/>
          <w:u w:val="single"/>
        </w:rPr>
        <w:t>……/2025. (III.27.) Kgy. sz. határozat</w:t>
      </w:r>
    </w:p>
    <w:p w14:paraId="371B0E38" w14:textId="77777777" w:rsidR="00BD38A2" w:rsidRPr="00722ABC" w:rsidRDefault="00BD38A2" w:rsidP="00BD38A2">
      <w:pPr>
        <w:jc w:val="center"/>
        <w:rPr>
          <w:rFonts w:asciiTheme="minorHAnsi" w:hAnsiTheme="minorHAnsi" w:cstheme="minorHAnsi"/>
          <w:b/>
          <w:sz w:val="22"/>
          <w:szCs w:val="22"/>
          <w:u w:val="single"/>
        </w:rPr>
      </w:pPr>
    </w:p>
    <w:p w14:paraId="55DD8A29" w14:textId="77777777" w:rsidR="00B41607" w:rsidRDefault="00BD38A2" w:rsidP="00BD38A2">
      <w:pPr>
        <w:numPr>
          <w:ilvl w:val="0"/>
          <w:numId w:val="29"/>
        </w:numPr>
        <w:ind w:left="0" w:firstLine="0"/>
        <w:jc w:val="both"/>
        <w:rPr>
          <w:rFonts w:asciiTheme="minorHAnsi" w:hAnsiTheme="minorHAnsi" w:cstheme="minorHAnsi"/>
          <w:bCs/>
          <w:sz w:val="22"/>
          <w:szCs w:val="22"/>
        </w:rPr>
      </w:pPr>
      <w:r w:rsidRPr="00722ABC">
        <w:rPr>
          <w:rFonts w:asciiTheme="minorHAnsi" w:hAnsiTheme="minorHAnsi" w:cstheme="minorHAnsi"/>
          <w:bCs/>
          <w:sz w:val="22"/>
          <w:szCs w:val="22"/>
        </w:rPr>
        <w:t xml:space="preserve">Szombathely Megyei Jogú Város Közgyűlése a 26/2025. (II.27.) Kgy. számú határozatának 1. pontját úgy </w:t>
      </w:r>
    </w:p>
    <w:p w14:paraId="23FD55E8" w14:textId="29DB1C68" w:rsidR="00BD38A2" w:rsidRPr="00722ABC" w:rsidRDefault="00BD38A2" w:rsidP="00B41607">
      <w:pPr>
        <w:ind w:left="709"/>
        <w:jc w:val="both"/>
        <w:rPr>
          <w:rFonts w:asciiTheme="minorHAnsi" w:hAnsiTheme="minorHAnsi" w:cstheme="minorHAnsi"/>
          <w:bCs/>
          <w:sz w:val="22"/>
          <w:szCs w:val="22"/>
        </w:rPr>
      </w:pPr>
      <w:r w:rsidRPr="00722ABC">
        <w:rPr>
          <w:rFonts w:asciiTheme="minorHAnsi" w:hAnsiTheme="minorHAnsi" w:cstheme="minorHAnsi"/>
          <w:bCs/>
          <w:sz w:val="22"/>
          <w:szCs w:val="22"/>
        </w:rPr>
        <w:t>módosítja, hogy a Kutyamenhely Alapítvány kuratóriuma új tagjának – Joó Ágota Anna helyett – Somlai Luca Petrát választja meg. A megválasztás a jogszabályban előírt elfogadó nyilatkozat megtételével válik hatályossá.</w:t>
      </w:r>
    </w:p>
    <w:p w14:paraId="48D57DC5" w14:textId="77777777" w:rsidR="00BD38A2" w:rsidRPr="00722ABC" w:rsidRDefault="00BD38A2" w:rsidP="00BD38A2">
      <w:pPr>
        <w:jc w:val="both"/>
        <w:rPr>
          <w:rFonts w:asciiTheme="minorHAnsi" w:hAnsiTheme="minorHAnsi" w:cstheme="minorHAnsi"/>
          <w:bCs/>
          <w:sz w:val="22"/>
          <w:szCs w:val="22"/>
        </w:rPr>
      </w:pPr>
    </w:p>
    <w:p w14:paraId="24A086C9" w14:textId="77777777" w:rsidR="00B41607" w:rsidRDefault="00BD38A2" w:rsidP="00BD38A2">
      <w:pPr>
        <w:numPr>
          <w:ilvl w:val="0"/>
          <w:numId w:val="29"/>
        </w:numPr>
        <w:ind w:left="0" w:firstLine="0"/>
        <w:jc w:val="both"/>
        <w:rPr>
          <w:rFonts w:asciiTheme="minorHAnsi" w:hAnsiTheme="minorHAnsi" w:cstheme="minorHAnsi"/>
          <w:bCs/>
          <w:sz w:val="22"/>
          <w:szCs w:val="22"/>
        </w:rPr>
      </w:pPr>
      <w:r w:rsidRPr="00722ABC">
        <w:rPr>
          <w:rFonts w:asciiTheme="minorHAnsi" w:hAnsiTheme="minorHAnsi" w:cstheme="minorHAnsi"/>
          <w:bCs/>
          <w:sz w:val="22"/>
          <w:szCs w:val="22"/>
        </w:rPr>
        <w:t xml:space="preserve">Szombathely Megyei Jogú Város Közgyűlése a 26/2025. (II.27.) Kgy. számú határozatának 2. pontját úgy </w:t>
      </w:r>
    </w:p>
    <w:p w14:paraId="4146DC43" w14:textId="59CCE600" w:rsidR="00BD38A2" w:rsidRPr="00722ABC" w:rsidRDefault="00BD38A2" w:rsidP="00B41607">
      <w:pPr>
        <w:ind w:left="709"/>
        <w:jc w:val="both"/>
        <w:rPr>
          <w:rFonts w:asciiTheme="minorHAnsi" w:hAnsiTheme="minorHAnsi" w:cstheme="minorHAnsi"/>
          <w:bCs/>
          <w:sz w:val="22"/>
          <w:szCs w:val="22"/>
        </w:rPr>
      </w:pPr>
      <w:r w:rsidRPr="00722ABC">
        <w:rPr>
          <w:rFonts w:asciiTheme="minorHAnsi" w:hAnsiTheme="minorHAnsi" w:cstheme="minorHAnsi"/>
          <w:bCs/>
          <w:sz w:val="22"/>
          <w:szCs w:val="22"/>
        </w:rPr>
        <w:t>módosítja, hogy a Kutyamenhely Alapítvány felügyelő bizottsága új tagjának – Somlai Luca Petra helyett – Joó Ágota Annát választja meg. A megválasztás a jogszabályban előírt elfogadó nyilatkozat megtételével válik hatályossá.</w:t>
      </w:r>
    </w:p>
    <w:p w14:paraId="567CCD2E" w14:textId="77777777" w:rsidR="00BD38A2" w:rsidRPr="00722ABC" w:rsidRDefault="00BD38A2" w:rsidP="00BD38A2">
      <w:pPr>
        <w:jc w:val="both"/>
        <w:rPr>
          <w:rFonts w:asciiTheme="minorHAnsi" w:hAnsiTheme="minorHAnsi" w:cstheme="minorHAnsi"/>
          <w:bCs/>
          <w:sz w:val="22"/>
          <w:szCs w:val="22"/>
        </w:rPr>
      </w:pPr>
    </w:p>
    <w:p w14:paraId="1871A487" w14:textId="77777777" w:rsidR="00B41607" w:rsidRDefault="00BD38A2" w:rsidP="00BD38A2">
      <w:pPr>
        <w:numPr>
          <w:ilvl w:val="0"/>
          <w:numId w:val="29"/>
        </w:numPr>
        <w:ind w:left="0" w:firstLine="0"/>
        <w:jc w:val="both"/>
        <w:rPr>
          <w:rFonts w:asciiTheme="minorHAnsi" w:hAnsiTheme="minorHAnsi" w:cstheme="minorHAnsi"/>
          <w:bCs/>
          <w:sz w:val="22"/>
          <w:szCs w:val="22"/>
        </w:rPr>
      </w:pPr>
      <w:r w:rsidRPr="00722ABC">
        <w:rPr>
          <w:rFonts w:asciiTheme="minorHAnsi" w:hAnsiTheme="minorHAnsi" w:cstheme="minorHAnsi"/>
          <w:bCs/>
          <w:sz w:val="22"/>
          <w:szCs w:val="22"/>
        </w:rPr>
        <w:t xml:space="preserve">A Közgyűlés felkéri a polgármestert, hogy a fenti módosításokkal egységes szerkezetbe foglalt alapító </w:t>
      </w:r>
    </w:p>
    <w:p w14:paraId="0CD84B8F" w14:textId="5AC19E8A" w:rsidR="00BD38A2" w:rsidRPr="00B41607" w:rsidRDefault="00BD38A2" w:rsidP="00B41607">
      <w:pPr>
        <w:ind w:left="709"/>
        <w:jc w:val="both"/>
        <w:rPr>
          <w:rFonts w:asciiTheme="minorHAnsi" w:hAnsiTheme="minorHAnsi" w:cstheme="minorHAnsi"/>
          <w:bCs/>
          <w:sz w:val="22"/>
          <w:szCs w:val="22"/>
        </w:rPr>
      </w:pPr>
      <w:r w:rsidRPr="00B41607">
        <w:rPr>
          <w:rFonts w:asciiTheme="minorHAnsi" w:hAnsiTheme="minorHAnsi" w:cstheme="minorHAnsi"/>
          <w:bCs/>
          <w:sz w:val="22"/>
          <w:szCs w:val="22"/>
        </w:rPr>
        <w:t>okiratot aláírja, és a Szombathelyi Törvényszéken az Alapítvány adataiban történt változások nyilvántartásba vétele iránt a szükséges intézkedéseket tegye meg.</w:t>
      </w:r>
    </w:p>
    <w:p w14:paraId="60D76B5D" w14:textId="77777777" w:rsidR="00BD38A2" w:rsidRPr="00722ABC" w:rsidRDefault="00BD38A2" w:rsidP="00BD38A2">
      <w:pPr>
        <w:rPr>
          <w:rFonts w:asciiTheme="minorHAnsi" w:hAnsiTheme="minorHAnsi" w:cstheme="minorHAnsi"/>
          <w:bCs/>
          <w:sz w:val="22"/>
          <w:szCs w:val="22"/>
        </w:rPr>
      </w:pPr>
    </w:p>
    <w:p w14:paraId="433EB463" w14:textId="77777777" w:rsidR="00BD38A2" w:rsidRPr="00722ABC" w:rsidRDefault="00BD38A2" w:rsidP="00BD38A2">
      <w:pPr>
        <w:rPr>
          <w:rFonts w:asciiTheme="minorHAnsi" w:hAnsiTheme="minorHAnsi" w:cstheme="minorHAnsi"/>
          <w:bCs/>
          <w:sz w:val="22"/>
          <w:szCs w:val="22"/>
        </w:rPr>
      </w:pPr>
      <w:r w:rsidRPr="00722ABC">
        <w:rPr>
          <w:rFonts w:asciiTheme="minorHAnsi" w:hAnsiTheme="minorHAnsi" w:cstheme="minorHAnsi"/>
          <w:b/>
          <w:bCs/>
          <w:sz w:val="22"/>
          <w:szCs w:val="22"/>
          <w:u w:val="single"/>
        </w:rPr>
        <w:t>Felelős:</w:t>
      </w:r>
      <w:r w:rsidRPr="00722ABC">
        <w:rPr>
          <w:rFonts w:asciiTheme="minorHAnsi" w:hAnsiTheme="minorHAnsi" w:cstheme="minorHAnsi"/>
          <w:b/>
          <w:bCs/>
          <w:sz w:val="22"/>
          <w:szCs w:val="22"/>
        </w:rPr>
        <w:tab/>
      </w:r>
      <w:r w:rsidRPr="00722ABC">
        <w:rPr>
          <w:rFonts w:asciiTheme="minorHAnsi" w:hAnsiTheme="minorHAnsi" w:cstheme="minorHAnsi"/>
          <w:b/>
          <w:bCs/>
          <w:sz w:val="22"/>
          <w:szCs w:val="22"/>
        </w:rPr>
        <w:tab/>
      </w:r>
      <w:r w:rsidRPr="00722ABC">
        <w:rPr>
          <w:rFonts w:asciiTheme="minorHAnsi" w:hAnsiTheme="minorHAnsi" w:cstheme="minorHAnsi"/>
          <w:bCs/>
          <w:sz w:val="22"/>
          <w:szCs w:val="22"/>
        </w:rPr>
        <w:t>Dr. Nemény András polgármester</w:t>
      </w:r>
    </w:p>
    <w:p w14:paraId="579B1F7E" w14:textId="77777777" w:rsidR="00BD38A2" w:rsidRPr="00722ABC" w:rsidRDefault="00BD38A2" w:rsidP="00BD38A2">
      <w:pPr>
        <w:ind w:left="708" w:firstLine="708"/>
        <w:rPr>
          <w:rFonts w:asciiTheme="minorHAnsi" w:hAnsiTheme="minorHAnsi" w:cstheme="minorHAnsi"/>
          <w:bCs/>
          <w:sz w:val="22"/>
          <w:szCs w:val="22"/>
        </w:rPr>
      </w:pPr>
      <w:r w:rsidRPr="00722ABC">
        <w:rPr>
          <w:rFonts w:asciiTheme="minorHAnsi" w:hAnsiTheme="minorHAnsi" w:cstheme="minorHAnsi"/>
          <w:bCs/>
          <w:sz w:val="22"/>
          <w:szCs w:val="22"/>
        </w:rPr>
        <w:t>Horváth Soma alpolgármester</w:t>
      </w:r>
    </w:p>
    <w:p w14:paraId="75140354" w14:textId="77777777" w:rsidR="00BD38A2" w:rsidRPr="00722ABC" w:rsidRDefault="00BD38A2" w:rsidP="00BD38A2">
      <w:pPr>
        <w:ind w:left="1416"/>
        <w:rPr>
          <w:rFonts w:asciiTheme="minorHAnsi" w:hAnsiTheme="minorHAnsi" w:cstheme="minorHAnsi"/>
          <w:bCs/>
          <w:sz w:val="22"/>
          <w:szCs w:val="22"/>
        </w:rPr>
      </w:pPr>
      <w:r w:rsidRPr="00722ABC">
        <w:rPr>
          <w:rFonts w:asciiTheme="minorHAnsi" w:hAnsiTheme="minorHAnsi" w:cstheme="minorHAnsi"/>
          <w:bCs/>
          <w:sz w:val="22"/>
          <w:szCs w:val="22"/>
        </w:rPr>
        <w:t>Dr. Károlyi Ákos jegyző</w:t>
      </w:r>
    </w:p>
    <w:p w14:paraId="1BD0B690" w14:textId="77777777" w:rsidR="00BD38A2" w:rsidRPr="00722ABC" w:rsidRDefault="00BD38A2" w:rsidP="00BD38A2">
      <w:pPr>
        <w:rPr>
          <w:rFonts w:asciiTheme="minorHAnsi" w:hAnsiTheme="minorHAnsi" w:cstheme="minorHAnsi"/>
          <w:bCs/>
          <w:sz w:val="22"/>
          <w:szCs w:val="22"/>
        </w:rPr>
      </w:pPr>
      <w:r w:rsidRPr="00722ABC">
        <w:rPr>
          <w:rFonts w:asciiTheme="minorHAnsi" w:hAnsiTheme="minorHAnsi" w:cstheme="minorHAnsi"/>
          <w:bCs/>
          <w:sz w:val="22"/>
          <w:szCs w:val="22"/>
        </w:rPr>
        <w:tab/>
      </w:r>
      <w:r w:rsidRPr="00722ABC">
        <w:rPr>
          <w:rFonts w:asciiTheme="minorHAnsi" w:hAnsiTheme="minorHAnsi" w:cstheme="minorHAnsi"/>
          <w:bCs/>
          <w:sz w:val="22"/>
          <w:szCs w:val="22"/>
        </w:rPr>
        <w:tab/>
        <w:t xml:space="preserve">(A végrehajtás előkészítéséért: </w:t>
      </w:r>
    </w:p>
    <w:p w14:paraId="30F86E55" w14:textId="77777777" w:rsidR="00BD38A2" w:rsidRPr="00722ABC" w:rsidRDefault="00BD38A2" w:rsidP="00BD38A2">
      <w:pPr>
        <w:ind w:left="708" w:firstLine="708"/>
        <w:rPr>
          <w:rFonts w:asciiTheme="minorHAnsi" w:hAnsiTheme="minorHAnsi" w:cstheme="minorHAnsi"/>
          <w:bCs/>
          <w:sz w:val="22"/>
          <w:szCs w:val="22"/>
        </w:rPr>
      </w:pPr>
      <w:r w:rsidRPr="00722ABC">
        <w:rPr>
          <w:rFonts w:asciiTheme="minorHAnsi" w:hAnsiTheme="minorHAnsi" w:cstheme="minorHAnsi"/>
          <w:bCs/>
          <w:sz w:val="22"/>
          <w:szCs w:val="22"/>
        </w:rPr>
        <w:t>Nagyné Dr. Gats Andrea, a Jogi és Képviselői Osztály vezetője)</w:t>
      </w:r>
    </w:p>
    <w:p w14:paraId="45AD7950" w14:textId="77777777" w:rsidR="00BD38A2" w:rsidRPr="00722ABC" w:rsidRDefault="00BD38A2" w:rsidP="00BD38A2">
      <w:pPr>
        <w:rPr>
          <w:rFonts w:asciiTheme="minorHAnsi" w:hAnsiTheme="minorHAnsi" w:cstheme="minorHAnsi"/>
          <w:bCs/>
          <w:sz w:val="22"/>
          <w:szCs w:val="22"/>
        </w:rPr>
      </w:pPr>
    </w:p>
    <w:p w14:paraId="2B13C203" w14:textId="77777777" w:rsidR="00BD38A2" w:rsidRPr="00722ABC" w:rsidRDefault="00BD38A2" w:rsidP="00BD38A2">
      <w:pPr>
        <w:rPr>
          <w:rFonts w:asciiTheme="minorHAnsi" w:hAnsiTheme="minorHAnsi" w:cstheme="minorHAnsi"/>
          <w:bCs/>
          <w:sz w:val="22"/>
          <w:szCs w:val="22"/>
        </w:rPr>
      </w:pPr>
      <w:r w:rsidRPr="00722ABC">
        <w:rPr>
          <w:rFonts w:asciiTheme="minorHAnsi" w:hAnsiTheme="minorHAnsi" w:cstheme="minorHAnsi"/>
          <w:b/>
          <w:bCs/>
          <w:sz w:val="22"/>
          <w:szCs w:val="22"/>
          <w:u w:val="single"/>
        </w:rPr>
        <w:t>Határidő:</w:t>
      </w:r>
      <w:r w:rsidRPr="00722ABC">
        <w:rPr>
          <w:rFonts w:asciiTheme="minorHAnsi" w:hAnsiTheme="minorHAnsi" w:cstheme="minorHAnsi"/>
          <w:bCs/>
          <w:sz w:val="22"/>
          <w:szCs w:val="22"/>
        </w:rPr>
        <w:tab/>
        <w:t>2025. május 31.</w:t>
      </w:r>
    </w:p>
    <w:p w14:paraId="600B524D" w14:textId="77777777" w:rsidR="006144CB" w:rsidRPr="00722ABC" w:rsidRDefault="006144CB" w:rsidP="00456F03">
      <w:pPr>
        <w:jc w:val="center"/>
        <w:rPr>
          <w:rFonts w:asciiTheme="minorHAnsi" w:hAnsiTheme="minorHAnsi" w:cstheme="minorHAnsi"/>
          <w:b/>
          <w:sz w:val="22"/>
          <w:szCs w:val="22"/>
          <w:u w:val="single"/>
        </w:rPr>
      </w:pPr>
    </w:p>
    <w:p w14:paraId="515B94B6" w14:textId="77777777" w:rsidR="00BD38A2" w:rsidRPr="00722ABC" w:rsidRDefault="00BD38A2" w:rsidP="00456F03">
      <w:pPr>
        <w:jc w:val="center"/>
        <w:rPr>
          <w:rFonts w:asciiTheme="minorHAnsi" w:hAnsiTheme="minorHAnsi" w:cstheme="minorHAnsi"/>
          <w:b/>
          <w:sz w:val="22"/>
          <w:szCs w:val="22"/>
          <w:u w:val="single"/>
        </w:rPr>
      </w:pPr>
    </w:p>
    <w:p w14:paraId="57FCCEFE" w14:textId="37A22F19" w:rsidR="00BD38A2" w:rsidRPr="00722ABC" w:rsidRDefault="00BD38A2" w:rsidP="00456F03">
      <w:pPr>
        <w:jc w:val="center"/>
        <w:rPr>
          <w:rFonts w:asciiTheme="minorHAnsi" w:hAnsiTheme="minorHAnsi" w:cstheme="minorHAnsi"/>
          <w:b/>
          <w:sz w:val="22"/>
          <w:szCs w:val="22"/>
        </w:rPr>
      </w:pPr>
      <w:r w:rsidRPr="00722ABC">
        <w:rPr>
          <w:rFonts w:asciiTheme="minorHAnsi" w:hAnsiTheme="minorHAnsi" w:cstheme="minorHAnsi"/>
          <w:b/>
          <w:sz w:val="22"/>
          <w:szCs w:val="22"/>
        </w:rPr>
        <w:t xml:space="preserve">III. </w:t>
      </w:r>
    </w:p>
    <w:p w14:paraId="1C91F64F" w14:textId="77777777" w:rsidR="00EE5863" w:rsidRPr="00722ABC" w:rsidRDefault="00EE5863" w:rsidP="007564AF">
      <w:pPr>
        <w:jc w:val="both"/>
        <w:rPr>
          <w:rFonts w:asciiTheme="minorHAnsi" w:hAnsiTheme="minorHAnsi" w:cstheme="minorHAnsi"/>
          <w:bCs/>
          <w:sz w:val="22"/>
          <w:szCs w:val="22"/>
        </w:rPr>
      </w:pPr>
    </w:p>
    <w:p w14:paraId="6BD5D16D" w14:textId="77777777" w:rsidR="00BD38A2" w:rsidRPr="00722ABC" w:rsidRDefault="00BD38A2" w:rsidP="00BD38A2">
      <w:pPr>
        <w:jc w:val="both"/>
        <w:rPr>
          <w:rFonts w:asciiTheme="minorHAnsi" w:hAnsiTheme="minorHAnsi" w:cstheme="minorHAnsi"/>
          <w:sz w:val="22"/>
          <w:szCs w:val="22"/>
        </w:rPr>
      </w:pPr>
    </w:p>
    <w:p w14:paraId="04D02761" w14:textId="25147DEC" w:rsidR="00BD38A2" w:rsidRPr="00722ABC" w:rsidRDefault="004B0AE4" w:rsidP="00BD38A2">
      <w:pPr>
        <w:jc w:val="center"/>
        <w:rPr>
          <w:rFonts w:asciiTheme="minorHAnsi" w:hAnsiTheme="minorHAnsi" w:cstheme="minorHAnsi"/>
          <w:b/>
          <w:bCs/>
          <w:sz w:val="22"/>
          <w:szCs w:val="22"/>
          <w:u w:val="single"/>
        </w:rPr>
      </w:pPr>
      <w:r w:rsidRPr="00722ABC">
        <w:rPr>
          <w:rFonts w:asciiTheme="minorHAnsi" w:hAnsiTheme="minorHAnsi" w:cstheme="minorHAnsi"/>
          <w:b/>
          <w:bCs/>
          <w:sz w:val="22"/>
          <w:szCs w:val="22"/>
          <w:u w:val="single"/>
        </w:rPr>
        <w:t>HATÁROZATI JAVASLAT</w:t>
      </w:r>
    </w:p>
    <w:p w14:paraId="4083738E" w14:textId="77777777" w:rsidR="00BD38A2" w:rsidRDefault="00BD38A2" w:rsidP="00BD38A2">
      <w:pPr>
        <w:jc w:val="center"/>
        <w:rPr>
          <w:rFonts w:asciiTheme="minorHAnsi" w:hAnsiTheme="minorHAnsi" w:cstheme="minorHAnsi"/>
          <w:b/>
          <w:bCs/>
          <w:sz w:val="22"/>
          <w:szCs w:val="22"/>
          <w:u w:val="single"/>
        </w:rPr>
      </w:pPr>
      <w:r w:rsidRPr="00722ABC">
        <w:rPr>
          <w:rFonts w:asciiTheme="minorHAnsi" w:hAnsiTheme="minorHAnsi" w:cstheme="minorHAnsi"/>
          <w:b/>
          <w:bCs/>
          <w:sz w:val="22"/>
          <w:szCs w:val="22"/>
          <w:u w:val="single"/>
        </w:rPr>
        <w:t>……/2025. (III. 27.) Kgy. számú határozat</w:t>
      </w:r>
    </w:p>
    <w:p w14:paraId="5644F9B9" w14:textId="77777777" w:rsidR="00722ABC" w:rsidRPr="00722ABC" w:rsidRDefault="00722ABC" w:rsidP="00BD38A2">
      <w:pPr>
        <w:jc w:val="center"/>
        <w:rPr>
          <w:rFonts w:asciiTheme="minorHAnsi" w:hAnsiTheme="minorHAnsi" w:cstheme="minorHAnsi"/>
          <w:b/>
          <w:bCs/>
          <w:sz w:val="22"/>
          <w:szCs w:val="22"/>
          <w:u w:val="single"/>
        </w:rPr>
      </w:pPr>
    </w:p>
    <w:p w14:paraId="0DF4D4B9" w14:textId="77777777" w:rsidR="00BD38A2" w:rsidRPr="00722ABC" w:rsidRDefault="00BD38A2" w:rsidP="00BD38A2">
      <w:pPr>
        <w:jc w:val="both"/>
        <w:rPr>
          <w:rFonts w:asciiTheme="minorHAnsi" w:hAnsiTheme="minorHAnsi" w:cstheme="minorHAnsi"/>
          <w:b/>
          <w:bCs/>
          <w:sz w:val="22"/>
          <w:szCs w:val="22"/>
          <w:u w:val="single"/>
        </w:rPr>
      </w:pPr>
    </w:p>
    <w:p w14:paraId="04917149" w14:textId="77777777" w:rsidR="00BD38A2" w:rsidRPr="00722ABC" w:rsidRDefault="00BD38A2" w:rsidP="00BD38A2">
      <w:pPr>
        <w:jc w:val="both"/>
        <w:rPr>
          <w:rFonts w:asciiTheme="minorHAnsi" w:hAnsiTheme="minorHAnsi" w:cstheme="minorHAnsi"/>
          <w:sz w:val="22"/>
          <w:szCs w:val="22"/>
        </w:rPr>
      </w:pPr>
      <w:r w:rsidRPr="00722ABC">
        <w:rPr>
          <w:rFonts w:asciiTheme="minorHAnsi" w:hAnsiTheme="minorHAnsi" w:cstheme="minorHAnsi"/>
          <w:sz w:val="22"/>
          <w:szCs w:val="22"/>
        </w:rPr>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történő benyújtásáról gondoskodjon.</w:t>
      </w:r>
    </w:p>
    <w:p w14:paraId="5AB3BA36" w14:textId="77777777" w:rsidR="00BD38A2" w:rsidRPr="00722ABC" w:rsidRDefault="00BD38A2" w:rsidP="00BD38A2">
      <w:pPr>
        <w:jc w:val="both"/>
        <w:rPr>
          <w:rFonts w:asciiTheme="minorHAnsi" w:hAnsiTheme="minorHAnsi" w:cstheme="minorHAnsi"/>
          <w:sz w:val="22"/>
          <w:szCs w:val="22"/>
        </w:rPr>
      </w:pPr>
    </w:p>
    <w:p w14:paraId="3BFB8867" w14:textId="77777777" w:rsidR="00BD38A2" w:rsidRPr="00722ABC" w:rsidRDefault="00BD38A2" w:rsidP="00BD38A2">
      <w:pPr>
        <w:jc w:val="both"/>
        <w:rPr>
          <w:rFonts w:asciiTheme="minorHAnsi" w:hAnsiTheme="minorHAnsi" w:cstheme="minorHAnsi"/>
          <w:bCs/>
          <w:sz w:val="22"/>
          <w:szCs w:val="22"/>
        </w:rPr>
      </w:pPr>
      <w:r w:rsidRPr="00722ABC">
        <w:rPr>
          <w:rFonts w:asciiTheme="minorHAnsi" w:hAnsiTheme="minorHAnsi" w:cstheme="minorHAnsi"/>
          <w:b/>
          <w:sz w:val="22"/>
          <w:szCs w:val="22"/>
          <w:u w:val="single"/>
        </w:rPr>
        <w:t>Felelős:</w:t>
      </w:r>
      <w:r w:rsidRPr="00722ABC">
        <w:rPr>
          <w:rFonts w:asciiTheme="minorHAnsi" w:hAnsiTheme="minorHAnsi" w:cstheme="minorHAnsi"/>
          <w:bCs/>
          <w:sz w:val="22"/>
          <w:szCs w:val="22"/>
        </w:rPr>
        <w:tab/>
      </w:r>
      <w:r w:rsidRPr="00722ABC">
        <w:rPr>
          <w:rFonts w:asciiTheme="minorHAnsi" w:hAnsiTheme="minorHAnsi" w:cstheme="minorHAnsi"/>
          <w:bCs/>
          <w:sz w:val="22"/>
          <w:szCs w:val="22"/>
        </w:rPr>
        <w:tab/>
        <w:t>Dr. Nemény András polgármester</w:t>
      </w:r>
    </w:p>
    <w:p w14:paraId="3BACA8A4" w14:textId="77777777" w:rsidR="00BD38A2" w:rsidRPr="00722ABC" w:rsidRDefault="00BD38A2" w:rsidP="00BD38A2">
      <w:pPr>
        <w:jc w:val="both"/>
        <w:rPr>
          <w:rFonts w:asciiTheme="minorHAnsi" w:hAnsiTheme="minorHAnsi" w:cstheme="minorHAnsi"/>
          <w:bCs/>
          <w:sz w:val="22"/>
          <w:szCs w:val="22"/>
        </w:rPr>
      </w:pPr>
      <w:r w:rsidRPr="00722ABC">
        <w:rPr>
          <w:rFonts w:asciiTheme="minorHAnsi" w:hAnsiTheme="minorHAnsi" w:cstheme="minorHAnsi"/>
          <w:bCs/>
          <w:sz w:val="22"/>
          <w:szCs w:val="22"/>
        </w:rPr>
        <w:tab/>
      </w:r>
      <w:r w:rsidRPr="00722ABC">
        <w:rPr>
          <w:rFonts w:asciiTheme="minorHAnsi" w:hAnsiTheme="minorHAnsi" w:cstheme="minorHAnsi"/>
          <w:bCs/>
          <w:sz w:val="22"/>
          <w:szCs w:val="22"/>
        </w:rPr>
        <w:tab/>
        <w:t>Dr. Károlyi Ákos jegyző</w:t>
      </w:r>
    </w:p>
    <w:p w14:paraId="69CE7185" w14:textId="77777777" w:rsidR="00BD38A2" w:rsidRPr="00722ABC" w:rsidRDefault="00BD38A2" w:rsidP="00BD38A2">
      <w:pPr>
        <w:jc w:val="both"/>
        <w:rPr>
          <w:rFonts w:asciiTheme="minorHAnsi" w:hAnsiTheme="minorHAnsi" w:cstheme="minorHAnsi"/>
          <w:bCs/>
          <w:sz w:val="22"/>
          <w:szCs w:val="22"/>
        </w:rPr>
      </w:pPr>
      <w:r w:rsidRPr="00722ABC">
        <w:rPr>
          <w:rFonts w:asciiTheme="minorHAnsi" w:hAnsiTheme="minorHAnsi" w:cstheme="minorHAnsi"/>
          <w:bCs/>
          <w:sz w:val="22"/>
          <w:szCs w:val="22"/>
        </w:rPr>
        <w:tab/>
      </w:r>
      <w:r w:rsidRPr="00722ABC">
        <w:rPr>
          <w:rFonts w:asciiTheme="minorHAnsi" w:hAnsiTheme="minorHAnsi" w:cstheme="minorHAnsi"/>
          <w:bCs/>
          <w:sz w:val="22"/>
          <w:szCs w:val="22"/>
        </w:rPr>
        <w:tab/>
        <w:t xml:space="preserve">(a végrehajtás </w:t>
      </w:r>
      <w:r w:rsidRPr="00722ABC">
        <w:rPr>
          <w:rFonts w:asciiTheme="minorHAnsi" w:hAnsiTheme="minorHAnsi" w:cstheme="minorHAnsi"/>
          <w:sz w:val="22"/>
          <w:szCs w:val="22"/>
        </w:rPr>
        <w:t>előkészítéséért:</w:t>
      </w:r>
    </w:p>
    <w:p w14:paraId="2FE5E245" w14:textId="77777777" w:rsidR="00BD38A2" w:rsidRPr="00722ABC" w:rsidRDefault="00BD38A2" w:rsidP="00BD38A2">
      <w:pPr>
        <w:jc w:val="both"/>
        <w:rPr>
          <w:rFonts w:asciiTheme="minorHAnsi" w:hAnsiTheme="minorHAnsi" w:cstheme="minorHAnsi"/>
          <w:bCs/>
          <w:sz w:val="22"/>
          <w:szCs w:val="22"/>
        </w:rPr>
      </w:pPr>
      <w:r w:rsidRPr="00722ABC">
        <w:rPr>
          <w:rFonts w:asciiTheme="minorHAnsi" w:hAnsiTheme="minorHAnsi" w:cstheme="minorHAnsi"/>
          <w:bCs/>
          <w:sz w:val="22"/>
          <w:szCs w:val="22"/>
        </w:rPr>
        <w:tab/>
      </w:r>
      <w:r w:rsidRPr="00722ABC">
        <w:rPr>
          <w:rFonts w:asciiTheme="minorHAnsi" w:hAnsiTheme="minorHAnsi" w:cstheme="minorHAnsi"/>
          <w:bCs/>
          <w:sz w:val="22"/>
          <w:szCs w:val="22"/>
        </w:rPr>
        <w:tab/>
        <w:t>Nagyné Dr. Gats Andrea, a Jogi és Képviselői Osztály vezetője)</w:t>
      </w:r>
    </w:p>
    <w:p w14:paraId="21263A93" w14:textId="77777777" w:rsidR="00BD38A2" w:rsidRPr="00722ABC" w:rsidRDefault="00BD38A2" w:rsidP="00BD38A2">
      <w:pPr>
        <w:jc w:val="both"/>
        <w:rPr>
          <w:rFonts w:asciiTheme="minorHAnsi" w:hAnsiTheme="minorHAnsi" w:cstheme="minorHAnsi"/>
          <w:bCs/>
          <w:sz w:val="22"/>
          <w:szCs w:val="22"/>
        </w:rPr>
      </w:pPr>
    </w:p>
    <w:p w14:paraId="388C55CA" w14:textId="6A4E98CA" w:rsidR="008E7254" w:rsidRPr="00853C9E" w:rsidRDefault="00BD38A2" w:rsidP="00B41607">
      <w:pPr>
        <w:jc w:val="both"/>
        <w:rPr>
          <w:rFonts w:asciiTheme="minorHAnsi" w:hAnsiTheme="minorHAnsi"/>
          <w:sz w:val="22"/>
          <w:szCs w:val="20"/>
        </w:rPr>
      </w:pPr>
      <w:r w:rsidRPr="00722ABC">
        <w:rPr>
          <w:rFonts w:asciiTheme="minorHAnsi" w:hAnsiTheme="minorHAnsi" w:cstheme="minorHAnsi"/>
          <w:b/>
          <w:sz w:val="22"/>
          <w:szCs w:val="22"/>
          <w:u w:val="single"/>
        </w:rPr>
        <w:t>Határidő:</w:t>
      </w:r>
      <w:r w:rsidRPr="00722ABC">
        <w:rPr>
          <w:rFonts w:asciiTheme="minorHAnsi" w:hAnsiTheme="minorHAnsi" w:cstheme="minorHAnsi"/>
          <w:bCs/>
          <w:sz w:val="22"/>
          <w:szCs w:val="22"/>
        </w:rPr>
        <w:tab/>
        <w:t>2025. április 30.</w:t>
      </w:r>
      <w:r w:rsidR="008E7254" w:rsidRPr="00853C9E">
        <w:rPr>
          <w:rFonts w:asciiTheme="minorHAnsi" w:hAnsiTheme="minorHAnsi"/>
          <w:sz w:val="22"/>
          <w:szCs w:val="20"/>
        </w:rPr>
        <w:tab/>
      </w:r>
      <w:r w:rsidR="008E7254" w:rsidRPr="00853C9E">
        <w:rPr>
          <w:rFonts w:asciiTheme="minorHAnsi" w:hAnsiTheme="minorHAnsi"/>
          <w:sz w:val="22"/>
          <w:szCs w:val="20"/>
        </w:rPr>
        <w:tab/>
      </w:r>
    </w:p>
    <w:sectPr w:rsidR="008E7254" w:rsidRPr="00853C9E" w:rsidSect="00456F03">
      <w:footerReference w:type="default" r:id="rId11"/>
      <w:headerReference w:type="first" r:id="rId12"/>
      <w:footerReference w:type="first" r:id="rId13"/>
      <w:pgSz w:w="11906" w:h="16838" w:code="9"/>
      <w:pgMar w:top="851" w:right="991" w:bottom="1134"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B1C0" w14:textId="77777777" w:rsidR="008F3D5D" w:rsidRDefault="008F3D5D">
      <w:r>
        <w:separator/>
      </w:r>
    </w:p>
  </w:endnote>
  <w:endnote w:type="continuationSeparator" w:id="0">
    <w:p w14:paraId="5B4DDFD7" w14:textId="77777777" w:rsidR="008F3D5D" w:rsidRDefault="008F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9C12" w14:textId="77777777" w:rsidR="008F3D5D" w:rsidRDefault="008F3D5D">
      <w:r>
        <w:separator/>
      </w:r>
    </w:p>
  </w:footnote>
  <w:footnote w:type="continuationSeparator" w:id="0">
    <w:p w14:paraId="5AB11031" w14:textId="77777777" w:rsidR="008F3D5D" w:rsidRDefault="008F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219673174" name="Kép 121967317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444F7033"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2374F57E" w14:textId="77777777" w:rsidR="00A55DCE" w:rsidRPr="00124263"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00B8"/>
    <w:multiLevelType w:val="multilevel"/>
    <w:tmpl w:val="56CADA68"/>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9750D51"/>
    <w:multiLevelType w:val="hybridMultilevel"/>
    <w:tmpl w:val="7346C3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6044AF"/>
    <w:multiLevelType w:val="hybridMultilevel"/>
    <w:tmpl w:val="793A14A8"/>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0B5147"/>
    <w:multiLevelType w:val="hybridMultilevel"/>
    <w:tmpl w:val="08FAC882"/>
    <w:lvl w:ilvl="0" w:tplc="C7E2E5BC">
      <w:start w:val="1"/>
      <w:numFmt w:val="decimal"/>
      <w:lvlText w:val="%1."/>
      <w:lvlJc w:val="left"/>
      <w:pPr>
        <w:ind w:left="502" w:hanging="360"/>
      </w:pPr>
      <w:rPr>
        <w:rFonts w:eastAsia="Times New Roman"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7" w15:restartNumberingAfterBreak="0">
    <w:nsid w:val="132C3CCB"/>
    <w:multiLevelType w:val="hybridMultilevel"/>
    <w:tmpl w:val="A85EAFAE"/>
    <w:lvl w:ilvl="0" w:tplc="040E000F">
      <w:start w:val="1"/>
      <w:numFmt w:val="decimal"/>
      <w:lvlText w:val="%1."/>
      <w:lvlJc w:val="left"/>
      <w:pPr>
        <w:ind w:left="10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23E374C5"/>
    <w:multiLevelType w:val="hybridMultilevel"/>
    <w:tmpl w:val="091E20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EF398C"/>
    <w:multiLevelType w:val="hybridMultilevel"/>
    <w:tmpl w:val="EE3E61E4"/>
    <w:lvl w:ilvl="0" w:tplc="FFFFFFFF">
      <w:start w:val="1"/>
      <w:numFmt w:val="decimal"/>
      <w:lvlText w:val="%1."/>
      <w:lvlJc w:val="left"/>
      <w:pPr>
        <w:ind w:left="2862" w:hanging="375"/>
      </w:pPr>
    </w:lvl>
    <w:lvl w:ilvl="1" w:tplc="FFFFFFFF">
      <w:start w:val="1"/>
      <w:numFmt w:val="lowerLetter"/>
      <w:lvlText w:val="%2."/>
      <w:lvlJc w:val="left"/>
      <w:pPr>
        <w:ind w:left="3567" w:hanging="360"/>
      </w:pPr>
    </w:lvl>
    <w:lvl w:ilvl="2" w:tplc="FFFFFFFF">
      <w:start w:val="1"/>
      <w:numFmt w:val="lowerRoman"/>
      <w:lvlText w:val="%3."/>
      <w:lvlJc w:val="right"/>
      <w:pPr>
        <w:ind w:left="4287" w:hanging="180"/>
      </w:pPr>
    </w:lvl>
    <w:lvl w:ilvl="3" w:tplc="FFFFFFFF">
      <w:start w:val="1"/>
      <w:numFmt w:val="decimal"/>
      <w:lvlText w:val="%4."/>
      <w:lvlJc w:val="left"/>
      <w:pPr>
        <w:ind w:left="5007" w:hanging="360"/>
      </w:pPr>
    </w:lvl>
    <w:lvl w:ilvl="4" w:tplc="FFFFFFFF">
      <w:start w:val="1"/>
      <w:numFmt w:val="lowerLetter"/>
      <w:lvlText w:val="%5."/>
      <w:lvlJc w:val="left"/>
      <w:pPr>
        <w:ind w:left="5727" w:hanging="360"/>
      </w:pPr>
    </w:lvl>
    <w:lvl w:ilvl="5" w:tplc="FFFFFFFF">
      <w:start w:val="1"/>
      <w:numFmt w:val="lowerRoman"/>
      <w:lvlText w:val="%6."/>
      <w:lvlJc w:val="right"/>
      <w:pPr>
        <w:ind w:left="6447" w:hanging="180"/>
      </w:pPr>
    </w:lvl>
    <w:lvl w:ilvl="6" w:tplc="FFFFFFFF">
      <w:start w:val="1"/>
      <w:numFmt w:val="decimal"/>
      <w:lvlText w:val="%7."/>
      <w:lvlJc w:val="left"/>
      <w:pPr>
        <w:ind w:left="7167" w:hanging="360"/>
      </w:pPr>
    </w:lvl>
    <w:lvl w:ilvl="7" w:tplc="FFFFFFFF">
      <w:start w:val="1"/>
      <w:numFmt w:val="lowerLetter"/>
      <w:lvlText w:val="%8."/>
      <w:lvlJc w:val="left"/>
      <w:pPr>
        <w:ind w:left="7887" w:hanging="360"/>
      </w:pPr>
    </w:lvl>
    <w:lvl w:ilvl="8" w:tplc="FFFFFFFF">
      <w:start w:val="1"/>
      <w:numFmt w:val="lowerRoman"/>
      <w:lvlText w:val="%9."/>
      <w:lvlJc w:val="right"/>
      <w:pPr>
        <w:ind w:left="8607" w:hanging="180"/>
      </w:p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1879E0"/>
    <w:multiLevelType w:val="hybridMultilevel"/>
    <w:tmpl w:val="C8FCF6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0"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530017C"/>
    <w:multiLevelType w:val="multilevel"/>
    <w:tmpl w:val="22FC6650"/>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465DBD"/>
    <w:multiLevelType w:val="multilevel"/>
    <w:tmpl w:val="32DECD56"/>
    <w:lvl w:ilvl="0">
      <w:start w:val="1"/>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5" w15:restartNumberingAfterBreak="0">
    <w:nsid w:val="7CF87E98"/>
    <w:multiLevelType w:val="hybridMultilevel"/>
    <w:tmpl w:val="E0A22744"/>
    <w:lvl w:ilvl="0" w:tplc="040E000F">
      <w:start w:val="1"/>
      <w:numFmt w:val="decimal"/>
      <w:lvlText w:val="%1."/>
      <w:lvlJc w:val="left"/>
      <w:pPr>
        <w:ind w:left="1004" w:hanging="360"/>
      </w:pPr>
      <w:rPr>
        <w:rFonts w:hint="default"/>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16cid:durableId="693507053">
    <w:abstractNumId w:val="31"/>
  </w:num>
  <w:num w:numId="2" w16cid:durableId="795417017">
    <w:abstractNumId w:val="32"/>
  </w:num>
  <w:num w:numId="3" w16cid:durableId="910652750">
    <w:abstractNumId w:val="2"/>
  </w:num>
  <w:num w:numId="4" w16cid:durableId="1150947944">
    <w:abstractNumId w:val="34"/>
  </w:num>
  <w:num w:numId="5" w16cid:durableId="970869181">
    <w:abstractNumId w:val="28"/>
  </w:num>
  <w:num w:numId="6" w16cid:durableId="1095595642">
    <w:abstractNumId w:val="18"/>
  </w:num>
  <w:num w:numId="7" w16cid:durableId="861822135">
    <w:abstractNumId w:val="22"/>
  </w:num>
  <w:num w:numId="8" w16cid:durableId="262807663">
    <w:abstractNumId w:val="26"/>
  </w:num>
  <w:num w:numId="9" w16cid:durableId="594289015">
    <w:abstractNumId w:val="29"/>
  </w:num>
  <w:num w:numId="10" w16cid:durableId="1686518795">
    <w:abstractNumId w:val="17"/>
  </w:num>
  <w:num w:numId="11" w16cid:durableId="872112102">
    <w:abstractNumId w:val="1"/>
  </w:num>
  <w:num w:numId="12" w16cid:durableId="334067574">
    <w:abstractNumId w:val="20"/>
  </w:num>
  <w:num w:numId="13" w16cid:durableId="323972597">
    <w:abstractNumId w:val="12"/>
  </w:num>
  <w:num w:numId="14" w16cid:durableId="1740514344">
    <w:abstractNumId w:val="15"/>
  </w:num>
  <w:num w:numId="15" w16cid:durableId="540242008">
    <w:abstractNumId w:val="33"/>
  </w:num>
  <w:num w:numId="16" w16cid:durableId="2103791398">
    <w:abstractNumId w:val="6"/>
  </w:num>
  <w:num w:numId="17" w16cid:durableId="1807896954">
    <w:abstractNumId w:val="24"/>
  </w:num>
  <w:num w:numId="18" w16cid:durableId="812140377">
    <w:abstractNumId w:val="8"/>
  </w:num>
  <w:num w:numId="19" w16cid:durableId="1925336913">
    <w:abstractNumId w:val="36"/>
  </w:num>
  <w:num w:numId="20" w16cid:durableId="963385136">
    <w:abstractNumId w:val="30"/>
  </w:num>
  <w:num w:numId="21" w16cid:durableId="339355719">
    <w:abstractNumId w:val="19"/>
  </w:num>
  <w:num w:numId="22" w16cid:durableId="668364429">
    <w:abstractNumId w:val="10"/>
  </w:num>
  <w:num w:numId="23" w16cid:durableId="212888386">
    <w:abstractNumId w:val="11"/>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4"/>
  </w:num>
  <w:num w:numId="25" w16cid:durableId="1361583961">
    <w:abstractNumId w:val="21"/>
  </w:num>
  <w:num w:numId="26" w16cid:durableId="1601521541">
    <w:abstractNumId w:val="27"/>
  </w:num>
  <w:num w:numId="27" w16cid:durableId="20818254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7676478">
    <w:abstractNumId w:val="5"/>
  </w:num>
  <w:num w:numId="29" w16cid:durableId="2110272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708716">
    <w:abstractNumId w:val="25"/>
  </w:num>
  <w:num w:numId="31" w16cid:durableId="1301224245">
    <w:abstractNumId w:val="16"/>
  </w:num>
  <w:num w:numId="32" w16cid:durableId="544606207">
    <w:abstractNumId w:val="0"/>
  </w:num>
  <w:num w:numId="33" w16cid:durableId="1414279450">
    <w:abstractNumId w:val="23"/>
  </w:num>
  <w:num w:numId="34" w16cid:durableId="117771645">
    <w:abstractNumId w:val="9"/>
  </w:num>
  <w:num w:numId="35" w16cid:durableId="905994360">
    <w:abstractNumId w:val="7"/>
  </w:num>
  <w:num w:numId="36" w16cid:durableId="454836567">
    <w:abstractNumId w:val="4"/>
  </w:num>
  <w:num w:numId="37" w16cid:durableId="149607446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5ABA"/>
    <w:rsid w:val="00005B52"/>
    <w:rsid w:val="00005D4A"/>
    <w:rsid w:val="00007406"/>
    <w:rsid w:val="000075E2"/>
    <w:rsid w:val="00007F13"/>
    <w:rsid w:val="00010361"/>
    <w:rsid w:val="00012995"/>
    <w:rsid w:val="00015667"/>
    <w:rsid w:val="00015815"/>
    <w:rsid w:val="00015DC8"/>
    <w:rsid w:val="0001602C"/>
    <w:rsid w:val="000201AA"/>
    <w:rsid w:val="0002084F"/>
    <w:rsid w:val="00021835"/>
    <w:rsid w:val="00023A12"/>
    <w:rsid w:val="00023BD8"/>
    <w:rsid w:val="00024252"/>
    <w:rsid w:val="00025B93"/>
    <w:rsid w:val="000260F7"/>
    <w:rsid w:val="000277B7"/>
    <w:rsid w:val="0003061D"/>
    <w:rsid w:val="00030F5E"/>
    <w:rsid w:val="00031043"/>
    <w:rsid w:val="0003204B"/>
    <w:rsid w:val="00032D7C"/>
    <w:rsid w:val="00033548"/>
    <w:rsid w:val="00033609"/>
    <w:rsid w:val="00040AC5"/>
    <w:rsid w:val="0004179F"/>
    <w:rsid w:val="00045A5E"/>
    <w:rsid w:val="00045D40"/>
    <w:rsid w:val="000463F3"/>
    <w:rsid w:val="0004710F"/>
    <w:rsid w:val="00051DF1"/>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9EF"/>
    <w:rsid w:val="00076F63"/>
    <w:rsid w:val="00077B64"/>
    <w:rsid w:val="0008077A"/>
    <w:rsid w:val="00081593"/>
    <w:rsid w:val="00086A2B"/>
    <w:rsid w:val="00087DC9"/>
    <w:rsid w:val="00093176"/>
    <w:rsid w:val="00093AD7"/>
    <w:rsid w:val="00093CD1"/>
    <w:rsid w:val="000952F7"/>
    <w:rsid w:val="000965BC"/>
    <w:rsid w:val="00097D58"/>
    <w:rsid w:val="000A3CC8"/>
    <w:rsid w:val="000A508C"/>
    <w:rsid w:val="000A761C"/>
    <w:rsid w:val="000B08C7"/>
    <w:rsid w:val="000B09D4"/>
    <w:rsid w:val="000B0B65"/>
    <w:rsid w:val="000B1D3A"/>
    <w:rsid w:val="000B7F23"/>
    <w:rsid w:val="000C07CB"/>
    <w:rsid w:val="000C2995"/>
    <w:rsid w:val="000C560D"/>
    <w:rsid w:val="000C593A"/>
    <w:rsid w:val="000C75F2"/>
    <w:rsid w:val="000C7D09"/>
    <w:rsid w:val="000D0135"/>
    <w:rsid w:val="000D0F40"/>
    <w:rsid w:val="000D2E70"/>
    <w:rsid w:val="000D472B"/>
    <w:rsid w:val="000D4766"/>
    <w:rsid w:val="000D5554"/>
    <w:rsid w:val="000E1589"/>
    <w:rsid w:val="000E193D"/>
    <w:rsid w:val="000E487B"/>
    <w:rsid w:val="000E5BC2"/>
    <w:rsid w:val="000E654F"/>
    <w:rsid w:val="000E6DE1"/>
    <w:rsid w:val="000F0700"/>
    <w:rsid w:val="000F0BEB"/>
    <w:rsid w:val="000F0E4B"/>
    <w:rsid w:val="000F1154"/>
    <w:rsid w:val="000F2968"/>
    <w:rsid w:val="000F47BF"/>
    <w:rsid w:val="000F4C6A"/>
    <w:rsid w:val="000F6587"/>
    <w:rsid w:val="000F71DC"/>
    <w:rsid w:val="000F7A39"/>
    <w:rsid w:val="000F7D5E"/>
    <w:rsid w:val="00101DA0"/>
    <w:rsid w:val="00101F4D"/>
    <w:rsid w:val="00102BFC"/>
    <w:rsid w:val="00104A74"/>
    <w:rsid w:val="00106B45"/>
    <w:rsid w:val="0010711D"/>
    <w:rsid w:val="001073A1"/>
    <w:rsid w:val="00107AC6"/>
    <w:rsid w:val="00112B05"/>
    <w:rsid w:val="0011302C"/>
    <w:rsid w:val="00116563"/>
    <w:rsid w:val="001176D5"/>
    <w:rsid w:val="00121972"/>
    <w:rsid w:val="001223AC"/>
    <w:rsid w:val="00122E6E"/>
    <w:rsid w:val="00124263"/>
    <w:rsid w:val="00127294"/>
    <w:rsid w:val="00132161"/>
    <w:rsid w:val="00134BF3"/>
    <w:rsid w:val="00137FC2"/>
    <w:rsid w:val="0014061E"/>
    <w:rsid w:val="001417EF"/>
    <w:rsid w:val="00142DC4"/>
    <w:rsid w:val="00143C54"/>
    <w:rsid w:val="00143E9E"/>
    <w:rsid w:val="001442AE"/>
    <w:rsid w:val="0014490C"/>
    <w:rsid w:val="00146D87"/>
    <w:rsid w:val="00152E4B"/>
    <w:rsid w:val="001531A1"/>
    <w:rsid w:val="00153D69"/>
    <w:rsid w:val="00154821"/>
    <w:rsid w:val="00154BB1"/>
    <w:rsid w:val="0015693A"/>
    <w:rsid w:val="00160B14"/>
    <w:rsid w:val="00161364"/>
    <w:rsid w:val="00161DAF"/>
    <w:rsid w:val="0016247F"/>
    <w:rsid w:val="00162740"/>
    <w:rsid w:val="00164830"/>
    <w:rsid w:val="00165E04"/>
    <w:rsid w:val="00167F45"/>
    <w:rsid w:val="0017034B"/>
    <w:rsid w:val="00171D64"/>
    <w:rsid w:val="001757AE"/>
    <w:rsid w:val="00176F81"/>
    <w:rsid w:val="00177A25"/>
    <w:rsid w:val="00177F67"/>
    <w:rsid w:val="00180B8D"/>
    <w:rsid w:val="00181799"/>
    <w:rsid w:val="001818B4"/>
    <w:rsid w:val="0018208A"/>
    <w:rsid w:val="00182094"/>
    <w:rsid w:val="0018411E"/>
    <w:rsid w:val="0018655B"/>
    <w:rsid w:val="001869C0"/>
    <w:rsid w:val="0018762C"/>
    <w:rsid w:val="00194DCC"/>
    <w:rsid w:val="00195D42"/>
    <w:rsid w:val="001A4648"/>
    <w:rsid w:val="001A6341"/>
    <w:rsid w:val="001A64BB"/>
    <w:rsid w:val="001A7F10"/>
    <w:rsid w:val="001B1237"/>
    <w:rsid w:val="001B5074"/>
    <w:rsid w:val="001B6261"/>
    <w:rsid w:val="001B6661"/>
    <w:rsid w:val="001C0205"/>
    <w:rsid w:val="001C191C"/>
    <w:rsid w:val="001C5570"/>
    <w:rsid w:val="001D06CB"/>
    <w:rsid w:val="001D0E97"/>
    <w:rsid w:val="001D184B"/>
    <w:rsid w:val="001D2BB4"/>
    <w:rsid w:val="001D2C47"/>
    <w:rsid w:val="001D632D"/>
    <w:rsid w:val="001E01D2"/>
    <w:rsid w:val="001E020F"/>
    <w:rsid w:val="001E24BB"/>
    <w:rsid w:val="001E3ABE"/>
    <w:rsid w:val="001E4271"/>
    <w:rsid w:val="001E5F3D"/>
    <w:rsid w:val="001E5F89"/>
    <w:rsid w:val="001E73EF"/>
    <w:rsid w:val="001E7C6A"/>
    <w:rsid w:val="001F2412"/>
    <w:rsid w:val="001F340F"/>
    <w:rsid w:val="001F361E"/>
    <w:rsid w:val="001F4213"/>
    <w:rsid w:val="001F63CB"/>
    <w:rsid w:val="002015AE"/>
    <w:rsid w:val="002015B8"/>
    <w:rsid w:val="00201807"/>
    <w:rsid w:val="00201F23"/>
    <w:rsid w:val="00204B11"/>
    <w:rsid w:val="00204C60"/>
    <w:rsid w:val="00205793"/>
    <w:rsid w:val="0021080F"/>
    <w:rsid w:val="00214041"/>
    <w:rsid w:val="0021542F"/>
    <w:rsid w:val="00215810"/>
    <w:rsid w:val="0021593C"/>
    <w:rsid w:val="00216743"/>
    <w:rsid w:val="00216B6A"/>
    <w:rsid w:val="00217B17"/>
    <w:rsid w:val="002209AF"/>
    <w:rsid w:val="002217B5"/>
    <w:rsid w:val="00223AE3"/>
    <w:rsid w:val="0022412A"/>
    <w:rsid w:val="00224D61"/>
    <w:rsid w:val="00225849"/>
    <w:rsid w:val="00226F1D"/>
    <w:rsid w:val="0023128C"/>
    <w:rsid w:val="00232B31"/>
    <w:rsid w:val="00232DFC"/>
    <w:rsid w:val="00232F21"/>
    <w:rsid w:val="00233927"/>
    <w:rsid w:val="00233C81"/>
    <w:rsid w:val="00236B98"/>
    <w:rsid w:val="00236F72"/>
    <w:rsid w:val="0024132B"/>
    <w:rsid w:val="00241CCE"/>
    <w:rsid w:val="00242CCA"/>
    <w:rsid w:val="00242D30"/>
    <w:rsid w:val="00243221"/>
    <w:rsid w:val="00246033"/>
    <w:rsid w:val="00246708"/>
    <w:rsid w:val="002471A0"/>
    <w:rsid w:val="0025134E"/>
    <w:rsid w:val="00251AFE"/>
    <w:rsid w:val="00251C6F"/>
    <w:rsid w:val="00252E53"/>
    <w:rsid w:val="0025463D"/>
    <w:rsid w:val="00257FAD"/>
    <w:rsid w:val="0026172E"/>
    <w:rsid w:val="00261B9C"/>
    <w:rsid w:val="002633D9"/>
    <w:rsid w:val="00263561"/>
    <w:rsid w:val="00263BC6"/>
    <w:rsid w:val="002658BF"/>
    <w:rsid w:val="00265C94"/>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5E07"/>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C08EA"/>
    <w:rsid w:val="002C26B3"/>
    <w:rsid w:val="002C3297"/>
    <w:rsid w:val="002C3899"/>
    <w:rsid w:val="002C4E91"/>
    <w:rsid w:val="002C63CF"/>
    <w:rsid w:val="002D0367"/>
    <w:rsid w:val="002D04A2"/>
    <w:rsid w:val="002D145E"/>
    <w:rsid w:val="002D53B0"/>
    <w:rsid w:val="002E0E60"/>
    <w:rsid w:val="002E16FA"/>
    <w:rsid w:val="002E1BC6"/>
    <w:rsid w:val="002E5F60"/>
    <w:rsid w:val="002E67E8"/>
    <w:rsid w:val="002F2295"/>
    <w:rsid w:val="002F2B4E"/>
    <w:rsid w:val="002F3B4B"/>
    <w:rsid w:val="002F3C40"/>
    <w:rsid w:val="002F4029"/>
    <w:rsid w:val="002F4BA7"/>
    <w:rsid w:val="002F5EBB"/>
    <w:rsid w:val="002F6DC6"/>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FC7"/>
    <w:rsid w:val="0032649B"/>
    <w:rsid w:val="00326CD0"/>
    <w:rsid w:val="00327E81"/>
    <w:rsid w:val="003303C4"/>
    <w:rsid w:val="00330BAA"/>
    <w:rsid w:val="003324FD"/>
    <w:rsid w:val="003354AF"/>
    <w:rsid w:val="00336D66"/>
    <w:rsid w:val="00340019"/>
    <w:rsid w:val="003401F8"/>
    <w:rsid w:val="003409AA"/>
    <w:rsid w:val="0034130E"/>
    <w:rsid w:val="00343DEF"/>
    <w:rsid w:val="003443D9"/>
    <w:rsid w:val="00344B42"/>
    <w:rsid w:val="00345685"/>
    <w:rsid w:val="00345DCB"/>
    <w:rsid w:val="00347071"/>
    <w:rsid w:val="00347EA1"/>
    <w:rsid w:val="00351143"/>
    <w:rsid w:val="0035162A"/>
    <w:rsid w:val="00354334"/>
    <w:rsid w:val="00354621"/>
    <w:rsid w:val="0035516E"/>
    <w:rsid w:val="00356256"/>
    <w:rsid w:val="0035793C"/>
    <w:rsid w:val="00357ABA"/>
    <w:rsid w:val="00357C7B"/>
    <w:rsid w:val="003605F6"/>
    <w:rsid w:val="00360A03"/>
    <w:rsid w:val="003628DE"/>
    <w:rsid w:val="00363C1C"/>
    <w:rsid w:val="00363F0F"/>
    <w:rsid w:val="003651ED"/>
    <w:rsid w:val="003654A5"/>
    <w:rsid w:val="003665D2"/>
    <w:rsid w:val="00366826"/>
    <w:rsid w:val="00374D50"/>
    <w:rsid w:val="00380234"/>
    <w:rsid w:val="003809F7"/>
    <w:rsid w:val="00383B03"/>
    <w:rsid w:val="00387E79"/>
    <w:rsid w:val="0039089D"/>
    <w:rsid w:val="003A16C5"/>
    <w:rsid w:val="003A33BF"/>
    <w:rsid w:val="003A3969"/>
    <w:rsid w:val="003A542E"/>
    <w:rsid w:val="003A6CEA"/>
    <w:rsid w:val="003A6D6B"/>
    <w:rsid w:val="003B24C5"/>
    <w:rsid w:val="003B3D5B"/>
    <w:rsid w:val="003B3EE1"/>
    <w:rsid w:val="003B3FD2"/>
    <w:rsid w:val="003B4768"/>
    <w:rsid w:val="003B506D"/>
    <w:rsid w:val="003B5A1B"/>
    <w:rsid w:val="003B5D30"/>
    <w:rsid w:val="003C153E"/>
    <w:rsid w:val="003C284C"/>
    <w:rsid w:val="003C356B"/>
    <w:rsid w:val="003C3E67"/>
    <w:rsid w:val="003C3F50"/>
    <w:rsid w:val="003C46A9"/>
    <w:rsid w:val="003C46FF"/>
    <w:rsid w:val="003C4D28"/>
    <w:rsid w:val="003C5197"/>
    <w:rsid w:val="003C591E"/>
    <w:rsid w:val="003C6386"/>
    <w:rsid w:val="003C656A"/>
    <w:rsid w:val="003C6710"/>
    <w:rsid w:val="003C7AB7"/>
    <w:rsid w:val="003D00DE"/>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F042B"/>
    <w:rsid w:val="003F2EC8"/>
    <w:rsid w:val="003F6DEF"/>
    <w:rsid w:val="003F746A"/>
    <w:rsid w:val="0040063F"/>
    <w:rsid w:val="00401581"/>
    <w:rsid w:val="00401631"/>
    <w:rsid w:val="004018EE"/>
    <w:rsid w:val="00403F9A"/>
    <w:rsid w:val="00404A7C"/>
    <w:rsid w:val="00404B28"/>
    <w:rsid w:val="00406110"/>
    <w:rsid w:val="00407EC6"/>
    <w:rsid w:val="004119B5"/>
    <w:rsid w:val="004139D8"/>
    <w:rsid w:val="00413A52"/>
    <w:rsid w:val="0041673F"/>
    <w:rsid w:val="00417386"/>
    <w:rsid w:val="00422401"/>
    <w:rsid w:val="00424EBF"/>
    <w:rsid w:val="0042661E"/>
    <w:rsid w:val="00426AFE"/>
    <w:rsid w:val="00427D83"/>
    <w:rsid w:val="00430EA9"/>
    <w:rsid w:val="00432808"/>
    <w:rsid w:val="00433D17"/>
    <w:rsid w:val="004375FE"/>
    <w:rsid w:val="00444F4C"/>
    <w:rsid w:val="00446763"/>
    <w:rsid w:val="00446915"/>
    <w:rsid w:val="004479F5"/>
    <w:rsid w:val="0045068C"/>
    <w:rsid w:val="00453B72"/>
    <w:rsid w:val="004552D2"/>
    <w:rsid w:val="004558D3"/>
    <w:rsid w:val="00456F03"/>
    <w:rsid w:val="00457C96"/>
    <w:rsid w:val="00461A11"/>
    <w:rsid w:val="00462C8F"/>
    <w:rsid w:val="00464E00"/>
    <w:rsid w:val="004675FA"/>
    <w:rsid w:val="00471E44"/>
    <w:rsid w:val="00472B90"/>
    <w:rsid w:val="00475A11"/>
    <w:rsid w:val="00477C93"/>
    <w:rsid w:val="00480973"/>
    <w:rsid w:val="00481652"/>
    <w:rsid w:val="00481730"/>
    <w:rsid w:val="00481D60"/>
    <w:rsid w:val="004833D4"/>
    <w:rsid w:val="004833EB"/>
    <w:rsid w:val="00484F04"/>
    <w:rsid w:val="00485B82"/>
    <w:rsid w:val="00485EC8"/>
    <w:rsid w:val="00486F09"/>
    <w:rsid w:val="00487DE6"/>
    <w:rsid w:val="00487EB6"/>
    <w:rsid w:val="00491871"/>
    <w:rsid w:val="0049237D"/>
    <w:rsid w:val="004924BC"/>
    <w:rsid w:val="0049271E"/>
    <w:rsid w:val="004950DA"/>
    <w:rsid w:val="004964AD"/>
    <w:rsid w:val="00496A64"/>
    <w:rsid w:val="004A039C"/>
    <w:rsid w:val="004A03EC"/>
    <w:rsid w:val="004A04A7"/>
    <w:rsid w:val="004A0623"/>
    <w:rsid w:val="004A0AD4"/>
    <w:rsid w:val="004A3036"/>
    <w:rsid w:val="004A3303"/>
    <w:rsid w:val="004A3EB5"/>
    <w:rsid w:val="004A5006"/>
    <w:rsid w:val="004A54A8"/>
    <w:rsid w:val="004A5A8F"/>
    <w:rsid w:val="004A798E"/>
    <w:rsid w:val="004A79F7"/>
    <w:rsid w:val="004B0AE4"/>
    <w:rsid w:val="004B0E5D"/>
    <w:rsid w:val="004B0F31"/>
    <w:rsid w:val="004B17E1"/>
    <w:rsid w:val="004B19E8"/>
    <w:rsid w:val="004B23C5"/>
    <w:rsid w:val="004B2BF9"/>
    <w:rsid w:val="004B6C3B"/>
    <w:rsid w:val="004B7B87"/>
    <w:rsid w:val="004B7BD5"/>
    <w:rsid w:val="004C343D"/>
    <w:rsid w:val="004C365D"/>
    <w:rsid w:val="004C38B4"/>
    <w:rsid w:val="004C4444"/>
    <w:rsid w:val="004C675D"/>
    <w:rsid w:val="004D276C"/>
    <w:rsid w:val="004D2CA7"/>
    <w:rsid w:val="004D37F1"/>
    <w:rsid w:val="004D3AD6"/>
    <w:rsid w:val="004D424B"/>
    <w:rsid w:val="004D56ED"/>
    <w:rsid w:val="004D5C35"/>
    <w:rsid w:val="004D62F1"/>
    <w:rsid w:val="004D6948"/>
    <w:rsid w:val="004D712D"/>
    <w:rsid w:val="004D7CEF"/>
    <w:rsid w:val="004E4A3F"/>
    <w:rsid w:val="004E5107"/>
    <w:rsid w:val="004E5521"/>
    <w:rsid w:val="004E58EC"/>
    <w:rsid w:val="004F1947"/>
    <w:rsid w:val="004F19FD"/>
    <w:rsid w:val="004F2291"/>
    <w:rsid w:val="004F337D"/>
    <w:rsid w:val="004F4F01"/>
    <w:rsid w:val="004F53B6"/>
    <w:rsid w:val="004F5D33"/>
    <w:rsid w:val="004F784A"/>
    <w:rsid w:val="004F7DB8"/>
    <w:rsid w:val="00503D10"/>
    <w:rsid w:val="00504834"/>
    <w:rsid w:val="00505026"/>
    <w:rsid w:val="005052C2"/>
    <w:rsid w:val="005062D4"/>
    <w:rsid w:val="005072FD"/>
    <w:rsid w:val="005109A0"/>
    <w:rsid w:val="00512D9B"/>
    <w:rsid w:val="00514B79"/>
    <w:rsid w:val="00514CD3"/>
    <w:rsid w:val="005166EA"/>
    <w:rsid w:val="00517619"/>
    <w:rsid w:val="005202A4"/>
    <w:rsid w:val="0052047B"/>
    <w:rsid w:val="0052266B"/>
    <w:rsid w:val="00523726"/>
    <w:rsid w:val="00523E14"/>
    <w:rsid w:val="00524861"/>
    <w:rsid w:val="00524E43"/>
    <w:rsid w:val="00525228"/>
    <w:rsid w:val="00525AC8"/>
    <w:rsid w:val="00525D3A"/>
    <w:rsid w:val="00530152"/>
    <w:rsid w:val="00530603"/>
    <w:rsid w:val="0053136F"/>
    <w:rsid w:val="005321D7"/>
    <w:rsid w:val="00532220"/>
    <w:rsid w:val="0053352E"/>
    <w:rsid w:val="005336D8"/>
    <w:rsid w:val="00533FDF"/>
    <w:rsid w:val="00536CAC"/>
    <w:rsid w:val="00537ACB"/>
    <w:rsid w:val="005408AF"/>
    <w:rsid w:val="00543FBD"/>
    <w:rsid w:val="00544A78"/>
    <w:rsid w:val="00544CD2"/>
    <w:rsid w:val="005458B1"/>
    <w:rsid w:val="005464DA"/>
    <w:rsid w:val="005471A7"/>
    <w:rsid w:val="00547C15"/>
    <w:rsid w:val="00552AD3"/>
    <w:rsid w:val="00554555"/>
    <w:rsid w:val="00554992"/>
    <w:rsid w:val="00554A58"/>
    <w:rsid w:val="00554BDF"/>
    <w:rsid w:val="0055575D"/>
    <w:rsid w:val="00560AD4"/>
    <w:rsid w:val="00561C47"/>
    <w:rsid w:val="00561D03"/>
    <w:rsid w:val="00562CF8"/>
    <w:rsid w:val="00570BAE"/>
    <w:rsid w:val="0057102B"/>
    <w:rsid w:val="00573DFC"/>
    <w:rsid w:val="00574745"/>
    <w:rsid w:val="005766AE"/>
    <w:rsid w:val="00576AF8"/>
    <w:rsid w:val="005779CC"/>
    <w:rsid w:val="00577D32"/>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7C31"/>
    <w:rsid w:val="005B03E4"/>
    <w:rsid w:val="005B1189"/>
    <w:rsid w:val="005B21DB"/>
    <w:rsid w:val="005B30D7"/>
    <w:rsid w:val="005B3B01"/>
    <w:rsid w:val="005B3EF7"/>
    <w:rsid w:val="005B4438"/>
    <w:rsid w:val="005B6A28"/>
    <w:rsid w:val="005B6C2E"/>
    <w:rsid w:val="005C2C6C"/>
    <w:rsid w:val="005C3148"/>
    <w:rsid w:val="005C635E"/>
    <w:rsid w:val="005C74BE"/>
    <w:rsid w:val="005D0011"/>
    <w:rsid w:val="005D1C9A"/>
    <w:rsid w:val="005D3888"/>
    <w:rsid w:val="005D5AC9"/>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60047C"/>
    <w:rsid w:val="0060074B"/>
    <w:rsid w:val="00600EA6"/>
    <w:rsid w:val="00601387"/>
    <w:rsid w:val="006030C0"/>
    <w:rsid w:val="00603181"/>
    <w:rsid w:val="00603E54"/>
    <w:rsid w:val="0060470C"/>
    <w:rsid w:val="006113EF"/>
    <w:rsid w:val="006125AB"/>
    <w:rsid w:val="0061287F"/>
    <w:rsid w:val="006134A2"/>
    <w:rsid w:val="006144CB"/>
    <w:rsid w:val="00616213"/>
    <w:rsid w:val="0061646A"/>
    <w:rsid w:val="00616545"/>
    <w:rsid w:val="006206E1"/>
    <w:rsid w:val="006250C9"/>
    <w:rsid w:val="00630191"/>
    <w:rsid w:val="006334A9"/>
    <w:rsid w:val="006342EB"/>
    <w:rsid w:val="00634E15"/>
    <w:rsid w:val="0063523E"/>
    <w:rsid w:val="00635388"/>
    <w:rsid w:val="006359A1"/>
    <w:rsid w:val="006363C2"/>
    <w:rsid w:val="006372AA"/>
    <w:rsid w:val="0063770E"/>
    <w:rsid w:val="006406F1"/>
    <w:rsid w:val="00641247"/>
    <w:rsid w:val="00642224"/>
    <w:rsid w:val="0064346A"/>
    <w:rsid w:val="00643D1F"/>
    <w:rsid w:val="00646D8B"/>
    <w:rsid w:val="00646E9D"/>
    <w:rsid w:val="006514B2"/>
    <w:rsid w:val="0065388C"/>
    <w:rsid w:val="00653CF6"/>
    <w:rsid w:val="0065479C"/>
    <w:rsid w:val="00655F58"/>
    <w:rsid w:val="00656355"/>
    <w:rsid w:val="006574EA"/>
    <w:rsid w:val="006579F7"/>
    <w:rsid w:val="0066069C"/>
    <w:rsid w:val="00661207"/>
    <w:rsid w:val="00662A4A"/>
    <w:rsid w:val="00663A61"/>
    <w:rsid w:val="00663D8C"/>
    <w:rsid w:val="006650B1"/>
    <w:rsid w:val="00666744"/>
    <w:rsid w:val="0066727B"/>
    <w:rsid w:val="00670706"/>
    <w:rsid w:val="00673677"/>
    <w:rsid w:val="006739A5"/>
    <w:rsid w:val="00673A5F"/>
    <w:rsid w:val="00675673"/>
    <w:rsid w:val="00677F74"/>
    <w:rsid w:val="00677F92"/>
    <w:rsid w:val="006813D2"/>
    <w:rsid w:val="00682599"/>
    <w:rsid w:val="00687AFC"/>
    <w:rsid w:val="0069071D"/>
    <w:rsid w:val="00690C65"/>
    <w:rsid w:val="00691443"/>
    <w:rsid w:val="00692241"/>
    <w:rsid w:val="00694ED3"/>
    <w:rsid w:val="006950C2"/>
    <w:rsid w:val="00695187"/>
    <w:rsid w:val="00696234"/>
    <w:rsid w:val="00696B60"/>
    <w:rsid w:val="006972D2"/>
    <w:rsid w:val="006A1D04"/>
    <w:rsid w:val="006A2364"/>
    <w:rsid w:val="006A2E7A"/>
    <w:rsid w:val="006A3FB3"/>
    <w:rsid w:val="006A4F1E"/>
    <w:rsid w:val="006A73A5"/>
    <w:rsid w:val="006A7FB4"/>
    <w:rsid w:val="006B41E0"/>
    <w:rsid w:val="006B4E9C"/>
    <w:rsid w:val="006B5218"/>
    <w:rsid w:val="006B5C9D"/>
    <w:rsid w:val="006B61A3"/>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E6B"/>
    <w:rsid w:val="006D490F"/>
    <w:rsid w:val="006D5C20"/>
    <w:rsid w:val="006D77F9"/>
    <w:rsid w:val="006E1672"/>
    <w:rsid w:val="006E4998"/>
    <w:rsid w:val="006E6158"/>
    <w:rsid w:val="006E7523"/>
    <w:rsid w:val="006E7E79"/>
    <w:rsid w:val="006F06B8"/>
    <w:rsid w:val="006F1367"/>
    <w:rsid w:val="006F2838"/>
    <w:rsid w:val="006F4151"/>
    <w:rsid w:val="006F5B75"/>
    <w:rsid w:val="006F6DA9"/>
    <w:rsid w:val="006F79BE"/>
    <w:rsid w:val="0070016F"/>
    <w:rsid w:val="0070152E"/>
    <w:rsid w:val="00701E43"/>
    <w:rsid w:val="007025A5"/>
    <w:rsid w:val="007033DD"/>
    <w:rsid w:val="00703A96"/>
    <w:rsid w:val="00706AAD"/>
    <w:rsid w:val="00706ED9"/>
    <w:rsid w:val="00707826"/>
    <w:rsid w:val="00710765"/>
    <w:rsid w:val="00711476"/>
    <w:rsid w:val="0071244F"/>
    <w:rsid w:val="00717062"/>
    <w:rsid w:val="00720610"/>
    <w:rsid w:val="0072222F"/>
    <w:rsid w:val="00722ABC"/>
    <w:rsid w:val="00723530"/>
    <w:rsid w:val="00723A5F"/>
    <w:rsid w:val="0072445E"/>
    <w:rsid w:val="007272D5"/>
    <w:rsid w:val="0072775F"/>
    <w:rsid w:val="00727762"/>
    <w:rsid w:val="0073054A"/>
    <w:rsid w:val="007326FF"/>
    <w:rsid w:val="0073543D"/>
    <w:rsid w:val="007355AE"/>
    <w:rsid w:val="0073599E"/>
    <w:rsid w:val="007365D9"/>
    <w:rsid w:val="00737392"/>
    <w:rsid w:val="007454D8"/>
    <w:rsid w:val="007516AC"/>
    <w:rsid w:val="00751C32"/>
    <w:rsid w:val="00751E7E"/>
    <w:rsid w:val="00752270"/>
    <w:rsid w:val="007538A7"/>
    <w:rsid w:val="00754473"/>
    <w:rsid w:val="007547FD"/>
    <w:rsid w:val="00754B5C"/>
    <w:rsid w:val="007555C6"/>
    <w:rsid w:val="007564AF"/>
    <w:rsid w:val="007569B4"/>
    <w:rsid w:val="00757B34"/>
    <w:rsid w:val="0076060F"/>
    <w:rsid w:val="00763750"/>
    <w:rsid w:val="0076412F"/>
    <w:rsid w:val="00765360"/>
    <w:rsid w:val="00765D2F"/>
    <w:rsid w:val="007675C2"/>
    <w:rsid w:val="00767FB0"/>
    <w:rsid w:val="00771336"/>
    <w:rsid w:val="00772A7B"/>
    <w:rsid w:val="00774505"/>
    <w:rsid w:val="00775160"/>
    <w:rsid w:val="0077705A"/>
    <w:rsid w:val="00781103"/>
    <w:rsid w:val="00781762"/>
    <w:rsid w:val="00781B31"/>
    <w:rsid w:val="00782475"/>
    <w:rsid w:val="00783F8A"/>
    <w:rsid w:val="00784084"/>
    <w:rsid w:val="00784147"/>
    <w:rsid w:val="00786CA2"/>
    <w:rsid w:val="00787BD9"/>
    <w:rsid w:val="00790B99"/>
    <w:rsid w:val="00790C22"/>
    <w:rsid w:val="00791194"/>
    <w:rsid w:val="00792129"/>
    <w:rsid w:val="00792AD5"/>
    <w:rsid w:val="007932CD"/>
    <w:rsid w:val="007952C9"/>
    <w:rsid w:val="007957D1"/>
    <w:rsid w:val="0079581E"/>
    <w:rsid w:val="00796EBC"/>
    <w:rsid w:val="007973F1"/>
    <w:rsid w:val="00797A48"/>
    <w:rsid w:val="007A0E65"/>
    <w:rsid w:val="007A293F"/>
    <w:rsid w:val="007A3FC5"/>
    <w:rsid w:val="007A451A"/>
    <w:rsid w:val="007A46DA"/>
    <w:rsid w:val="007A604F"/>
    <w:rsid w:val="007A6A4D"/>
    <w:rsid w:val="007A7F9C"/>
    <w:rsid w:val="007B261A"/>
    <w:rsid w:val="007B2FF9"/>
    <w:rsid w:val="007B4E4C"/>
    <w:rsid w:val="007B4FA9"/>
    <w:rsid w:val="007B5129"/>
    <w:rsid w:val="007B53F9"/>
    <w:rsid w:val="007C1702"/>
    <w:rsid w:val="007C19B7"/>
    <w:rsid w:val="007C31C0"/>
    <w:rsid w:val="007C32AE"/>
    <w:rsid w:val="007C40AF"/>
    <w:rsid w:val="007C5807"/>
    <w:rsid w:val="007C58C2"/>
    <w:rsid w:val="007C6299"/>
    <w:rsid w:val="007C7578"/>
    <w:rsid w:val="007D271F"/>
    <w:rsid w:val="007D3857"/>
    <w:rsid w:val="007D56DF"/>
    <w:rsid w:val="007D5D8D"/>
    <w:rsid w:val="007D614F"/>
    <w:rsid w:val="007D6E64"/>
    <w:rsid w:val="007D7472"/>
    <w:rsid w:val="007E2FB4"/>
    <w:rsid w:val="007E67A8"/>
    <w:rsid w:val="007E7ADF"/>
    <w:rsid w:val="007F0407"/>
    <w:rsid w:val="007F04DA"/>
    <w:rsid w:val="007F052C"/>
    <w:rsid w:val="007F0C77"/>
    <w:rsid w:val="007F1060"/>
    <w:rsid w:val="007F2F31"/>
    <w:rsid w:val="007F3B17"/>
    <w:rsid w:val="007F5094"/>
    <w:rsid w:val="007F52E7"/>
    <w:rsid w:val="007F63A5"/>
    <w:rsid w:val="007F7A33"/>
    <w:rsid w:val="00802096"/>
    <w:rsid w:val="008021AA"/>
    <w:rsid w:val="00802464"/>
    <w:rsid w:val="00803147"/>
    <w:rsid w:val="00806299"/>
    <w:rsid w:val="00806D52"/>
    <w:rsid w:val="00807F58"/>
    <w:rsid w:val="00810941"/>
    <w:rsid w:val="00812870"/>
    <w:rsid w:val="008139E9"/>
    <w:rsid w:val="0081558E"/>
    <w:rsid w:val="008200F1"/>
    <w:rsid w:val="00821949"/>
    <w:rsid w:val="008244B5"/>
    <w:rsid w:val="00824E64"/>
    <w:rsid w:val="0082581C"/>
    <w:rsid w:val="00826257"/>
    <w:rsid w:val="0082660D"/>
    <w:rsid w:val="008271B8"/>
    <w:rsid w:val="0083042E"/>
    <w:rsid w:val="00831CBA"/>
    <w:rsid w:val="008328EE"/>
    <w:rsid w:val="0083332A"/>
    <w:rsid w:val="00834A26"/>
    <w:rsid w:val="00834C1C"/>
    <w:rsid w:val="008366BC"/>
    <w:rsid w:val="00837165"/>
    <w:rsid w:val="0084022F"/>
    <w:rsid w:val="0084067C"/>
    <w:rsid w:val="00841026"/>
    <w:rsid w:val="00844346"/>
    <w:rsid w:val="00845206"/>
    <w:rsid w:val="00847C21"/>
    <w:rsid w:val="00850362"/>
    <w:rsid w:val="00850BFE"/>
    <w:rsid w:val="00850C6E"/>
    <w:rsid w:val="008527C9"/>
    <w:rsid w:val="00853132"/>
    <w:rsid w:val="00853F25"/>
    <w:rsid w:val="00854313"/>
    <w:rsid w:val="00854406"/>
    <w:rsid w:val="008552B6"/>
    <w:rsid w:val="008560FF"/>
    <w:rsid w:val="00856A43"/>
    <w:rsid w:val="00860492"/>
    <w:rsid w:val="00861076"/>
    <w:rsid w:val="008619F0"/>
    <w:rsid w:val="008637BD"/>
    <w:rsid w:val="00865184"/>
    <w:rsid w:val="00866193"/>
    <w:rsid w:val="00871F4D"/>
    <w:rsid w:val="008728D0"/>
    <w:rsid w:val="00872C07"/>
    <w:rsid w:val="008736B7"/>
    <w:rsid w:val="008737D1"/>
    <w:rsid w:val="0088065C"/>
    <w:rsid w:val="00880D56"/>
    <w:rsid w:val="0088153E"/>
    <w:rsid w:val="00882082"/>
    <w:rsid w:val="00891AD1"/>
    <w:rsid w:val="00893E19"/>
    <w:rsid w:val="00895185"/>
    <w:rsid w:val="00895709"/>
    <w:rsid w:val="008964BD"/>
    <w:rsid w:val="008A211B"/>
    <w:rsid w:val="008A2A3A"/>
    <w:rsid w:val="008A32F0"/>
    <w:rsid w:val="008A4331"/>
    <w:rsid w:val="008A7511"/>
    <w:rsid w:val="008A75E9"/>
    <w:rsid w:val="008B45C7"/>
    <w:rsid w:val="008B4D73"/>
    <w:rsid w:val="008B4FC1"/>
    <w:rsid w:val="008C01D2"/>
    <w:rsid w:val="008C05DE"/>
    <w:rsid w:val="008C0B01"/>
    <w:rsid w:val="008C0DF6"/>
    <w:rsid w:val="008C26B9"/>
    <w:rsid w:val="008C2D65"/>
    <w:rsid w:val="008C3617"/>
    <w:rsid w:val="008C4675"/>
    <w:rsid w:val="008C4D8C"/>
    <w:rsid w:val="008C5FCD"/>
    <w:rsid w:val="008C684B"/>
    <w:rsid w:val="008C7BC6"/>
    <w:rsid w:val="008C7E28"/>
    <w:rsid w:val="008D0918"/>
    <w:rsid w:val="008D23E2"/>
    <w:rsid w:val="008D3509"/>
    <w:rsid w:val="008D3EBF"/>
    <w:rsid w:val="008D415C"/>
    <w:rsid w:val="008D77D2"/>
    <w:rsid w:val="008E0514"/>
    <w:rsid w:val="008E109F"/>
    <w:rsid w:val="008E1565"/>
    <w:rsid w:val="008E330F"/>
    <w:rsid w:val="008E3434"/>
    <w:rsid w:val="008E3D15"/>
    <w:rsid w:val="008E52A0"/>
    <w:rsid w:val="008E5407"/>
    <w:rsid w:val="008E7254"/>
    <w:rsid w:val="008E778D"/>
    <w:rsid w:val="008E79E4"/>
    <w:rsid w:val="008E7EBE"/>
    <w:rsid w:val="008E7EC3"/>
    <w:rsid w:val="008F0A9E"/>
    <w:rsid w:val="008F2297"/>
    <w:rsid w:val="008F28DB"/>
    <w:rsid w:val="008F3D08"/>
    <w:rsid w:val="008F3D5D"/>
    <w:rsid w:val="008F4041"/>
    <w:rsid w:val="008F678D"/>
    <w:rsid w:val="0090150C"/>
    <w:rsid w:val="009030EF"/>
    <w:rsid w:val="00904D31"/>
    <w:rsid w:val="009068D2"/>
    <w:rsid w:val="00907DFA"/>
    <w:rsid w:val="00910A51"/>
    <w:rsid w:val="00910C35"/>
    <w:rsid w:val="009138BB"/>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5BEE"/>
    <w:rsid w:val="00945CE8"/>
    <w:rsid w:val="00946600"/>
    <w:rsid w:val="009529C6"/>
    <w:rsid w:val="00952F27"/>
    <w:rsid w:val="00955E5A"/>
    <w:rsid w:val="009567BF"/>
    <w:rsid w:val="0096279B"/>
    <w:rsid w:val="009657B7"/>
    <w:rsid w:val="00965BE4"/>
    <w:rsid w:val="009664DB"/>
    <w:rsid w:val="0097015D"/>
    <w:rsid w:val="00970B89"/>
    <w:rsid w:val="00971833"/>
    <w:rsid w:val="00972BBF"/>
    <w:rsid w:val="00973458"/>
    <w:rsid w:val="009768E3"/>
    <w:rsid w:val="0097710C"/>
    <w:rsid w:val="00977DE2"/>
    <w:rsid w:val="00977E2B"/>
    <w:rsid w:val="00983A56"/>
    <w:rsid w:val="00983E71"/>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7544"/>
    <w:rsid w:val="009A754F"/>
    <w:rsid w:val="009A7881"/>
    <w:rsid w:val="009B0952"/>
    <w:rsid w:val="009B0B46"/>
    <w:rsid w:val="009B0FC9"/>
    <w:rsid w:val="009B238F"/>
    <w:rsid w:val="009B5040"/>
    <w:rsid w:val="009B515F"/>
    <w:rsid w:val="009B54F8"/>
    <w:rsid w:val="009B5D99"/>
    <w:rsid w:val="009B79FA"/>
    <w:rsid w:val="009C3B28"/>
    <w:rsid w:val="009C41C1"/>
    <w:rsid w:val="009C5568"/>
    <w:rsid w:val="009C5F2C"/>
    <w:rsid w:val="009C6DA4"/>
    <w:rsid w:val="009C79B4"/>
    <w:rsid w:val="009C7A7B"/>
    <w:rsid w:val="009D00DB"/>
    <w:rsid w:val="009D23DF"/>
    <w:rsid w:val="009D504E"/>
    <w:rsid w:val="009D5801"/>
    <w:rsid w:val="009D5B3A"/>
    <w:rsid w:val="009D697C"/>
    <w:rsid w:val="009D6BF9"/>
    <w:rsid w:val="009D7D6E"/>
    <w:rsid w:val="009E120D"/>
    <w:rsid w:val="009E1FD9"/>
    <w:rsid w:val="009E3DCA"/>
    <w:rsid w:val="009E5569"/>
    <w:rsid w:val="009E573B"/>
    <w:rsid w:val="009F1835"/>
    <w:rsid w:val="009F25A0"/>
    <w:rsid w:val="009F3C76"/>
    <w:rsid w:val="009F4A2B"/>
    <w:rsid w:val="009F5505"/>
    <w:rsid w:val="009F6CBC"/>
    <w:rsid w:val="009F7DFF"/>
    <w:rsid w:val="00A01E0E"/>
    <w:rsid w:val="00A02091"/>
    <w:rsid w:val="00A02212"/>
    <w:rsid w:val="00A0491A"/>
    <w:rsid w:val="00A04AA6"/>
    <w:rsid w:val="00A077A7"/>
    <w:rsid w:val="00A11610"/>
    <w:rsid w:val="00A12B2F"/>
    <w:rsid w:val="00A133EE"/>
    <w:rsid w:val="00A13BD1"/>
    <w:rsid w:val="00A16632"/>
    <w:rsid w:val="00A166EF"/>
    <w:rsid w:val="00A20217"/>
    <w:rsid w:val="00A20B84"/>
    <w:rsid w:val="00A2118C"/>
    <w:rsid w:val="00A2325A"/>
    <w:rsid w:val="00A24640"/>
    <w:rsid w:val="00A24F9D"/>
    <w:rsid w:val="00A2668F"/>
    <w:rsid w:val="00A274C5"/>
    <w:rsid w:val="00A34EE7"/>
    <w:rsid w:val="00A3737D"/>
    <w:rsid w:val="00A403DC"/>
    <w:rsid w:val="00A41103"/>
    <w:rsid w:val="00A41E8F"/>
    <w:rsid w:val="00A453B6"/>
    <w:rsid w:val="00A47F4E"/>
    <w:rsid w:val="00A5232C"/>
    <w:rsid w:val="00A52ED2"/>
    <w:rsid w:val="00A532F5"/>
    <w:rsid w:val="00A55DCE"/>
    <w:rsid w:val="00A56D97"/>
    <w:rsid w:val="00A56E9C"/>
    <w:rsid w:val="00A57B4D"/>
    <w:rsid w:val="00A60C29"/>
    <w:rsid w:val="00A6186B"/>
    <w:rsid w:val="00A6614B"/>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3C45"/>
    <w:rsid w:val="00A96732"/>
    <w:rsid w:val="00A96F2C"/>
    <w:rsid w:val="00A97B69"/>
    <w:rsid w:val="00AA0A75"/>
    <w:rsid w:val="00AA39A7"/>
    <w:rsid w:val="00AA516E"/>
    <w:rsid w:val="00AB0BF6"/>
    <w:rsid w:val="00AB13D0"/>
    <w:rsid w:val="00AB1891"/>
    <w:rsid w:val="00AB1EE0"/>
    <w:rsid w:val="00AB3FDC"/>
    <w:rsid w:val="00AB4CF8"/>
    <w:rsid w:val="00AB5B3B"/>
    <w:rsid w:val="00AB62B6"/>
    <w:rsid w:val="00AB798A"/>
    <w:rsid w:val="00AB7A5A"/>
    <w:rsid w:val="00AB7AD2"/>
    <w:rsid w:val="00AB7B31"/>
    <w:rsid w:val="00AC01CB"/>
    <w:rsid w:val="00AC0975"/>
    <w:rsid w:val="00AC1518"/>
    <w:rsid w:val="00AC1EDD"/>
    <w:rsid w:val="00AC473B"/>
    <w:rsid w:val="00AC5715"/>
    <w:rsid w:val="00AC61DF"/>
    <w:rsid w:val="00AC7FC7"/>
    <w:rsid w:val="00AD0664"/>
    <w:rsid w:val="00AD08CD"/>
    <w:rsid w:val="00AD3D7A"/>
    <w:rsid w:val="00AD6C1D"/>
    <w:rsid w:val="00AD7AD3"/>
    <w:rsid w:val="00AE14C5"/>
    <w:rsid w:val="00AE22AD"/>
    <w:rsid w:val="00AE65CF"/>
    <w:rsid w:val="00AF1258"/>
    <w:rsid w:val="00AF1905"/>
    <w:rsid w:val="00AF2C4D"/>
    <w:rsid w:val="00AF335E"/>
    <w:rsid w:val="00AF3CCB"/>
    <w:rsid w:val="00AF5A92"/>
    <w:rsid w:val="00AF674F"/>
    <w:rsid w:val="00B00F9D"/>
    <w:rsid w:val="00B0150D"/>
    <w:rsid w:val="00B01715"/>
    <w:rsid w:val="00B048CA"/>
    <w:rsid w:val="00B06078"/>
    <w:rsid w:val="00B066D2"/>
    <w:rsid w:val="00B0750F"/>
    <w:rsid w:val="00B07B9E"/>
    <w:rsid w:val="00B07EFD"/>
    <w:rsid w:val="00B103B4"/>
    <w:rsid w:val="00B11698"/>
    <w:rsid w:val="00B1226C"/>
    <w:rsid w:val="00B147F3"/>
    <w:rsid w:val="00B15574"/>
    <w:rsid w:val="00B160A2"/>
    <w:rsid w:val="00B239E7"/>
    <w:rsid w:val="00B27192"/>
    <w:rsid w:val="00B2723E"/>
    <w:rsid w:val="00B279E2"/>
    <w:rsid w:val="00B30044"/>
    <w:rsid w:val="00B307EB"/>
    <w:rsid w:val="00B30F59"/>
    <w:rsid w:val="00B3485B"/>
    <w:rsid w:val="00B35256"/>
    <w:rsid w:val="00B35BFD"/>
    <w:rsid w:val="00B35E75"/>
    <w:rsid w:val="00B37D46"/>
    <w:rsid w:val="00B41186"/>
    <w:rsid w:val="00B41607"/>
    <w:rsid w:val="00B51C67"/>
    <w:rsid w:val="00B53AD0"/>
    <w:rsid w:val="00B54901"/>
    <w:rsid w:val="00B55577"/>
    <w:rsid w:val="00B55E63"/>
    <w:rsid w:val="00B5755B"/>
    <w:rsid w:val="00B610E8"/>
    <w:rsid w:val="00B62DED"/>
    <w:rsid w:val="00B62F0B"/>
    <w:rsid w:val="00B630A9"/>
    <w:rsid w:val="00B6370C"/>
    <w:rsid w:val="00B646C8"/>
    <w:rsid w:val="00B6582D"/>
    <w:rsid w:val="00B67753"/>
    <w:rsid w:val="00B71072"/>
    <w:rsid w:val="00B74E29"/>
    <w:rsid w:val="00B751F3"/>
    <w:rsid w:val="00B816F7"/>
    <w:rsid w:val="00B8345E"/>
    <w:rsid w:val="00B83E0F"/>
    <w:rsid w:val="00B840BC"/>
    <w:rsid w:val="00B850A0"/>
    <w:rsid w:val="00B87C6D"/>
    <w:rsid w:val="00B9174E"/>
    <w:rsid w:val="00B91D04"/>
    <w:rsid w:val="00B9355F"/>
    <w:rsid w:val="00B93D63"/>
    <w:rsid w:val="00B942A3"/>
    <w:rsid w:val="00B95FC8"/>
    <w:rsid w:val="00BA6507"/>
    <w:rsid w:val="00BA6D58"/>
    <w:rsid w:val="00BA710A"/>
    <w:rsid w:val="00BB00F0"/>
    <w:rsid w:val="00BB2910"/>
    <w:rsid w:val="00BB32D8"/>
    <w:rsid w:val="00BB3EE0"/>
    <w:rsid w:val="00BB41DC"/>
    <w:rsid w:val="00BB4981"/>
    <w:rsid w:val="00BB49C8"/>
    <w:rsid w:val="00BB591E"/>
    <w:rsid w:val="00BC04FE"/>
    <w:rsid w:val="00BC1966"/>
    <w:rsid w:val="00BC19D9"/>
    <w:rsid w:val="00BC1DF5"/>
    <w:rsid w:val="00BC21D8"/>
    <w:rsid w:val="00BC301F"/>
    <w:rsid w:val="00BC3438"/>
    <w:rsid w:val="00BC46F6"/>
    <w:rsid w:val="00BC5691"/>
    <w:rsid w:val="00BC6869"/>
    <w:rsid w:val="00BD315E"/>
    <w:rsid w:val="00BD38A2"/>
    <w:rsid w:val="00BD38E5"/>
    <w:rsid w:val="00BD57F2"/>
    <w:rsid w:val="00BD5C29"/>
    <w:rsid w:val="00BD6C5E"/>
    <w:rsid w:val="00BD6F6B"/>
    <w:rsid w:val="00BD7391"/>
    <w:rsid w:val="00BE00CF"/>
    <w:rsid w:val="00BE012D"/>
    <w:rsid w:val="00BE0B7A"/>
    <w:rsid w:val="00BE12A0"/>
    <w:rsid w:val="00BE149C"/>
    <w:rsid w:val="00BE1D42"/>
    <w:rsid w:val="00BE2356"/>
    <w:rsid w:val="00BE2D46"/>
    <w:rsid w:val="00BE2ECF"/>
    <w:rsid w:val="00BE370B"/>
    <w:rsid w:val="00BE3A6E"/>
    <w:rsid w:val="00BE432E"/>
    <w:rsid w:val="00BE4B67"/>
    <w:rsid w:val="00BE58B5"/>
    <w:rsid w:val="00BE7167"/>
    <w:rsid w:val="00BF135B"/>
    <w:rsid w:val="00BF53B5"/>
    <w:rsid w:val="00BF62E5"/>
    <w:rsid w:val="00BF71C3"/>
    <w:rsid w:val="00C0056D"/>
    <w:rsid w:val="00C00AB1"/>
    <w:rsid w:val="00C01C06"/>
    <w:rsid w:val="00C02C30"/>
    <w:rsid w:val="00C03285"/>
    <w:rsid w:val="00C04211"/>
    <w:rsid w:val="00C046F8"/>
    <w:rsid w:val="00C04DAE"/>
    <w:rsid w:val="00C053EB"/>
    <w:rsid w:val="00C057BD"/>
    <w:rsid w:val="00C05D5B"/>
    <w:rsid w:val="00C06436"/>
    <w:rsid w:val="00C07D24"/>
    <w:rsid w:val="00C07EC9"/>
    <w:rsid w:val="00C10818"/>
    <w:rsid w:val="00C146B6"/>
    <w:rsid w:val="00C14961"/>
    <w:rsid w:val="00C1542D"/>
    <w:rsid w:val="00C15457"/>
    <w:rsid w:val="00C1660B"/>
    <w:rsid w:val="00C17776"/>
    <w:rsid w:val="00C2025F"/>
    <w:rsid w:val="00C21392"/>
    <w:rsid w:val="00C217A0"/>
    <w:rsid w:val="00C2287C"/>
    <w:rsid w:val="00C2291F"/>
    <w:rsid w:val="00C23AD3"/>
    <w:rsid w:val="00C24FE5"/>
    <w:rsid w:val="00C2757C"/>
    <w:rsid w:val="00C27C55"/>
    <w:rsid w:val="00C31938"/>
    <w:rsid w:val="00C3336A"/>
    <w:rsid w:val="00C3374F"/>
    <w:rsid w:val="00C3661B"/>
    <w:rsid w:val="00C41C61"/>
    <w:rsid w:val="00C434E8"/>
    <w:rsid w:val="00C43C7C"/>
    <w:rsid w:val="00C4405A"/>
    <w:rsid w:val="00C45858"/>
    <w:rsid w:val="00C46BDB"/>
    <w:rsid w:val="00C47106"/>
    <w:rsid w:val="00C500A1"/>
    <w:rsid w:val="00C50A70"/>
    <w:rsid w:val="00C511C7"/>
    <w:rsid w:val="00C51D5F"/>
    <w:rsid w:val="00C5205A"/>
    <w:rsid w:val="00C532B3"/>
    <w:rsid w:val="00C55EB0"/>
    <w:rsid w:val="00C57D2E"/>
    <w:rsid w:val="00C600B0"/>
    <w:rsid w:val="00C6023A"/>
    <w:rsid w:val="00C61318"/>
    <w:rsid w:val="00C6261B"/>
    <w:rsid w:val="00C6356C"/>
    <w:rsid w:val="00C638F3"/>
    <w:rsid w:val="00C63D14"/>
    <w:rsid w:val="00C64177"/>
    <w:rsid w:val="00C66B4C"/>
    <w:rsid w:val="00C67B47"/>
    <w:rsid w:val="00C70155"/>
    <w:rsid w:val="00C70DB5"/>
    <w:rsid w:val="00C712C1"/>
    <w:rsid w:val="00C71580"/>
    <w:rsid w:val="00C80D4B"/>
    <w:rsid w:val="00C81C50"/>
    <w:rsid w:val="00C83F23"/>
    <w:rsid w:val="00C865B2"/>
    <w:rsid w:val="00C86F07"/>
    <w:rsid w:val="00C87DB9"/>
    <w:rsid w:val="00C9151C"/>
    <w:rsid w:val="00C91869"/>
    <w:rsid w:val="00C94C74"/>
    <w:rsid w:val="00C95314"/>
    <w:rsid w:val="00C9585E"/>
    <w:rsid w:val="00C96F93"/>
    <w:rsid w:val="00CA0645"/>
    <w:rsid w:val="00CA079A"/>
    <w:rsid w:val="00CA194A"/>
    <w:rsid w:val="00CA483B"/>
    <w:rsid w:val="00CA5660"/>
    <w:rsid w:val="00CB07CB"/>
    <w:rsid w:val="00CB1F82"/>
    <w:rsid w:val="00CB37E9"/>
    <w:rsid w:val="00CB513E"/>
    <w:rsid w:val="00CC2D07"/>
    <w:rsid w:val="00CC373C"/>
    <w:rsid w:val="00CC42BA"/>
    <w:rsid w:val="00CC46E4"/>
    <w:rsid w:val="00CC537C"/>
    <w:rsid w:val="00CC5C53"/>
    <w:rsid w:val="00CC7C65"/>
    <w:rsid w:val="00CD3340"/>
    <w:rsid w:val="00CD34BE"/>
    <w:rsid w:val="00CD366E"/>
    <w:rsid w:val="00CD5EA3"/>
    <w:rsid w:val="00CD6C45"/>
    <w:rsid w:val="00CE0896"/>
    <w:rsid w:val="00CE4290"/>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37EB"/>
    <w:rsid w:val="00D146D9"/>
    <w:rsid w:val="00D15D12"/>
    <w:rsid w:val="00D16941"/>
    <w:rsid w:val="00D22348"/>
    <w:rsid w:val="00D22D81"/>
    <w:rsid w:val="00D23589"/>
    <w:rsid w:val="00D24A18"/>
    <w:rsid w:val="00D26687"/>
    <w:rsid w:val="00D26B5E"/>
    <w:rsid w:val="00D26C89"/>
    <w:rsid w:val="00D300B5"/>
    <w:rsid w:val="00D3313B"/>
    <w:rsid w:val="00D37C17"/>
    <w:rsid w:val="00D4073F"/>
    <w:rsid w:val="00D4130F"/>
    <w:rsid w:val="00D451DD"/>
    <w:rsid w:val="00D456B8"/>
    <w:rsid w:val="00D477E3"/>
    <w:rsid w:val="00D509A3"/>
    <w:rsid w:val="00D511A9"/>
    <w:rsid w:val="00D52CB3"/>
    <w:rsid w:val="00D53178"/>
    <w:rsid w:val="00D5487E"/>
    <w:rsid w:val="00D54DF8"/>
    <w:rsid w:val="00D56130"/>
    <w:rsid w:val="00D575B8"/>
    <w:rsid w:val="00D579DC"/>
    <w:rsid w:val="00D60AFE"/>
    <w:rsid w:val="00D61560"/>
    <w:rsid w:val="00D62E43"/>
    <w:rsid w:val="00D63CE7"/>
    <w:rsid w:val="00D64D82"/>
    <w:rsid w:val="00D655FB"/>
    <w:rsid w:val="00D66801"/>
    <w:rsid w:val="00D674D9"/>
    <w:rsid w:val="00D67794"/>
    <w:rsid w:val="00D67BED"/>
    <w:rsid w:val="00D67D0F"/>
    <w:rsid w:val="00D70803"/>
    <w:rsid w:val="00D713B0"/>
    <w:rsid w:val="00D71435"/>
    <w:rsid w:val="00D72A41"/>
    <w:rsid w:val="00D73059"/>
    <w:rsid w:val="00D73304"/>
    <w:rsid w:val="00D74223"/>
    <w:rsid w:val="00D772FA"/>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5E67"/>
    <w:rsid w:val="00D97046"/>
    <w:rsid w:val="00DA14B3"/>
    <w:rsid w:val="00DA326A"/>
    <w:rsid w:val="00DA3D7C"/>
    <w:rsid w:val="00DA49A7"/>
    <w:rsid w:val="00DA4F96"/>
    <w:rsid w:val="00DA6204"/>
    <w:rsid w:val="00DA74D8"/>
    <w:rsid w:val="00DB2A4B"/>
    <w:rsid w:val="00DB2D6E"/>
    <w:rsid w:val="00DB3C33"/>
    <w:rsid w:val="00DB421A"/>
    <w:rsid w:val="00DB4AD5"/>
    <w:rsid w:val="00DC00AD"/>
    <w:rsid w:val="00DC0637"/>
    <w:rsid w:val="00DC17B2"/>
    <w:rsid w:val="00DC1E8D"/>
    <w:rsid w:val="00DC2064"/>
    <w:rsid w:val="00DC3D81"/>
    <w:rsid w:val="00DC6A1A"/>
    <w:rsid w:val="00DC7EE5"/>
    <w:rsid w:val="00DD06FA"/>
    <w:rsid w:val="00DD13B0"/>
    <w:rsid w:val="00DD1A52"/>
    <w:rsid w:val="00DD2856"/>
    <w:rsid w:val="00DD4E87"/>
    <w:rsid w:val="00DD576E"/>
    <w:rsid w:val="00DD644A"/>
    <w:rsid w:val="00DD7D0A"/>
    <w:rsid w:val="00DE1C0E"/>
    <w:rsid w:val="00DE47D6"/>
    <w:rsid w:val="00DE73A2"/>
    <w:rsid w:val="00DE73C7"/>
    <w:rsid w:val="00DE7A7C"/>
    <w:rsid w:val="00DF176B"/>
    <w:rsid w:val="00DF1809"/>
    <w:rsid w:val="00DF40BD"/>
    <w:rsid w:val="00DF4251"/>
    <w:rsid w:val="00DF5B8C"/>
    <w:rsid w:val="00DF6AE3"/>
    <w:rsid w:val="00DF7674"/>
    <w:rsid w:val="00DF7A0E"/>
    <w:rsid w:val="00DF7B84"/>
    <w:rsid w:val="00E00911"/>
    <w:rsid w:val="00E01219"/>
    <w:rsid w:val="00E0220A"/>
    <w:rsid w:val="00E03027"/>
    <w:rsid w:val="00E035DA"/>
    <w:rsid w:val="00E03D96"/>
    <w:rsid w:val="00E05110"/>
    <w:rsid w:val="00E053CF"/>
    <w:rsid w:val="00E05BAB"/>
    <w:rsid w:val="00E05CE7"/>
    <w:rsid w:val="00E06974"/>
    <w:rsid w:val="00E154C2"/>
    <w:rsid w:val="00E16A6F"/>
    <w:rsid w:val="00E207EC"/>
    <w:rsid w:val="00E20A5C"/>
    <w:rsid w:val="00E2166A"/>
    <w:rsid w:val="00E21AB8"/>
    <w:rsid w:val="00E21EC4"/>
    <w:rsid w:val="00E231A6"/>
    <w:rsid w:val="00E236DC"/>
    <w:rsid w:val="00E26277"/>
    <w:rsid w:val="00E31EB1"/>
    <w:rsid w:val="00E33BA1"/>
    <w:rsid w:val="00E3442C"/>
    <w:rsid w:val="00E35783"/>
    <w:rsid w:val="00E362F5"/>
    <w:rsid w:val="00E372F6"/>
    <w:rsid w:val="00E40401"/>
    <w:rsid w:val="00E40BB9"/>
    <w:rsid w:val="00E413DD"/>
    <w:rsid w:val="00E425E4"/>
    <w:rsid w:val="00E43CF8"/>
    <w:rsid w:val="00E4452D"/>
    <w:rsid w:val="00E44928"/>
    <w:rsid w:val="00E5267E"/>
    <w:rsid w:val="00E53A98"/>
    <w:rsid w:val="00E542E9"/>
    <w:rsid w:val="00E5618B"/>
    <w:rsid w:val="00E5711B"/>
    <w:rsid w:val="00E57321"/>
    <w:rsid w:val="00E60ECD"/>
    <w:rsid w:val="00E60EEF"/>
    <w:rsid w:val="00E61EEA"/>
    <w:rsid w:val="00E63BAF"/>
    <w:rsid w:val="00E63CDA"/>
    <w:rsid w:val="00E640B3"/>
    <w:rsid w:val="00E64BFF"/>
    <w:rsid w:val="00E65B06"/>
    <w:rsid w:val="00E67355"/>
    <w:rsid w:val="00E70C59"/>
    <w:rsid w:val="00E7138C"/>
    <w:rsid w:val="00E71BB8"/>
    <w:rsid w:val="00E72A17"/>
    <w:rsid w:val="00E72EB2"/>
    <w:rsid w:val="00E73B03"/>
    <w:rsid w:val="00E764C4"/>
    <w:rsid w:val="00E76A6A"/>
    <w:rsid w:val="00E77881"/>
    <w:rsid w:val="00E8196A"/>
    <w:rsid w:val="00E82F69"/>
    <w:rsid w:val="00E83050"/>
    <w:rsid w:val="00E831F6"/>
    <w:rsid w:val="00E83EBE"/>
    <w:rsid w:val="00E848E2"/>
    <w:rsid w:val="00E85E01"/>
    <w:rsid w:val="00E85FB4"/>
    <w:rsid w:val="00E8715B"/>
    <w:rsid w:val="00E9414E"/>
    <w:rsid w:val="00E94247"/>
    <w:rsid w:val="00E94AF4"/>
    <w:rsid w:val="00E94B23"/>
    <w:rsid w:val="00E94DFE"/>
    <w:rsid w:val="00E950D2"/>
    <w:rsid w:val="00E953BF"/>
    <w:rsid w:val="00E9596B"/>
    <w:rsid w:val="00E9607F"/>
    <w:rsid w:val="00E97839"/>
    <w:rsid w:val="00E97BDC"/>
    <w:rsid w:val="00EA116E"/>
    <w:rsid w:val="00EA450A"/>
    <w:rsid w:val="00EA539E"/>
    <w:rsid w:val="00EA556A"/>
    <w:rsid w:val="00EA595B"/>
    <w:rsid w:val="00EA6095"/>
    <w:rsid w:val="00EB0CA6"/>
    <w:rsid w:val="00EB1AF6"/>
    <w:rsid w:val="00EB3C85"/>
    <w:rsid w:val="00EB56E1"/>
    <w:rsid w:val="00EB5CC4"/>
    <w:rsid w:val="00EB6240"/>
    <w:rsid w:val="00EB78F3"/>
    <w:rsid w:val="00EB7B34"/>
    <w:rsid w:val="00EC0814"/>
    <w:rsid w:val="00EC0DEB"/>
    <w:rsid w:val="00EC1B4E"/>
    <w:rsid w:val="00EC2A2A"/>
    <w:rsid w:val="00EC44C4"/>
    <w:rsid w:val="00EC4F94"/>
    <w:rsid w:val="00EC63E3"/>
    <w:rsid w:val="00EC7594"/>
    <w:rsid w:val="00EC7C11"/>
    <w:rsid w:val="00ED28C1"/>
    <w:rsid w:val="00ED31EC"/>
    <w:rsid w:val="00ED3A17"/>
    <w:rsid w:val="00ED4F35"/>
    <w:rsid w:val="00ED5009"/>
    <w:rsid w:val="00ED5887"/>
    <w:rsid w:val="00EE0D82"/>
    <w:rsid w:val="00EE1613"/>
    <w:rsid w:val="00EE5863"/>
    <w:rsid w:val="00EE5EAA"/>
    <w:rsid w:val="00EE6132"/>
    <w:rsid w:val="00EE72BA"/>
    <w:rsid w:val="00EE7BC8"/>
    <w:rsid w:val="00EF0CA3"/>
    <w:rsid w:val="00EF3AA2"/>
    <w:rsid w:val="00EF4CEB"/>
    <w:rsid w:val="00F018FD"/>
    <w:rsid w:val="00F1140E"/>
    <w:rsid w:val="00F14098"/>
    <w:rsid w:val="00F1752A"/>
    <w:rsid w:val="00F17982"/>
    <w:rsid w:val="00F17E03"/>
    <w:rsid w:val="00F22C66"/>
    <w:rsid w:val="00F23762"/>
    <w:rsid w:val="00F263F8"/>
    <w:rsid w:val="00F2773B"/>
    <w:rsid w:val="00F37296"/>
    <w:rsid w:val="00F408D2"/>
    <w:rsid w:val="00F4203E"/>
    <w:rsid w:val="00F42EA8"/>
    <w:rsid w:val="00F444DF"/>
    <w:rsid w:val="00F44CDC"/>
    <w:rsid w:val="00F50122"/>
    <w:rsid w:val="00F519EB"/>
    <w:rsid w:val="00F5361B"/>
    <w:rsid w:val="00F53B34"/>
    <w:rsid w:val="00F542C0"/>
    <w:rsid w:val="00F57D67"/>
    <w:rsid w:val="00F57D78"/>
    <w:rsid w:val="00F61214"/>
    <w:rsid w:val="00F634CF"/>
    <w:rsid w:val="00F651E1"/>
    <w:rsid w:val="00F6559D"/>
    <w:rsid w:val="00F65882"/>
    <w:rsid w:val="00F6671B"/>
    <w:rsid w:val="00F67B87"/>
    <w:rsid w:val="00F713A1"/>
    <w:rsid w:val="00F72DEE"/>
    <w:rsid w:val="00F73A29"/>
    <w:rsid w:val="00F73E80"/>
    <w:rsid w:val="00F75E59"/>
    <w:rsid w:val="00F76218"/>
    <w:rsid w:val="00F77D96"/>
    <w:rsid w:val="00F81485"/>
    <w:rsid w:val="00F815EA"/>
    <w:rsid w:val="00F819DA"/>
    <w:rsid w:val="00F82AB4"/>
    <w:rsid w:val="00F82DA8"/>
    <w:rsid w:val="00F83594"/>
    <w:rsid w:val="00F83FB6"/>
    <w:rsid w:val="00F8402A"/>
    <w:rsid w:val="00F86FA6"/>
    <w:rsid w:val="00F8706D"/>
    <w:rsid w:val="00F908F1"/>
    <w:rsid w:val="00F9120F"/>
    <w:rsid w:val="00F9208E"/>
    <w:rsid w:val="00F920B8"/>
    <w:rsid w:val="00F92CA4"/>
    <w:rsid w:val="00F93669"/>
    <w:rsid w:val="00F94D80"/>
    <w:rsid w:val="00F95072"/>
    <w:rsid w:val="00F974A6"/>
    <w:rsid w:val="00FA0FBC"/>
    <w:rsid w:val="00FA2DAB"/>
    <w:rsid w:val="00FA3DD7"/>
    <w:rsid w:val="00FA4981"/>
    <w:rsid w:val="00FA55F5"/>
    <w:rsid w:val="00FA5C16"/>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C7102"/>
    <w:rsid w:val="00FD11A2"/>
    <w:rsid w:val="00FD1517"/>
    <w:rsid w:val="00FD2582"/>
    <w:rsid w:val="00FD2934"/>
    <w:rsid w:val="00FD4CC4"/>
    <w:rsid w:val="00FD6F3A"/>
    <w:rsid w:val="00FD7FE1"/>
    <w:rsid w:val="00FE09E0"/>
    <w:rsid w:val="00FE14E9"/>
    <w:rsid w:val="00FE3A2F"/>
    <w:rsid w:val="00FE3CF1"/>
    <w:rsid w:val="00FE5FA8"/>
    <w:rsid w:val="00FE651C"/>
    <w:rsid w:val="00FE7EC6"/>
    <w:rsid w:val="00FF11BE"/>
    <w:rsid w:val="00FF4D77"/>
    <w:rsid w:val="00FF514A"/>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5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97871651">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43591156">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747142">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7643663">
      <w:bodyDiv w:val="1"/>
      <w:marLeft w:val="0"/>
      <w:marRight w:val="0"/>
      <w:marTop w:val="0"/>
      <w:marBottom w:val="0"/>
      <w:divBdr>
        <w:top w:val="none" w:sz="0" w:space="0" w:color="auto"/>
        <w:left w:val="none" w:sz="0" w:space="0" w:color="auto"/>
        <w:bottom w:val="none" w:sz="0" w:space="0" w:color="auto"/>
        <w:right w:val="none" w:sz="0" w:space="0" w:color="auto"/>
      </w:divBdr>
      <w:divsChild>
        <w:div w:id="844249119">
          <w:marLeft w:val="0"/>
          <w:marRight w:val="0"/>
          <w:marTop w:val="0"/>
          <w:marBottom w:val="0"/>
          <w:divBdr>
            <w:top w:val="none" w:sz="0" w:space="0" w:color="auto"/>
            <w:left w:val="none" w:sz="0" w:space="0" w:color="auto"/>
            <w:bottom w:val="none" w:sz="0" w:space="0" w:color="auto"/>
            <w:right w:val="none" w:sz="0" w:space="0" w:color="auto"/>
          </w:divBdr>
        </w:div>
        <w:div w:id="320889323">
          <w:marLeft w:val="0"/>
          <w:marRight w:val="0"/>
          <w:marTop w:val="0"/>
          <w:marBottom w:val="0"/>
          <w:divBdr>
            <w:top w:val="none" w:sz="0" w:space="0" w:color="auto"/>
            <w:left w:val="none" w:sz="0" w:space="0" w:color="auto"/>
            <w:bottom w:val="none" w:sz="0" w:space="0" w:color="auto"/>
            <w:right w:val="none" w:sz="0" w:space="0" w:color="auto"/>
          </w:divBdr>
        </w:div>
      </w:divsChild>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73512148">
      <w:bodyDiv w:val="1"/>
      <w:marLeft w:val="0"/>
      <w:marRight w:val="0"/>
      <w:marTop w:val="0"/>
      <w:marBottom w:val="0"/>
      <w:divBdr>
        <w:top w:val="none" w:sz="0" w:space="0" w:color="auto"/>
        <w:left w:val="none" w:sz="0" w:space="0" w:color="auto"/>
        <w:bottom w:val="none" w:sz="0" w:space="0" w:color="auto"/>
        <w:right w:val="none" w:sz="0" w:space="0" w:color="auto"/>
      </w:divBdr>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694355046">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82647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72558294">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62862801">
      <w:bodyDiv w:val="1"/>
      <w:marLeft w:val="0"/>
      <w:marRight w:val="0"/>
      <w:marTop w:val="0"/>
      <w:marBottom w:val="0"/>
      <w:divBdr>
        <w:top w:val="none" w:sz="0" w:space="0" w:color="auto"/>
        <w:left w:val="none" w:sz="0" w:space="0" w:color="auto"/>
        <w:bottom w:val="none" w:sz="0" w:space="0" w:color="auto"/>
        <w:right w:val="none" w:sz="0" w:space="0" w:color="auto"/>
      </w:divBdr>
      <w:divsChild>
        <w:div w:id="1948417421">
          <w:marLeft w:val="0"/>
          <w:marRight w:val="0"/>
          <w:marTop w:val="0"/>
          <w:marBottom w:val="0"/>
          <w:divBdr>
            <w:top w:val="none" w:sz="0" w:space="0" w:color="auto"/>
            <w:left w:val="none" w:sz="0" w:space="0" w:color="auto"/>
            <w:bottom w:val="none" w:sz="0" w:space="0" w:color="auto"/>
            <w:right w:val="none" w:sz="0" w:space="0" w:color="auto"/>
          </w:divBdr>
          <w:divsChild>
            <w:div w:id="232665880">
              <w:marLeft w:val="0"/>
              <w:marRight w:val="0"/>
              <w:marTop w:val="0"/>
              <w:marBottom w:val="0"/>
              <w:divBdr>
                <w:top w:val="none" w:sz="0" w:space="0" w:color="auto"/>
                <w:left w:val="none" w:sz="0" w:space="0" w:color="auto"/>
                <w:bottom w:val="none" w:sz="0" w:space="0" w:color="auto"/>
                <w:right w:val="none" w:sz="0" w:space="0" w:color="auto"/>
              </w:divBdr>
            </w:div>
            <w:div w:id="892732533">
              <w:marLeft w:val="0"/>
              <w:marRight w:val="0"/>
              <w:marTop w:val="0"/>
              <w:marBottom w:val="0"/>
              <w:divBdr>
                <w:top w:val="none" w:sz="0" w:space="0" w:color="auto"/>
                <w:left w:val="none" w:sz="0" w:space="0" w:color="auto"/>
                <w:bottom w:val="none" w:sz="0" w:space="0" w:color="auto"/>
                <w:right w:val="none" w:sz="0" w:space="0" w:color="auto"/>
              </w:divBdr>
            </w:div>
            <w:div w:id="2027054724">
              <w:marLeft w:val="0"/>
              <w:marRight w:val="0"/>
              <w:marTop w:val="0"/>
              <w:marBottom w:val="0"/>
              <w:divBdr>
                <w:top w:val="none" w:sz="0" w:space="0" w:color="auto"/>
                <w:left w:val="none" w:sz="0" w:space="0" w:color="auto"/>
                <w:bottom w:val="none" w:sz="0" w:space="0" w:color="auto"/>
                <w:right w:val="none" w:sz="0" w:space="0" w:color="auto"/>
              </w:divBdr>
            </w:div>
          </w:divsChild>
        </w:div>
        <w:div w:id="1281961414">
          <w:marLeft w:val="0"/>
          <w:marRight w:val="0"/>
          <w:marTop w:val="120"/>
          <w:marBottom w:val="0"/>
          <w:divBdr>
            <w:top w:val="none" w:sz="0" w:space="0" w:color="auto"/>
            <w:left w:val="none" w:sz="0" w:space="0" w:color="auto"/>
            <w:bottom w:val="none" w:sz="0" w:space="0" w:color="auto"/>
            <w:right w:val="none" w:sz="0" w:space="0" w:color="auto"/>
          </w:divBdr>
          <w:divsChild>
            <w:div w:id="1187910750">
              <w:marLeft w:val="0"/>
              <w:marRight w:val="0"/>
              <w:marTop w:val="0"/>
              <w:marBottom w:val="0"/>
              <w:divBdr>
                <w:top w:val="none" w:sz="0" w:space="0" w:color="auto"/>
                <w:left w:val="none" w:sz="0" w:space="0" w:color="auto"/>
                <w:bottom w:val="none" w:sz="0" w:space="0" w:color="auto"/>
                <w:right w:val="none" w:sz="0" w:space="0" w:color="auto"/>
              </w:divBdr>
            </w:div>
            <w:div w:id="1752661106">
              <w:marLeft w:val="0"/>
              <w:marRight w:val="0"/>
              <w:marTop w:val="0"/>
              <w:marBottom w:val="0"/>
              <w:divBdr>
                <w:top w:val="none" w:sz="0" w:space="0" w:color="auto"/>
                <w:left w:val="none" w:sz="0" w:space="0" w:color="auto"/>
                <w:bottom w:val="none" w:sz="0" w:space="0" w:color="auto"/>
                <w:right w:val="none" w:sz="0" w:space="0" w:color="auto"/>
              </w:divBdr>
            </w:div>
          </w:divsChild>
        </w:div>
        <w:div w:id="855539122">
          <w:marLeft w:val="0"/>
          <w:marRight w:val="0"/>
          <w:marTop w:val="120"/>
          <w:marBottom w:val="0"/>
          <w:divBdr>
            <w:top w:val="none" w:sz="0" w:space="0" w:color="auto"/>
            <w:left w:val="none" w:sz="0" w:space="0" w:color="auto"/>
            <w:bottom w:val="none" w:sz="0" w:space="0" w:color="auto"/>
            <w:right w:val="none" w:sz="0" w:space="0" w:color="auto"/>
          </w:divBdr>
          <w:divsChild>
            <w:div w:id="7549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899902326">
      <w:bodyDiv w:val="1"/>
      <w:marLeft w:val="0"/>
      <w:marRight w:val="0"/>
      <w:marTop w:val="0"/>
      <w:marBottom w:val="0"/>
      <w:divBdr>
        <w:top w:val="none" w:sz="0" w:space="0" w:color="auto"/>
        <w:left w:val="none" w:sz="0" w:space="0" w:color="auto"/>
        <w:bottom w:val="none" w:sz="0" w:space="0" w:color="auto"/>
        <w:right w:val="none" w:sz="0" w:space="0" w:color="auto"/>
      </w:divBdr>
    </w:div>
    <w:div w:id="906577430">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0857905">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30251079">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46333315">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30435632">
      <w:bodyDiv w:val="1"/>
      <w:marLeft w:val="0"/>
      <w:marRight w:val="0"/>
      <w:marTop w:val="0"/>
      <w:marBottom w:val="0"/>
      <w:divBdr>
        <w:top w:val="none" w:sz="0" w:space="0" w:color="auto"/>
        <w:left w:val="none" w:sz="0" w:space="0" w:color="auto"/>
        <w:bottom w:val="none" w:sz="0" w:space="0" w:color="auto"/>
        <w:right w:val="none" w:sz="0" w:space="0" w:color="auto"/>
      </w:divBdr>
      <w:divsChild>
        <w:div w:id="365302480">
          <w:marLeft w:val="0"/>
          <w:marRight w:val="0"/>
          <w:marTop w:val="0"/>
          <w:marBottom w:val="0"/>
          <w:divBdr>
            <w:top w:val="none" w:sz="0" w:space="0" w:color="auto"/>
            <w:left w:val="none" w:sz="0" w:space="0" w:color="auto"/>
            <w:bottom w:val="none" w:sz="0" w:space="0" w:color="auto"/>
            <w:right w:val="none" w:sz="0" w:space="0" w:color="auto"/>
          </w:divBdr>
          <w:divsChild>
            <w:div w:id="865867299">
              <w:marLeft w:val="0"/>
              <w:marRight w:val="0"/>
              <w:marTop w:val="0"/>
              <w:marBottom w:val="0"/>
              <w:divBdr>
                <w:top w:val="none" w:sz="0" w:space="0" w:color="auto"/>
                <w:left w:val="none" w:sz="0" w:space="0" w:color="auto"/>
                <w:bottom w:val="none" w:sz="0" w:space="0" w:color="auto"/>
                <w:right w:val="none" w:sz="0" w:space="0" w:color="auto"/>
              </w:divBdr>
            </w:div>
            <w:div w:id="1436436149">
              <w:marLeft w:val="0"/>
              <w:marRight w:val="0"/>
              <w:marTop w:val="0"/>
              <w:marBottom w:val="0"/>
              <w:divBdr>
                <w:top w:val="none" w:sz="0" w:space="0" w:color="auto"/>
                <w:left w:val="none" w:sz="0" w:space="0" w:color="auto"/>
                <w:bottom w:val="none" w:sz="0" w:space="0" w:color="auto"/>
                <w:right w:val="none" w:sz="0" w:space="0" w:color="auto"/>
              </w:divBdr>
            </w:div>
            <w:div w:id="986324117">
              <w:marLeft w:val="0"/>
              <w:marRight w:val="0"/>
              <w:marTop w:val="0"/>
              <w:marBottom w:val="0"/>
              <w:divBdr>
                <w:top w:val="none" w:sz="0" w:space="0" w:color="auto"/>
                <w:left w:val="none" w:sz="0" w:space="0" w:color="auto"/>
                <w:bottom w:val="none" w:sz="0" w:space="0" w:color="auto"/>
                <w:right w:val="none" w:sz="0" w:space="0" w:color="auto"/>
              </w:divBdr>
            </w:div>
          </w:divsChild>
        </w:div>
        <w:div w:id="1177235317">
          <w:marLeft w:val="0"/>
          <w:marRight w:val="0"/>
          <w:marTop w:val="120"/>
          <w:marBottom w:val="0"/>
          <w:divBdr>
            <w:top w:val="none" w:sz="0" w:space="0" w:color="auto"/>
            <w:left w:val="none" w:sz="0" w:space="0" w:color="auto"/>
            <w:bottom w:val="none" w:sz="0" w:space="0" w:color="auto"/>
            <w:right w:val="none" w:sz="0" w:space="0" w:color="auto"/>
          </w:divBdr>
          <w:divsChild>
            <w:div w:id="1248418285">
              <w:marLeft w:val="0"/>
              <w:marRight w:val="0"/>
              <w:marTop w:val="0"/>
              <w:marBottom w:val="0"/>
              <w:divBdr>
                <w:top w:val="none" w:sz="0" w:space="0" w:color="auto"/>
                <w:left w:val="none" w:sz="0" w:space="0" w:color="auto"/>
                <w:bottom w:val="none" w:sz="0" w:space="0" w:color="auto"/>
                <w:right w:val="none" w:sz="0" w:space="0" w:color="auto"/>
              </w:divBdr>
            </w:div>
            <w:div w:id="2042436638">
              <w:marLeft w:val="0"/>
              <w:marRight w:val="0"/>
              <w:marTop w:val="0"/>
              <w:marBottom w:val="0"/>
              <w:divBdr>
                <w:top w:val="none" w:sz="0" w:space="0" w:color="auto"/>
                <w:left w:val="none" w:sz="0" w:space="0" w:color="auto"/>
                <w:bottom w:val="none" w:sz="0" w:space="0" w:color="auto"/>
                <w:right w:val="none" w:sz="0" w:space="0" w:color="auto"/>
              </w:divBdr>
            </w:div>
          </w:divsChild>
        </w:div>
        <w:div w:id="50277338">
          <w:marLeft w:val="0"/>
          <w:marRight w:val="0"/>
          <w:marTop w:val="120"/>
          <w:marBottom w:val="0"/>
          <w:divBdr>
            <w:top w:val="none" w:sz="0" w:space="0" w:color="auto"/>
            <w:left w:val="none" w:sz="0" w:space="0" w:color="auto"/>
            <w:bottom w:val="none" w:sz="0" w:space="0" w:color="auto"/>
            <w:right w:val="none" w:sz="0" w:space="0" w:color="auto"/>
          </w:divBdr>
          <w:divsChild>
            <w:div w:id="9681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4569">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0883818">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335899">
      <w:bodyDiv w:val="1"/>
      <w:marLeft w:val="0"/>
      <w:marRight w:val="0"/>
      <w:marTop w:val="0"/>
      <w:marBottom w:val="0"/>
      <w:divBdr>
        <w:top w:val="none" w:sz="0" w:space="0" w:color="auto"/>
        <w:left w:val="none" w:sz="0" w:space="0" w:color="auto"/>
        <w:bottom w:val="none" w:sz="0" w:space="0" w:color="auto"/>
        <w:right w:val="none" w:sz="0" w:space="0" w:color="auto"/>
      </w:divBdr>
      <w:divsChild>
        <w:div w:id="281764000">
          <w:marLeft w:val="0"/>
          <w:marRight w:val="0"/>
          <w:marTop w:val="0"/>
          <w:marBottom w:val="0"/>
          <w:divBdr>
            <w:top w:val="none" w:sz="0" w:space="0" w:color="auto"/>
            <w:left w:val="none" w:sz="0" w:space="0" w:color="auto"/>
            <w:bottom w:val="none" w:sz="0" w:space="0" w:color="auto"/>
            <w:right w:val="none" w:sz="0" w:space="0" w:color="auto"/>
          </w:divBdr>
        </w:div>
        <w:div w:id="1977684285">
          <w:marLeft w:val="0"/>
          <w:marRight w:val="0"/>
          <w:marTop w:val="0"/>
          <w:marBottom w:val="0"/>
          <w:divBdr>
            <w:top w:val="none" w:sz="0" w:space="0" w:color="auto"/>
            <w:left w:val="none" w:sz="0" w:space="0" w:color="auto"/>
            <w:bottom w:val="none" w:sz="0" w:space="0" w:color="auto"/>
            <w:right w:val="none" w:sz="0" w:space="0" w:color="auto"/>
          </w:divBdr>
        </w:div>
      </w:divsChild>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24411983">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09469352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2.xml><?xml version="1.0" encoding="utf-8"?>
<ds:datastoreItem xmlns:ds="http://schemas.openxmlformats.org/officeDocument/2006/customXml" ds:itemID="{382D5981-A680-48D5-B775-D3FC7D13C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2FD5C9AD-DD0A-4F10-8FD3-C47F0491A313}">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4125</Words>
  <Characters>30563</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18</cp:revision>
  <cp:lastPrinted>2025-03-18T12:04:00Z</cp:lastPrinted>
  <dcterms:created xsi:type="dcterms:W3CDTF">2025-03-17T15:32:00Z</dcterms:created>
  <dcterms:modified xsi:type="dcterms:W3CDTF">2025-03-18T14:55:00Z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