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19B6348" w14:textId="77777777" w:rsidR="00FF7F95" w:rsidRPr="002C7816" w:rsidRDefault="00FF7F95" w:rsidP="00FF7F9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44</w:t>
      </w:r>
      <w:r w:rsidRPr="002C7816">
        <w:rPr>
          <w:rFonts w:asciiTheme="minorHAnsi" w:hAnsiTheme="minorHAnsi" w:cstheme="minorHAnsi"/>
          <w:b/>
          <w:bCs/>
          <w:szCs w:val="22"/>
          <w:u w:val="single"/>
        </w:rPr>
        <w:t>/2025. (II. 25.) VISB számú határozat</w:t>
      </w:r>
    </w:p>
    <w:p w14:paraId="013C98FA" w14:textId="77777777" w:rsidR="00FF7F95" w:rsidRPr="002C7816" w:rsidRDefault="00FF7F95" w:rsidP="00FF7F95">
      <w:pPr>
        <w:rPr>
          <w:rFonts w:asciiTheme="minorHAnsi" w:hAnsiTheme="minorHAnsi" w:cstheme="minorHAnsi"/>
          <w:szCs w:val="22"/>
        </w:rPr>
      </w:pPr>
    </w:p>
    <w:p w14:paraId="0CC55DCE" w14:textId="77777777" w:rsidR="00FF7F95" w:rsidRPr="002C7816" w:rsidRDefault="00FF7F95" w:rsidP="00FF7F95">
      <w:pPr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Szombathely Megyei Jogú Város Közgyűlésének Városstratégiai, Idegenforgalmi és Sport Bizottsága a „</w:t>
      </w:r>
      <w:r w:rsidRPr="002C7816">
        <w:rPr>
          <w:rFonts w:asciiTheme="minorHAnsi" w:hAnsiTheme="minorHAnsi" w:cstheme="minorHAnsi"/>
          <w:i/>
          <w:iCs/>
          <w:szCs w:val="22"/>
        </w:rPr>
        <w:t>Javaslat a „Bartók Béla krt. és híd felújítása</w:t>
      </w:r>
      <w:r w:rsidRPr="002C7816">
        <w:rPr>
          <w:rFonts w:asciiTheme="minorHAnsi" w:hAnsiTheme="minorHAnsi" w:cstheme="minorHAnsi"/>
          <w:szCs w:val="22"/>
        </w:rPr>
        <w:t>” című pályázattal kapcsolatos döntés meghozatalára” című előterjesztést megtárgyalta és a „Bartók Béla krt. és híd felújítása</w:t>
      </w:r>
      <w:r w:rsidRPr="002C7816">
        <w:rPr>
          <w:rFonts w:asciiTheme="minorHAnsi" w:eastAsia="Calibri" w:hAnsiTheme="minorHAnsi" w:cstheme="minorHAnsi"/>
          <w:szCs w:val="22"/>
          <w:lang w:eastAsia="en-US"/>
        </w:rPr>
        <w:t xml:space="preserve">” </w:t>
      </w:r>
      <w:r w:rsidRPr="002C7816">
        <w:rPr>
          <w:rFonts w:asciiTheme="minorHAnsi" w:hAnsiTheme="minorHAnsi" w:cstheme="minorHAnsi"/>
          <w:szCs w:val="22"/>
        </w:rPr>
        <w:t>című pályázattal és koncepciótervvel kapcsolatban a 333/2024. (XI. 28.) Kgy. számú határozatban biztosított felhatalmazás alapján a következő döntéseket hozza:</w:t>
      </w:r>
    </w:p>
    <w:p w14:paraId="0AAC570C" w14:textId="77777777" w:rsidR="00FF7F95" w:rsidRPr="002C7816" w:rsidRDefault="00FF7F95" w:rsidP="00FF7F95">
      <w:pPr>
        <w:jc w:val="both"/>
        <w:rPr>
          <w:rFonts w:asciiTheme="minorHAnsi" w:hAnsiTheme="minorHAnsi" w:cstheme="minorHAnsi"/>
          <w:szCs w:val="22"/>
        </w:rPr>
      </w:pPr>
    </w:p>
    <w:p w14:paraId="1094109C" w14:textId="77777777" w:rsidR="00FF7F95" w:rsidRPr="002C7816" w:rsidRDefault="00FF7F95" w:rsidP="00FF7F95">
      <w:pPr>
        <w:numPr>
          <w:ilvl w:val="0"/>
          <w:numId w:val="30"/>
        </w:numPr>
        <w:spacing w:after="120"/>
        <w:contextualSpacing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eastAsia="Calibri" w:hAnsiTheme="minorHAnsi" w:cstheme="minorHAnsi"/>
          <w:szCs w:val="22"/>
        </w:rPr>
        <w:t>A Városstratégiai, Idegenforgalmi és Sport Bizottság a 23/2025. (I.28.) VISB számú határozatát visszavonja, ezzel egyidegűleg az előterjesztés 1. sz. mellékletét képező Koncepcionális javaslatot jóváhagyja</w:t>
      </w:r>
      <w:bookmarkStart w:id="0" w:name="_Hlk190423869"/>
      <w:r w:rsidRPr="002C7816">
        <w:rPr>
          <w:rFonts w:asciiTheme="minorHAnsi" w:eastAsia="Calibri" w:hAnsiTheme="minorHAnsi" w:cstheme="minorHAnsi"/>
          <w:szCs w:val="22"/>
        </w:rPr>
        <w:t xml:space="preserve">, és elhatározza a támogatási kérelem benyújtását </w:t>
      </w:r>
      <w:bookmarkEnd w:id="0"/>
      <w:r w:rsidRPr="002C7816">
        <w:rPr>
          <w:rFonts w:asciiTheme="minorHAnsi" w:eastAsia="Calibri" w:hAnsiTheme="minorHAnsi" w:cstheme="minorHAnsi"/>
          <w:szCs w:val="22"/>
        </w:rPr>
        <w:t xml:space="preserve">a TOP Plusz-1.3.2-23 azonosítószámú "Fenntartható városfejlesztés" című pályázati felhívásra, </w:t>
      </w:r>
      <w:bookmarkStart w:id="1" w:name="_Hlk190421508"/>
      <w:r w:rsidRPr="002C7816">
        <w:rPr>
          <w:rFonts w:asciiTheme="minorHAnsi" w:eastAsia="Calibri" w:hAnsiTheme="minorHAnsi" w:cstheme="minorHAnsi"/>
          <w:szCs w:val="22"/>
        </w:rPr>
        <w:t>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1B4DF712" w14:textId="77777777" w:rsidR="00FF7F95" w:rsidRPr="002C7816" w:rsidRDefault="00FF7F95" w:rsidP="00FF7F95">
      <w:pPr>
        <w:spacing w:after="120"/>
        <w:ind w:left="720"/>
        <w:contextualSpacing/>
        <w:jc w:val="both"/>
        <w:rPr>
          <w:rFonts w:asciiTheme="minorHAnsi" w:hAnsiTheme="minorHAnsi" w:cstheme="minorHAnsi"/>
          <w:szCs w:val="22"/>
        </w:rPr>
      </w:pPr>
    </w:p>
    <w:bookmarkEnd w:id="1"/>
    <w:p w14:paraId="190C26D3" w14:textId="77777777" w:rsidR="00FF7F95" w:rsidRPr="002C7816" w:rsidRDefault="00FF7F95" w:rsidP="00FF7F95">
      <w:pPr>
        <w:numPr>
          <w:ilvl w:val="0"/>
          <w:numId w:val="30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>A Bizottság felkéri a polgármestert a végrehajtáshoz szükséges intézkedések megtételére.</w:t>
      </w:r>
    </w:p>
    <w:p w14:paraId="023A2E1B" w14:textId="77777777" w:rsidR="00FF7F95" w:rsidRPr="002C7816" w:rsidRDefault="00FF7F95" w:rsidP="00FF7F95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D077B8B" w14:textId="77777777" w:rsidR="00FF7F95" w:rsidRPr="002C7816" w:rsidRDefault="00FF7F95" w:rsidP="00FF7F9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C7816">
        <w:rPr>
          <w:rFonts w:asciiTheme="minorHAnsi" w:hAnsiTheme="minorHAnsi" w:cstheme="minorHAnsi"/>
          <w:szCs w:val="22"/>
        </w:rPr>
        <w:t xml:space="preserve"> </w:t>
      </w:r>
      <w:r w:rsidRPr="002C781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31B4864" w14:textId="77777777" w:rsidR="00FF7F95" w:rsidRPr="002C7816" w:rsidRDefault="00FF7F95" w:rsidP="00FF7F95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</w:r>
      <w:r w:rsidRPr="002C7816">
        <w:rPr>
          <w:rFonts w:asciiTheme="minorHAnsi" w:hAnsiTheme="minorHAnsi" w:cstheme="minorHAnsi"/>
          <w:bCs/>
          <w:iCs/>
          <w:szCs w:val="22"/>
        </w:rPr>
        <w:t>Dr. László Győző alpolgármester</w:t>
      </w:r>
    </w:p>
    <w:p w14:paraId="78B5290D" w14:textId="77777777" w:rsidR="00FF7F95" w:rsidRPr="002C7816" w:rsidRDefault="00FF7F95" w:rsidP="00FF7F95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58F4D347" w14:textId="77777777" w:rsidR="00FF7F95" w:rsidRPr="002C7816" w:rsidRDefault="00FF7F95" w:rsidP="00FF7F95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  <w:t xml:space="preserve">Tóth Kálmán, a </w:t>
      </w:r>
      <w:r w:rsidRPr="002C7816">
        <w:rPr>
          <w:rFonts w:asciiTheme="minorHAnsi" w:hAnsiTheme="minorHAnsi" w:cstheme="minorHAnsi"/>
          <w:szCs w:val="22"/>
        </w:rPr>
        <w:t>Városstratégiai, Idegenforgalmi és Sport Bizottság Elnöke</w:t>
      </w:r>
    </w:p>
    <w:p w14:paraId="435A38DD" w14:textId="77777777" w:rsidR="00FF7F95" w:rsidRPr="002C7816" w:rsidRDefault="00FF7F95" w:rsidP="00FF7F95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</w:rPr>
        <w:tab/>
      </w:r>
      <w:r w:rsidRPr="002C7816">
        <w:rPr>
          <w:rFonts w:asciiTheme="minorHAnsi" w:hAnsiTheme="minorHAnsi" w:cstheme="minorHAnsi"/>
          <w:bCs/>
          <w:szCs w:val="22"/>
        </w:rPr>
        <w:t xml:space="preserve">(A végrehajtásért: </w:t>
      </w:r>
    </w:p>
    <w:p w14:paraId="7744499A" w14:textId="77777777" w:rsidR="00FF7F95" w:rsidRPr="002C7816" w:rsidRDefault="00FF7F95" w:rsidP="00FF7F9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Cs/>
          <w:szCs w:val="22"/>
        </w:rPr>
        <w:tab/>
      </w:r>
      <w:r w:rsidRPr="002C7816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2C7816">
        <w:rPr>
          <w:rFonts w:asciiTheme="minorHAnsi" w:hAnsiTheme="minorHAnsi" w:cstheme="minorHAnsi"/>
          <w:bCs/>
          <w:szCs w:val="22"/>
        </w:rPr>
        <w:t>)</w:t>
      </w:r>
    </w:p>
    <w:p w14:paraId="11C8988D" w14:textId="77777777" w:rsidR="00FF7F95" w:rsidRPr="002C7816" w:rsidRDefault="00FF7F95" w:rsidP="00FF7F95">
      <w:pPr>
        <w:ind w:left="1413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szCs w:val="22"/>
        </w:rPr>
        <w:tab/>
      </w:r>
    </w:p>
    <w:p w14:paraId="57911996" w14:textId="77777777" w:rsidR="00FF7F95" w:rsidRPr="002C7816" w:rsidRDefault="00FF7F95" w:rsidP="00FF7F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2C7816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2C7816">
        <w:rPr>
          <w:rFonts w:asciiTheme="minorHAnsi" w:hAnsiTheme="minorHAnsi" w:cstheme="minorHAnsi"/>
          <w:bCs/>
          <w:szCs w:val="22"/>
        </w:rPr>
        <w:tab/>
        <w:t>folyamatos</w:t>
      </w: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431E00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3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791510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6342A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0EC7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2025-02-26T14:20:00Z</cp:lastPrinted>
  <dcterms:created xsi:type="dcterms:W3CDTF">2025-02-26T14:21:00Z</dcterms:created>
  <dcterms:modified xsi:type="dcterms:W3CDTF">2025-02-26T14:21:00Z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