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741683" w14:textId="77777777" w:rsidR="00D1185F" w:rsidRPr="002D7269" w:rsidRDefault="00D1185F" w:rsidP="00D1185F">
      <w:pPr>
        <w:keepNext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r w:rsidRPr="002D7269">
        <w:rPr>
          <w:rFonts w:asciiTheme="minorHAnsi" w:hAnsiTheme="minorHAnsi" w:cstheme="minorHAnsi"/>
          <w:b/>
          <w:bCs/>
          <w:szCs w:val="22"/>
          <w:u w:val="single"/>
        </w:rPr>
        <w:t>16/2025. (I.27.) GJB számú határozat</w:t>
      </w:r>
    </w:p>
    <w:p w14:paraId="24909F32" w14:textId="77777777" w:rsidR="00D1185F" w:rsidRPr="002D7269" w:rsidRDefault="00D1185F" w:rsidP="00D1185F">
      <w:pPr>
        <w:keepNext/>
        <w:jc w:val="both"/>
        <w:rPr>
          <w:rFonts w:asciiTheme="minorHAnsi" w:hAnsiTheme="minorHAnsi" w:cstheme="minorHAnsi"/>
          <w:b/>
          <w:bCs/>
          <w:szCs w:val="22"/>
        </w:rPr>
      </w:pPr>
    </w:p>
    <w:p w14:paraId="5B380187" w14:textId="77777777" w:rsidR="00D1185F" w:rsidRPr="002D7269" w:rsidRDefault="00D1185F" w:rsidP="00D1185F">
      <w:pPr>
        <w:jc w:val="both"/>
        <w:rPr>
          <w:rFonts w:asciiTheme="minorHAnsi" w:hAnsiTheme="minorHAnsi" w:cstheme="minorHAnsi"/>
          <w:bCs/>
          <w:szCs w:val="22"/>
        </w:rPr>
      </w:pPr>
      <w:r w:rsidRPr="002D7269">
        <w:rPr>
          <w:rFonts w:asciiTheme="minorHAnsi" w:hAnsiTheme="minorHAnsi" w:cstheme="minorHAnsi"/>
          <w:bCs/>
          <w:szCs w:val="22"/>
        </w:rPr>
        <w:t>A Gazdasági és Jogi Bizottság megtárgyalta a „</w:t>
      </w:r>
      <w:r w:rsidRPr="002D7269">
        <w:rPr>
          <w:rFonts w:asciiTheme="minorHAnsi" w:hAnsiTheme="minorHAnsi" w:cstheme="minorHAnsi"/>
          <w:bCs/>
          <w:i/>
          <w:iCs/>
          <w:szCs w:val="22"/>
        </w:rPr>
        <w:t xml:space="preserve">Javaslat a Strong </w:t>
      </w:r>
      <w:proofErr w:type="spellStart"/>
      <w:r w:rsidRPr="002D7269">
        <w:rPr>
          <w:rFonts w:asciiTheme="minorHAnsi" w:hAnsiTheme="minorHAnsi" w:cstheme="minorHAnsi"/>
          <w:bCs/>
          <w:i/>
          <w:iCs/>
          <w:szCs w:val="22"/>
        </w:rPr>
        <w:t>Cities</w:t>
      </w:r>
      <w:proofErr w:type="spellEnd"/>
      <w:r w:rsidRPr="002D7269">
        <w:rPr>
          <w:rFonts w:asciiTheme="minorHAnsi" w:hAnsiTheme="minorHAnsi" w:cstheme="minorHAnsi"/>
          <w:bCs/>
          <w:i/>
          <w:iCs/>
          <w:szCs w:val="22"/>
        </w:rPr>
        <w:t xml:space="preserve"> Network /Erős Városok Hálózata/ szervezethez való csatlakozásról</w:t>
      </w:r>
      <w:r w:rsidRPr="002D7269">
        <w:rPr>
          <w:rFonts w:asciiTheme="minorHAnsi" w:hAnsiTheme="minorHAnsi" w:cstheme="minorHAnsi"/>
          <w:bCs/>
          <w:szCs w:val="22"/>
        </w:rPr>
        <w:t>” című előterjesztést, és az alábbi döntést hozta:</w:t>
      </w:r>
    </w:p>
    <w:p w14:paraId="0E9F7302" w14:textId="77777777" w:rsidR="00D1185F" w:rsidRPr="002D7269" w:rsidRDefault="00D1185F" w:rsidP="00D1185F">
      <w:pPr>
        <w:jc w:val="both"/>
        <w:rPr>
          <w:rFonts w:asciiTheme="minorHAnsi" w:hAnsiTheme="minorHAnsi" w:cstheme="minorHAnsi"/>
          <w:bCs/>
          <w:szCs w:val="22"/>
        </w:rPr>
      </w:pPr>
    </w:p>
    <w:p w14:paraId="160BDAD6" w14:textId="77777777" w:rsidR="00D1185F" w:rsidRPr="002D7269" w:rsidRDefault="00D1185F" w:rsidP="00D1185F">
      <w:pPr>
        <w:numPr>
          <w:ilvl w:val="0"/>
          <w:numId w:val="1"/>
        </w:numPr>
        <w:jc w:val="both"/>
        <w:rPr>
          <w:rFonts w:asciiTheme="minorHAnsi" w:hAnsiTheme="minorHAnsi" w:cstheme="minorHAnsi"/>
          <w:bCs/>
          <w:szCs w:val="22"/>
        </w:rPr>
      </w:pPr>
      <w:r w:rsidRPr="002D7269">
        <w:rPr>
          <w:rFonts w:asciiTheme="minorHAnsi" w:hAnsiTheme="minorHAnsi" w:cstheme="minorHAnsi"/>
          <w:bCs/>
          <w:szCs w:val="22"/>
        </w:rPr>
        <w:t xml:space="preserve">A Bizottság támogatja, hogy Szombathely Megyei Jogú Város Önkormányzata tagja legyen a Strong </w:t>
      </w:r>
      <w:proofErr w:type="spellStart"/>
      <w:r w:rsidRPr="002D7269">
        <w:rPr>
          <w:rFonts w:asciiTheme="minorHAnsi" w:hAnsiTheme="minorHAnsi" w:cstheme="minorHAnsi"/>
          <w:bCs/>
          <w:szCs w:val="22"/>
        </w:rPr>
        <w:t>Cities</w:t>
      </w:r>
      <w:proofErr w:type="spellEnd"/>
      <w:r w:rsidRPr="002D7269">
        <w:rPr>
          <w:rFonts w:asciiTheme="minorHAnsi" w:hAnsiTheme="minorHAnsi" w:cstheme="minorHAnsi"/>
          <w:bCs/>
          <w:szCs w:val="22"/>
        </w:rPr>
        <w:t xml:space="preserve"> Network /Erős Városok Hálózata/ szervezetének, mely tagság költségvetési forrást nem igényel.</w:t>
      </w:r>
    </w:p>
    <w:p w14:paraId="5FD705AD" w14:textId="77777777" w:rsidR="00D1185F" w:rsidRPr="002D7269" w:rsidRDefault="00D1185F" w:rsidP="00D1185F">
      <w:pPr>
        <w:numPr>
          <w:ilvl w:val="0"/>
          <w:numId w:val="1"/>
        </w:numPr>
        <w:jc w:val="both"/>
        <w:rPr>
          <w:rFonts w:asciiTheme="minorHAnsi" w:hAnsiTheme="minorHAnsi" w:cstheme="minorHAnsi"/>
          <w:bCs/>
          <w:szCs w:val="22"/>
        </w:rPr>
      </w:pPr>
      <w:r w:rsidRPr="002D7269">
        <w:rPr>
          <w:rFonts w:asciiTheme="minorHAnsi" w:hAnsiTheme="minorHAnsi" w:cstheme="minorHAnsi"/>
          <w:bCs/>
          <w:szCs w:val="22"/>
        </w:rPr>
        <w:t xml:space="preserve">A Bizottság javasolja a Közgyűlésnek, hogy hatalmazza fel Kelemen Krisztián tanácsnokot, önkormányzati képviselőt, a Bűnmegelőzési, Közbiztonsági és Közrendvédelmi Bizottság elnökét, hogy a Strong </w:t>
      </w:r>
      <w:proofErr w:type="spellStart"/>
      <w:r w:rsidRPr="002D7269">
        <w:rPr>
          <w:rFonts w:asciiTheme="minorHAnsi" w:hAnsiTheme="minorHAnsi" w:cstheme="minorHAnsi"/>
          <w:bCs/>
          <w:szCs w:val="22"/>
        </w:rPr>
        <w:t>Cities</w:t>
      </w:r>
      <w:proofErr w:type="spellEnd"/>
      <w:r w:rsidRPr="002D7269">
        <w:rPr>
          <w:rFonts w:asciiTheme="minorHAnsi" w:hAnsiTheme="minorHAnsi" w:cstheme="minorHAnsi"/>
          <w:bCs/>
          <w:szCs w:val="22"/>
        </w:rPr>
        <w:t xml:space="preserve"> Network /Erős Városok Hálózata/ szervezetében Szombathely Megyei Jogú Város Önkormányzatának képviseletében eljárjon.</w:t>
      </w:r>
    </w:p>
    <w:p w14:paraId="5701B80E" w14:textId="77777777" w:rsidR="00D1185F" w:rsidRPr="002D7269" w:rsidRDefault="00D1185F" w:rsidP="00D1185F">
      <w:pPr>
        <w:numPr>
          <w:ilvl w:val="0"/>
          <w:numId w:val="1"/>
        </w:numPr>
        <w:jc w:val="both"/>
        <w:rPr>
          <w:rFonts w:asciiTheme="minorHAnsi" w:hAnsiTheme="minorHAnsi" w:cstheme="minorHAnsi"/>
          <w:bCs/>
          <w:szCs w:val="22"/>
        </w:rPr>
      </w:pPr>
      <w:r w:rsidRPr="002D7269">
        <w:rPr>
          <w:rFonts w:asciiTheme="minorHAnsi" w:hAnsiTheme="minorHAnsi" w:cstheme="minorHAnsi"/>
          <w:bCs/>
          <w:szCs w:val="22"/>
        </w:rPr>
        <w:t xml:space="preserve">A Bizottság javasolja a Közgyűlésnek, kérje fel a Polgármestert a Strong </w:t>
      </w:r>
      <w:proofErr w:type="spellStart"/>
      <w:r w:rsidRPr="002D7269">
        <w:rPr>
          <w:rFonts w:asciiTheme="minorHAnsi" w:hAnsiTheme="minorHAnsi" w:cstheme="minorHAnsi"/>
          <w:bCs/>
          <w:szCs w:val="22"/>
        </w:rPr>
        <w:t>Cities</w:t>
      </w:r>
      <w:proofErr w:type="spellEnd"/>
      <w:r w:rsidRPr="002D7269">
        <w:rPr>
          <w:rFonts w:asciiTheme="minorHAnsi" w:hAnsiTheme="minorHAnsi" w:cstheme="minorHAnsi"/>
          <w:bCs/>
          <w:szCs w:val="22"/>
        </w:rPr>
        <w:t xml:space="preserve"> Network /Erős Városok Hálózata/ szervezetébe történő belépéshez szükséges </w:t>
      </w:r>
      <w:r w:rsidRPr="002D7269">
        <w:rPr>
          <w:rFonts w:asciiTheme="minorHAnsi" w:hAnsiTheme="minorHAnsi" w:cstheme="minorHAnsi"/>
          <w:bCs/>
          <w:i/>
          <w:iCs/>
          <w:szCs w:val="22"/>
        </w:rPr>
        <w:t>„Tagsági jelentkezési lap”</w:t>
      </w:r>
      <w:r w:rsidRPr="002D7269">
        <w:rPr>
          <w:rFonts w:asciiTheme="minorHAnsi" w:hAnsiTheme="minorHAnsi" w:cstheme="minorHAnsi"/>
          <w:bCs/>
          <w:szCs w:val="22"/>
        </w:rPr>
        <w:t xml:space="preserve"> aláírására.</w:t>
      </w:r>
    </w:p>
    <w:p w14:paraId="77FED4BD" w14:textId="77777777" w:rsidR="00D1185F" w:rsidRPr="002D7269" w:rsidRDefault="00D1185F" w:rsidP="00D1185F">
      <w:pPr>
        <w:jc w:val="both"/>
        <w:rPr>
          <w:rFonts w:asciiTheme="minorHAnsi" w:hAnsiTheme="minorHAnsi" w:cstheme="minorHAnsi"/>
          <w:bCs/>
          <w:szCs w:val="22"/>
          <w:u w:val="single"/>
        </w:rPr>
      </w:pPr>
    </w:p>
    <w:p w14:paraId="063446D5" w14:textId="77777777" w:rsidR="00D1185F" w:rsidRPr="002D7269" w:rsidRDefault="00D1185F" w:rsidP="00D1185F">
      <w:pPr>
        <w:jc w:val="both"/>
        <w:rPr>
          <w:rFonts w:asciiTheme="minorHAnsi" w:hAnsiTheme="minorHAnsi" w:cstheme="minorHAnsi"/>
          <w:bCs/>
          <w:szCs w:val="22"/>
        </w:rPr>
      </w:pPr>
      <w:r w:rsidRPr="002D7269">
        <w:rPr>
          <w:rFonts w:asciiTheme="minorHAnsi" w:hAnsiTheme="minorHAnsi" w:cstheme="minorHAnsi"/>
          <w:b/>
          <w:bCs/>
          <w:szCs w:val="22"/>
          <w:u w:val="single"/>
        </w:rPr>
        <w:t>Felelős:</w:t>
      </w:r>
      <w:r w:rsidRPr="002D7269">
        <w:rPr>
          <w:rFonts w:asciiTheme="minorHAnsi" w:hAnsiTheme="minorHAnsi" w:cstheme="minorHAnsi"/>
          <w:b/>
          <w:bCs/>
          <w:szCs w:val="22"/>
        </w:rPr>
        <w:tab/>
      </w:r>
      <w:r w:rsidRPr="002D7269">
        <w:rPr>
          <w:rFonts w:asciiTheme="minorHAnsi" w:hAnsiTheme="minorHAnsi" w:cstheme="minorHAnsi"/>
          <w:b/>
          <w:bCs/>
          <w:szCs w:val="22"/>
        </w:rPr>
        <w:tab/>
      </w:r>
      <w:r w:rsidRPr="002D7269">
        <w:rPr>
          <w:rFonts w:asciiTheme="minorHAnsi" w:hAnsiTheme="minorHAnsi" w:cstheme="minorHAnsi"/>
          <w:bCs/>
          <w:szCs w:val="22"/>
        </w:rPr>
        <w:t>Bokányi Adrienn, a Bizottság elnöke</w:t>
      </w:r>
    </w:p>
    <w:p w14:paraId="1E8E09B6" w14:textId="77777777" w:rsidR="00D1185F" w:rsidRPr="002D7269" w:rsidRDefault="00D1185F" w:rsidP="00D1185F">
      <w:pPr>
        <w:ind w:left="709" w:firstLine="709"/>
        <w:jc w:val="both"/>
        <w:rPr>
          <w:rFonts w:asciiTheme="minorHAnsi" w:hAnsiTheme="minorHAnsi" w:cstheme="minorHAnsi"/>
          <w:bCs/>
          <w:szCs w:val="22"/>
        </w:rPr>
      </w:pPr>
      <w:r w:rsidRPr="002D7269">
        <w:rPr>
          <w:rFonts w:asciiTheme="minorHAnsi" w:hAnsiTheme="minorHAnsi" w:cstheme="minorHAnsi"/>
          <w:bCs/>
          <w:szCs w:val="22"/>
        </w:rPr>
        <w:t>/a végrehajtás előkészítéséért:</w:t>
      </w:r>
    </w:p>
    <w:p w14:paraId="4A1744A9" w14:textId="77777777" w:rsidR="00D1185F" w:rsidRPr="002D7269" w:rsidRDefault="00D1185F" w:rsidP="00D1185F">
      <w:pPr>
        <w:ind w:left="709" w:firstLine="709"/>
        <w:jc w:val="both"/>
        <w:rPr>
          <w:rFonts w:asciiTheme="minorHAnsi" w:hAnsiTheme="minorHAnsi" w:cstheme="minorHAnsi"/>
          <w:bCs/>
          <w:szCs w:val="22"/>
        </w:rPr>
      </w:pPr>
      <w:r w:rsidRPr="002D7269">
        <w:rPr>
          <w:rFonts w:asciiTheme="minorHAnsi" w:hAnsiTheme="minorHAnsi" w:cstheme="minorHAnsi"/>
          <w:bCs/>
          <w:szCs w:val="22"/>
        </w:rPr>
        <w:t>Dr. Holler Péter, a Hatósági Osztály vezetője/</w:t>
      </w:r>
    </w:p>
    <w:p w14:paraId="79B1F469" w14:textId="77777777" w:rsidR="00D1185F" w:rsidRPr="002D7269" w:rsidRDefault="00D1185F" w:rsidP="00D1185F">
      <w:pPr>
        <w:jc w:val="both"/>
        <w:rPr>
          <w:rFonts w:asciiTheme="minorHAnsi" w:hAnsiTheme="minorHAnsi" w:cstheme="minorHAnsi"/>
          <w:bCs/>
          <w:szCs w:val="22"/>
        </w:rPr>
      </w:pPr>
    </w:p>
    <w:p w14:paraId="3AFA6B5D" w14:textId="77777777" w:rsidR="00D1185F" w:rsidRPr="002D7269" w:rsidRDefault="00D1185F" w:rsidP="00D1185F">
      <w:pPr>
        <w:jc w:val="both"/>
        <w:rPr>
          <w:rFonts w:asciiTheme="minorHAnsi" w:hAnsiTheme="minorHAnsi" w:cstheme="minorHAnsi"/>
          <w:b/>
          <w:bCs/>
          <w:szCs w:val="22"/>
          <w:u w:val="single"/>
        </w:rPr>
      </w:pPr>
      <w:r w:rsidRPr="002D7269">
        <w:rPr>
          <w:rFonts w:asciiTheme="minorHAnsi" w:hAnsiTheme="minorHAnsi" w:cstheme="minorHAnsi"/>
          <w:b/>
          <w:bCs/>
          <w:szCs w:val="22"/>
          <w:u w:val="single"/>
        </w:rPr>
        <w:t>Határidő:</w:t>
      </w:r>
      <w:r w:rsidRPr="002D7269">
        <w:rPr>
          <w:rFonts w:asciiTheme="minorHAnsi" w:hAnsiTheme="minorHAnsi" w:cstheme="minorHAnsi"/>
          <w:bCs/>
          <w:szCs w:val="22"/>
        </w:rPr>
        <w:tab/>
        <w:t>a Közgyűlés 2025. január 30-i ülése</w:t>
      </w:r>
    </w:p>
    <w:p w14:paraId="33F59525" w14:textId="77777777" w:rsidR="00D1185F" w:rsidRPr="002D7269" w:rsidRDefault="00D1185F" w:rsidP="00D1185F">
      <w:pPr>
        <w:jc w:val="both"/>
        <w:rPr>
          <w:rFonts w:asciiTheme="minorHAnsi" w:hAnsiTheme="minorHAnsi" w:cstheme="minorHAnsi"/>
          <w:bCs/>
          <w:szCs w:val="22"/>
        </w:rPr>
      </w:pPr>
    </w:p>
    <w:p w14:paraId="6F67756B" w14:textId="77777777" w:rsidR="00D1185F" w:rsidRPr="002D7269" w:rsidRDefault="00D1185F" w:rsidP="00D1185F">
      <w:pPr>
        <w:jc w:val="both"/>
        <w:rPr>
          <w:rFonts w:asciiTheme="minorHAnsi" w:hAnsiTheme="minorHAnsi" w:cstheme="minorHAnsi"/>
          <w:bCs/>
          <w:szCs w:val="22"/>
        </w:rPr>
      </w:pPr>
    </w:p>
    <w:p w14:paraId="6F1086ED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634C30"/>
    <w:multiLevelType w:val="hybridMultilevel"/>
    <w:tmpl w:val="F1341CC0"/>
    <w:lvl w:ilvl="0" w:tplc="793EA90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957500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85F"/>
    <w:rsid w:val="00115F5A"/>
    <w:rsid w:val="00D1185F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0C077"/>
  <w15:chartTrackingRefBased/>
  <w15:docId w15:val="{3D1E2D37-5CC1-4B20-A339-6229BFC31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1185F"/>
    <w:rPr>
      <w:rFonts w:ascii="Arial" w:eastAsia="Times New Roman" w:hAnsi="Arial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D118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D118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D1185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D118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D1185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D1185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D1185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D1185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D1185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D118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D118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D1185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D1185F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D1185F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D1185F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D1185F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D1185F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D1185F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D1185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D118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D1185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D118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D1185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D1185F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D1185F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D1185F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D118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D1185F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D118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583ACF0-1307-4494-B297-470D782941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1AAD6DD-5B11-4CC7-82F7-72C7EF0A41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750122-EE4E-42A8-B0F8-CBE40324064A}">
  <ds:schemaRefs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purl.org/dc/elements/1.1/"/>
    <ds:schemaRef ds:uri="http://www.w3.org/XML/1998/namespace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971</Characters>
  <Application>Microsoft Office Word</Application>
  <DocSecurity>0</DocSecurity>
  <Lines>8</Lines>
  <Paragraphs>2</Paragraphs>
  <ScaleCrop>false</ScaleCrop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2025-02-03T07:56:00Z</dcterms:created>
  <dcterms:modified xsi:type="dcterms:W3CDTF">2025-02-03T08:05:00Z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