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6E8A" w14:textId="77777777" w:rsidR="00364253" w:rsidRPr="002D7269" w:rsidRDefault="00364253" w:rsidP="00364253">
      <w:pPr>
        <w:keepNext/>
        <w:jc w:val="center"/>
        <w:rPr>
          <w:rFonts w:ascii="Calibri" w:eastAsia="Calibri" w:hAnsi="Calibri" w:cs="Calibri"/>
          <w:b/>
          <w:bCs/>
          <w:u w:val="single"/>
        </w:rPr>
      </w:pPr>
      <w:r w:rsidRPr="002D7269">
        <w:rPr>
          <w:rFonts w:ascii="Calibri" w:eastAsia="Calibri" w:hAnsi="Calibri" w:cs="Calibri"/>
          <w:b/>
          <w:bCs/>
          <w:u w:val="single"/>
        </w:rPr>
        <w:t>3/2025. (I.27.) GJB számú határozat</w:t>
      </w:r>
    </w:p>
    <w:p w14:paraId="376C5762" w14:textId="77777777" w:rsidR="00364253" w:rsidRPr="002D7269" w:rsidRDefault="00364253" w:rsidP="00364253">
      <w:pPr>
        <w:keepNext/>
        <w:jc w:val="center"/>
        <w:rPr>
          <w:rFonts w:ascii="Calibri" w:eastAsia="Calibri" w:hAnsi="Calibri" w:cs="Calibri"/>
          <w:b/>
          <w:bCs/>
          <w:u w:val="single"/>
        </w:rPr>
      </w:pPr>
    </w:p>
    <w:p w14:paraId="52612DBB" w14:textId="77777777" w:rsidR="00364253" w:rsidRPr="002D7269" w:rsidRDefault="00364253" w:rsidP="00364253">
      <w:pPr>
        <w:spacing w:after="120"/>
        <w:contextualSpacing/>
        <w:jc w:val="both"/>
        <w:rPr>
          <w:rFonts w:ascii="Calibri" w:eastAsia="Calibri" w:hAnsi="Calibri" w:cs="Calibri"/>
          <w:bCs/>
        </w:rPr>
      </w:pPr>
      <w:bookmarkStart w:id="0" w:name="_Hlk126316797"/>
      <w:r w:rsidRPr="002D7269">
        <w:rPr>
          <w:rFonts w:ascii="Calibri" w:eastAsia="Calibri" w:hAnsi="Calibri" w:cs="Calibri"/>
          <w:bCs/>
        </w:rPr>
        <w:t>Szombathely Megyei Jogú Város Közgyűlésének Gazdasági és Jogi Bizottsága javasolja a Közgyűlésnek, hogy értsen egyet a Weöres Sándor Színház Nonprofit Korlátolt Felelősségű Társaság és a Mesebolt Bábszínház vonatkozásában a 2020. május 29. napján, VI/2134-2/2020. iktatószámon megkötött közös működtetési megállapodásoknak az előterjesztés 2. és 3. számú melléklete szerinti módosításával.</w:t>
      </w:r>
    </w:p>
    <w:p w14:paraId="75245312" w14:textId="77777777" w:rsidR="00364253" w:rsidRPr="002D7269" w:rsidRDefault="00364253" w:rsidP="00364253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14:paraId="0D93C836" w14:textId="77777777" w:rsidR="00364253" w:rsidRPr="002D7269" w:rsidRDefault="00364253" w:rsidP="00364253">
      <w:pPr>
        <w:rPr>
          <w:rFonts w:ascii="Calibri" w:eastAsia="Calibri" w:hAnsi="Calibri" w:cs="Calibri"/>
        </w:rPr>
      </w:pPr>
      <w:r w:rsidRPr="002D7269">
        <w:rPr>
          <w:rFonts w:ascii="Calibri" w:eastAsia="Calibri" w:hAnsi="Calibri" w:cs="Calibri"/>
          <w:b/>
          <w:bCs/>
          <w:u w:val="single"/>
        </w:rPr>
        <w:t>Felelős:</w:t>
      </w:r>
      <w:r w:rsidRPr="002D7269">
        <w:rPr>
          <w:rFonts w:ascii="Calibri" w:eastAsia="Calibri" w:hAnsi="Calibri" w:cs="Calibri"/>
        </w:rPr>
        <w:t xml:space="preserve"> </w:t>
      </w:r>
      <w:r w:rsidRPr="002D7269">
        <w:rPr>
          <w:rFonts w:ascii="Calibri" w:eastAsia="Calibri" w:hAnsi="Calibri" w:cs="Calibri"/>
        </w:rPr>
        <w:tab/>
        <w:t>Dr. Nemény András polgármester</w:t>
      </w:r>
    </w:p>
    <w:p w14:paraId="79747E07" w14:textId="77777777" w:rsidR="00364253" w:rsidRPr="002D7269" w:rsidRDefault="00364253" w:rsidP="00364253">
      <w:pPr>
        <w:rPr>
          <w:rFonts w:ascii="Calibri" w:eastAsia="Calibri" w:hAnsi="Calibri" w:cs="Calibri"/>
        </w:rPr>
      </w:pPr>
      <w:r w:rsidRPr="002D7269">
        <w:rPr>
          <w:rFonts w:ascii="Calibri" w:eastAsia="Calibri" w:hAnsi="Calibri" w:cs="Calibri"/>
        </w:rPr>
        <w:tab/>
      </w:r>
      <w:r w:rsidRPr="002D7269">
        <w:rPr>
          <w:rFonts w:ascii="Calibri" w:eastAsia="Calibri" w:hAnsi="Calibri" w:cs="Calibri"/>
        </w:rPr>
        <w:tab/>
        <w:t>Dr. Horváth Attila alpolgármester</w:t>
      </w:r>
    </w:p>
    <w:p w14:paraId="0513DE83" w14:textId="77777777" w:rsidR="00364253" w:rsidRPr="002D7269" w:rsidRDefault="00364253" w:rsidP="00364253">
      <w:pPr>
        <w:rPr>
          <w:rFonts w:ascii="Calibri" w:eastAsia="Calibri" w:hAnsi="Calibri" w:cs="Calibri"/>
        </w:rPr>
      </w:pPr>
      <w:r w:rsidRPr="002D7269">
        <w:rPr>
          <w:rFonts w:ascii="Calibri" w:eastAsia="Calibri" w:hAnsi="Calibri" w:cs="Calibri"/>
        </w:rPr>
        <w:tab/>
      </w:r>
      <w:r w:rsidRPr="002D7269">
        <w:rPr>
          <w:rFonts w:ascii="Calibri" w:eastAsia="Calibri" w:hAnsi="Calibri" w:cs="Calibri"/>
        </w:rPr>
        <w:tab/>
        <w:t>Horváth Soma alpolgármester</w:t>
      </w:r>
    </w:p>
    <w:p w14:paraId="664C06C1" w14:textId="77777777" w:rsidR="00364253" w:rsidRPr="002D7269" w:rsidRDefault="00364253" w:rsidP="00364253">
      <w:pPr>
        <w:ind w:left="708" w:firstLine="708"/>
        <w:rPr>
          <w:rFonts w:ascii="Calibri" w:hAnsi="Calibri" w:cs="Calibri"/>
        </w:rPr>
      </w:pPr>
      <w:r w:rsidRPr="002D7269">
        <w:rPr>
          <w:rFonts w:ascii="Calibri" w:hAnsi="Calibri" w:cs="Calibri"/>
        </w:rPr>
        <w:t>Dr. Károlyi Ákos jegyző</w:t>
      </w:r>
    </w:p>
    <w:p w14:paraId="0DABF8AD" w14:textId="77777777" w:rsidR="00364253" w:rsidRPr="002D7269" w:rsidRDefault="00364253" w:rsidP="00364253">
      <w:pPr>
        <w:ind w:left="708" w:firstLine="708"/>
        <w:rPr>
          <w:rFonts w:ascii="Calibri" w:hAnsi="Calibri" w:cs="Calibri"/>
        </w:rPr>
      </w:pPr>
      <w:r w:rsidRPr="002D7269">
        <w:rPr>
          <w:rFonts w:ascii="Calibri" w:hAnsi="Calibri" w:cs="Calibri"/>
        </w:rPr>
        <w:t>/a végrehajtás előkészítéséért:</w:t>
      </w:r>
    </w:p>
    <w:p w14:paraId="196FC12B" w14:textId="77777777" w:rsidR="00364253" w:rsidRPr="002D7269" w:rsidRDefault="00364253" w:rsidP="00364253">
      <w:pPr>
        <w:ind w:left="1416"/>
        <w:rPr>
          <w:rFonts w:ascii="Calibri" w:hAnsi="Calibri" w:cs="Calibri"/>
        </w:rPr>
      </w:pPr>
      <w:r w:rsidRPr="002D7269">
        <w:rPr>
          <w:rFonts w:ascii="Calibri" w:hAnsi="Calibri" w:cs="Calibri"/>
        </w:rPr>
        <w:t>Vinczéné Dr. Menyhárt Mária, az Egészségügyi és Közszolgálati Osztály vezetője</w:t>
      </w:r>
    </w:p>
    <w:p w14:paraId="6F524A90" w14:textId="77777777" w:rsidR="00364253" w:rsidRPr="002D7269" w:rsidRDefault="00364253" w:rsidP="00364253">
      <w:pPr>
        <w:ind w:left="1416"/>
        <w:rPr>
          <w:rFonts w:ascii="Calibri" w:hAnsi="Calibri" w:cs="Calibri"/>
        </w:rPr>
      </w:pPr>
      <w:r w:rsidRPr="002D7269">
        <w:rPr>
          <w:rFonts w:ascii="Calibri" w:hAnsi="Calibri" w:cs="Calibri"/>
        </w:rPr>
        <w:t xml:space="preserve">Szabó Tibor, a Weöres Sándor Színház </w:t>
      </w:r>
      <w:proofErr w:type="spellStart"/>
      <w:r w:rsidRPr="002D7269">
        <w:rPr>
          <w:rFonts w:ascii="Calibri" w:hAnsi="Calibri" w:cs="Calibri"/>
        </w:rPr>
        <w:t>NKft</w:t>
      </w:r>
      <w:proofErr w:type="spellEnd"/>
      <w:r w:rsidRPr="002D7269">
        <w:rPr>
          <w:rFonts w:ascii="Calibri" w:hAnsi="Calibri" w:cs="Calibri"/>
        </w:rPr>
        <w:t>. ügyvezetője</w:t>
      </w:r>
    </w:p>
    <w:p w14:paraId="43035C24" w14:textId="77777777" w:rsidR="00364253" w:rsidRPr="002D7269" w:rsidRDefault="00364253" w:rsidP="00364253">
      <w:pPr>
        <w:ind w:left="1416"/>
        <w:rPr>
          <w:rFonts w:ascii="Calibri" w:hAnsi="Calibri" w:cs="Calibri"/>
        </w:rPr>
      </w:pPr>
      <w:r w:rsidRPr="002D7269">
        <w:rPr>
          <w:rFonts w:ascii="Calibri" w:hAnsi="Calibri" w:cs="Calibri"/>
        </w:rPr>
        <w:t>Csató Kata, a Mesebolt Bábszínház igazgatója/</w:t>
      </w:r>
    </w:p>
    <w:p w14:paraId="72F2A538" w14:textId="77777777" w:rsidR="00364253" w:rsidRPr="002D7269" w:rsidRDefault="00364253" w:rsidP="00364253">
      <w:pPr>
        <w:ind w:left="1416"/>
        <w:rPr>
          <w:rFonts w:ascii="Calibri" w:hAnsi="Calibri" w:cs="Calibri"/>
        </w:rPr>
      </w:pPr>
    </w:p>
    <w:p w14:paraId="61B954DF" w14:textId="77777777" w:rsidR="00364253" w:rsidRPr="002D7269" w:rsidRDefault="00364253" w:rsidP="00364253">
      <w:r w:rsidRPr="002D7269">
        <w:rPr>
          <w:rFonts w:ascii="Calibri" w:eastAsia="Calibri" w:hAnsi="Calibri" w:cs="Calibri"/>
          <w:b/>
          <w:bCs/>
          <w:u w:val="single"/>
        </w:rPr>
        <w:t>Határidő:</w:t>
      </w:r>
      <w:r w:rsidRPr="002D7269">
        <w:rPr>
          <w:rFonts w:ascii="Calibri" w:eastAsia="Calibri" w:hAnsi="Calibri" w:cs="Calibri"/>
        </w:rPr>
        <w:tab/>
      </w:r>
      <w:bookmarkEnd w:id="0"/>
      <w:r w:rsidRPr="002D7269">
        <w:rPr>
          <w:rFonts w:ascii="Calibri" w:eastAsia="Calibri" w:hAnsi="Calibri" w:cs="Calibri"/>
        </w:rPr>
        <w:t>2025. január 30.</w:t>
      </w:r>
    </w:p>
    <w:p w14:paraId="1DF9CED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3"/>
    <w:rsid w:val="00115F5A"/>
    <w:rsid w:val="0036425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8803"/>
  <w15:chartTrackingRefBased/>
  <w15:docId w15:val="{7D7E3BDA-14B7-46B0-AEE9-8B77651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425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64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42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42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42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42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42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42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42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4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42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425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425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42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42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42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42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42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6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42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6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425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642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425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6425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4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425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4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C3A3E-0DE7-4775-97CB-1CE7F6344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3AEEA-A02E-477E-8570-C7896CBFE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3BA30-2458-4F9B-A682-8C4E189BB9C6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