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7CB885C1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D51B98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D51B98">
        <w:rPr>
          <w:rFonts w:ascii="Calibri" w:hAnsi="Calibri" w:cs="Calibri"/>
          <w:b/>
          <w:bCs/>
          <w:szCs w:val="22"/>
        </w:rPr>
        <w:t>január 28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4BC98D81" w:rsidR="003013D9" w:rsidRPr="0087323E" w:rsidRDefault="000B07E1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1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D51B98">
        <w:rPr>
          <w:rFonts w:ascii="Calibri" w:hAnsi="Calibri" w:cs="Calibri"/>
          <w:b/>
          <w:szCs w:val="22"/>
          <w:u w:val="single"/>
        </w:rPr>
        <w:t>5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850B00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D51B98">
        <w:rPr>
          <w:rFonts w:ascii="Calibri" w:hAnsi="Calibri" w:cs="Calibri"/>
          <w:b/>
          <w:szCs w:val="22"/>
          <w:u w:val="single"/>
        </w:rPr>
        <w:t>28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84ECFB4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2282EDE1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13ECA124" w14:textId="77777777" w:rsidR="00850B00" w:rsidRDefault="00850B00" w:rsidP="00850B00">
      <w:pPr>
        <w:rPr>
          <w:rFonts w:ascii="Calibri" w:hAnsi="Calibri" w:cs="Calibri"/>
          <w:iCs/>
          <w:szCs w:val="22"/>
        </w:rPr>
      </w:pPr>
    </w:p>
    <w:p w14:paraId="323355EF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Szombathely Megyei Jogú Város Önkormányzata 2024. évi költségvetéséről szóló 8/2024 (III.5.) önkormányzati rendelet III. számú módosításának megalkotására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76748DAF" w14:textId="77777777" w:rsidR="00D51B98" w:rsidRPr="00A41722" w:rsidRDefault="00D51B98" w:rsidP="00D51B98">
      <w:pPr>
        <w:ind w:left="2121" w:hanging="1416"/>
        <w:jc w:val="both"/>
        <w:rPr>
          <w:rFonts w:ascii="Calibri" w:hAnsi="Calibri" w:cs="Calibri"/>
          <w:szCs w:val="22"/>
        </w:rPr>
      </w:pPr>
      <w:bookmarkStart w:id="5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bookmarkEnd w:id="5"/>
    <w:p w14:paraId="706C66EF" w14:textId="77777777" w:rsidR="00D51B98" w:rsidRPr="00F061CE" w:rsidRDefault="00D51B98" w:rsidP="00D51B98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09B5E27A" w14:textId="77777777" w:rsidR="00D51B98" w:rsidRDefault="00D51B98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1BE1B58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a Haladás 1919 Labdarúgó Kft.-t érintő döntés meghozatalára</w:t>
      </w:r>
      <w:r>
        <w:rPr>
          <w:rFonts w:ascii="Calibri" w:hAnsi="Calibri" w:cs="Calibri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152BBB37" w14:textId="77777777" w:rsidR="00D51B98" w:rsidRPr="00A41722" w:rsidRDefault="00D51B98" w:rsidP="00D51B98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>
        <w:rPr>
          <w:rFonts w:ascii="Calibri" w:hAnsi="Calibri" w:cs="Calibri"/>
          <w:szCs w:val="22"/>
        </w:rPr>
        <w:tab/>
      </w:r>
    </w:p>
    <w:p w14:paraId="49B9E1F4" w14:textId="77777777" w:rsidR="00D51B98" w:rsidRDefault="00D51B98" w:rsidP="00D51B98">
      <w:pPr>
        <w:ind w:left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proofErr w:type="spellStart"/>
      <w:r w:rsidRPr="00F061CE">
        <w:rPr>
          <w:rFonts w:ascii="Calibri" w:hAnsi="Calibri" w:cs="Calibri"/>
          <w:szCs w:val="22"/>
        </w:rPr>
        <w:t>Keringer</w:t>
      </w:r>
      <w:proofErr w:type="spellEnd"/>
      <w:r w:rsidRPr="00F061CE">
        <w:rPr>
          <w:rFonts w:ascii="Calibri" w:hAnsi="Calibri" w:cs="Calibri"/>
          <w:szCs w:val="22"/>
        </w:rPr>
        <w:t xml:space="preserve"> Zsolt,</w:t>
      </w:r>
      <w:r w:rsidRPr="00F061CE">
        <w:rPr>
          <w:rFonts w:ascii="Calibri" w:hAnsi="Calibri" w:cs="Calibri"/>
          <w:b/>
          <w:bCs/>
          <w:szCs w:val="22"/>
        </w:rPr>
        <w:t xml:space="preserve"> </w:t>
      </w:r>
      <w:r w:rsidRPr="00F061CE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7B1E3796" w14:textId="77777777" w:rsidR="00D51B98" w:rsidRPr="00F061CE" w:rsidRDefault="00D51B98" w:rsidP="00D51B98">
      <w:pPr>
        <w:ind w:left="705"/>
        <w:jc w:val="both"/>
        <w:rPr>
          <w:rFonts w:ascii="Calibri" w:hAnsi="Calibri" w:cs="Calibri"/>
          <w:szCs w:val="22"/>
        </w:rPr>
      </w:pPr>
    </w:p>
    <w:p w14:paraId="51476F8D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 xml:space="preserve">Javaslat </w:t>
      </w:r>
      <w:r>
        <w:rPr>
          <w:rFonts w:ascii="Calibri" w:hAnsi="Calibri" w:cs="Calibri"/>
          <w:b/>
          <w:bCs/>
          <w:iCs/>
          <w:szCs w:val="22"/>
        </w:rPr>
        <w:t xml:space="preserve">pályázatokkal kapcsolatos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3C8F4A04" w14:textId="77777777" w:rsidR="00D51B98" w:rsidRDefault="00D51B98" w:rsidP="00D51B98">
      <w:pPr>
        <w:ind w:left="2127" w:hanging="1418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60175477" w14:textId="77777777" w:rsidR="00D51B98" w:rsidRDefault="00D51B98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A105156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>előzetes településfejlesztési döntés meghozatalára</w:t>
      </w:r>
      <w:r w:rsidRPr="00F061CE"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</w:t>
      </w:r>
      <w:r w:rsidRPr="00500A75">
        <w:rPr>
          <w:rFonts w:ascii="Calibri" w:hAnsi="Calibri" w:cs="Calibri"/>
          <w:iCs/>
          <w:szCs w:val="22"/>
        </w:rPr>
        <w:t>)</w:t>
      </w:r>
    </w:p>
    <w:p w14:paraId="5F0D56F6" w14:textId="77777777" w:rsidR="00D51B98" w:rsidRPr="00A351F5" w:rsidRDefault="00D51B98" w:rsidP="00D51B98">
      <w:pPr>
        <w:ind w:left="705" w:firstLine="4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        </w:t>
      </w:r>
      <w:r>
        <w:rPr>
          <w:rFonts w:ascii="Calibri" w:hAnsi="Calibri" w:cs="Calibri"/>
          <w:iCs/>
          <w:szCs w:val="22"/>
        </w:rPr>
        <w:t xml:space="preserve">Sütő Gabriella, városi főépítész, a Főépítészi Iroda vezetője </w:t>
      </w:r>
    </w:p>
    <w:p w14:paraId="1DCE0BFD" w14:textId="77777777" w:rsidR="00D51B98" w:rsidRPr="001414A6" w:rsidRDefault="00D51B98" w:rsidP="00D51B98">
      <w:pPr>
        <w:ind w:left="2121" w:hanging="1416"/>
        <w:jc w:val="both"/>
        <w:rPr>
          <w:rFonts w:ascii="Calibri" w:hAnsi="Calibri" w:cs="Calibri"/>
          <w:szCs w:val="22"/>
        </w:rPr>
      </w:pPr>
    </w:p>
    <w:p w14:paraId="04AE9C9D" w14:textId="77777777" w:rsidR="00D51B98" w:rsidRPr="007F4285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39BAF340" w14:textId="77777777" w:rsidR="00D51B98" w:rsidRDefault="00D51B98" w:rsidP="00D51B98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412AB46" w14:textId="77777777" w:rsidR="00D51B98" w:rsidRDefault="00D51B98" w:rsidP="00D51B98">
      <w:pPr>
        <w:ind w:left="1416" w:hanging="707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Szuhai Viktor, a 11.sz. választókerület képviselője </w:t>
      </w:r>
    </w:p>
    <w:p w14:paraId="6B419224" w14:textId="77777777" w:rsidR="00D51B98" w:rsidRDefault="00D51B98" w:rsidP="00D51B98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Dr. László Győző, az 1.sz. választókerület képviselője</w:t>
      </w:r>
    </w:p>
    <w:p w14:paraId="4D9056A1" w14:textId="77777777" w:rsidR="00D51B98" w:rsidRDefault="00D51B98" w:rsidP="00D51B98">
      <w:pPr>
        <w:ind w:left="1416" w:firstLine="708"/>
        <w:jc w:val="both"/>
        <w:rPr>
          <w:rFonts w:ascii="Calibri" w:hAnsi="Calibri" w:cs="Calibri"/>
          <w:iCs/>
          <w:szCs w:val="22"/>
        </w:rPr>
      </w:pP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Lukács Dániel, a 7. sz. választókerület képviselője</w:t>
      </w:r>
    </w:p>
    <w:p w14:paraId="35583987" w14:textId="77777777" w:rsidR="00D51B98" w:rsidRDefault="00D51B98" w:rsidP="00D51B98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</w:t>
      </w:r>
    </w:p>
    <w:p w14:paraId="14A3BE1F" w14:textId="77777777" w:rsidR="00D51B98" w:rsidRDefault="00D51B98" w:rsidP="00D51B98">
      <w:pPr>
        <w:ind w:left="705" w:hanging="705"/>
        <w:jc w:val="both"/>
      </w:pPr>
      <w:r>
        <w:rPr>
          <w:rFonts w:ascii="Calibri" w:eastAsia="Calibri" w:hAnsi="Calibri" w:cs="Calibri"/>
          <w:b/>
          <w:bCs/>
          <w:szCs w:val="22"/>
          <w:lang w:eastAsia="en-US"/>
        </w:rPr>
        <w:t>6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68C16913" w14:textId="77777777" w:rsidR="00D51B98" w:rsidRDefault="00D51B98" w:rsidP="00D51B98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EE8F87C" w14:textId="77777777" w:rsidR="00D51B98" w:rsidRDefault="00D51B98" w:rsidP="00D51B98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Lukács Dániel, a 7. sz. választókerület képviselője</w:t>
      </w:r>
    </w:p>
    <w:p w14:paraId="2A918D2E" w14:textId="77777777" w:rsidR="00D51B98" w:rsidRDefault="00D51B98" w:rsidP="00D51B98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Putz Attila, a 6. sz. választókerület képviselője </w:t>
      </w:r>
    </w:p>
    <w:p w14:paraId="2CE1F946" w14:textId="77777777" w:rsidR="00D51B98" w:rsidRDefault="00D51B98" w:rsidP="00D51B98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Tóth Kálmán, a 10. sz. választókerület képviselője</w:t>
      </w:r>
    </w:p>
    <w:p w14:paraId="7424CAEB" w14:textId="77777777" w:rsidR="00D51B98" w:rsidRDefault="00D51B98" w:rsidP="00D51B98">
      <w:pPr>
        <w:jc w:val="both"/>
        <w:rPr>
          <w:rFonts w:ascii="Calibri" w:hAnsi="Calibri" w:cs="Calibri"/>
          <w:iCs/>
          <w:szCs w:val="22"/>
        </w:rPr>
      </w:pPr>
    </w:p>
    <w:p w14:paraId="37FC7D4C" w14:textId="77777777" w:rsidR="00D51B98" w:rsidRDefault="00D51B98" w:rsidP="00D51B98">
      <w:pPr>
        <w:ind w:left="705" w:hanging="705"/>
        <w:jc w:val="both"/>
      </w:pPr>
      <w:r>
        <w:rPr>
          <w:rFonts w:ascii="Calibri" w:hAnsi="Calibri" w:cs="Calibri"/>
          <w:b/>
          <w:iCs/>
          <w:szCs w:val="22"/>
        </w:rPr>
        <w:t>7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 xml:space="preserve">Javaslat </w:t>
      </w:r>
      <w:r>
        <w:rPr>
          <w:rFonts w:ascii="Calibri" w:hAnsi="Calibri" w:cs="Calibri"/>
          <w:b/>
          <w:bCs/>
          <w:iCs/>
          <w:szCs w:val="22"/>
        </w:rPr>
        <w:t xml:space="preserve">pályázatokkal kapcsolatos döntések meghozatalára </w:t>
      </w:r>
      <w:r w:rsidRPr="00A10F00">
        <w:rPr>
          <w:rFonts w:ascii="Calibri" w:hAnsi="Calibri" w:cs="Calibri"/>
          <w:i/>
          <w:iCs/>
          <w:color w:val="00B0F0"/>
        </w:rPr>
        <w:t>(SAJÁT)</w:t>
      </w:r>
    </w:p>
    <w:p w14:paraId="6C5FB163" w14:textId="4A9E72AA" w:rsidR="00D51B98" w:rsidRDefault="00D51B98" w:rsidP="00D51B98">
      <w:pPr>
        <w:ind w:left="705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2E250892" w14:textId="77777777" w:rsidR="00D51B98" w:rsidRDefault="00D51B98" w:rsidP="00D51B98">
      <w:pPr>
        <w:ind w:left="2127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 xml:space="preserve">Dr. Kovácsné Takács Klaudia, a Savaria Városfejlesztési Kft. ügyvezetője </w:t>
      </w:r>
      <w:r>
        <w:rPr>
          <w:rFonts w:ascii="Calibri" w:hAnsi="Calibri" w:cs="Calibri"/>
          <w:szCs w:val="22"/>
        </w:rPr>
        <w:tab/>
      </w:r>
    </w:p>
    <w:p w14:paraId="7C9B5B27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35994738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44DF4BA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DB2650D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1"/>
    <w:p w14:paraId="11544BF9" w14:textId="77777777" w:rsidR="00D51B98" w:rsidRPr="000D0378" w:rsidRDefault="00D51B98" w:rsidP="00D51B9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lastRenderedPageBreak/>
        <w:t>I.</w:t>
      </w:r>
    </w:p>
    <w:p w14:paraId="69F355BD" w14:textId="77777777" w:rsidR="00D51B98" w:rsidRPr="000D0378" w:rsidRDefault="00D51B98" w:rsidP="00D51B9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372D1C09" w14:textId="77777777" w:rsidR="00D51B98" w:rsidRDefault="00D51B98" w:rsidP="00D51B98">
      <w:pPr>
        <w:rPr>
          <w:rFonts w:ascii="Calibri" w:hAnsi="Calibri" w:cs="Calibri"/>
          <w:iCs/>
          <w:szCs w:val="22"/>
        </w:rPr>
      </w:pPr>
    </w:p>
    <w:p w14:paraId="58996015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Szombathely Megyei Jogú Város Önkormányzata 2024. évi költségvetéséről szóló 8/2024 (III.5.) önkormányzati rendelet III. számú módosításának megalkotására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0F07E52A" w14:textId="77777777" w:rsidR="00D51B98" w:rsidRPr="00A41722" w:rsidRDefault="00D51B98" w:rsidP="00D51B98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3CEF4670" w14:textId="77777777" w:rsidR="00D51B98" w:rsidRPr="00F061CE" w:rsidRDefault="00D51B98" w:rsidP="00D51B98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312688FC" w14:textId="77777777" w:rsidR="00756F0C" w:rsidRDefault="00756F0C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255738C" w14:textId="7BCDBAA2" w:rsidR="00756F0C" w:rsidRPr="006A1A4D" w:rsidRDefault="00756F0C" w:rsidP="00756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6" w:name="_Hlk189063448"/>
      <w:r>
        <w:rPr>
          <w:rFonts w:asciiTheme="minorHAnsi" w:hAnsiTheme="minorHAnsi" w:cstheme="minorHAnsi"/>
          <w:b/>
          <w:szCs w:val="22"/>
          <w:u w:val="single"/>
        </w:rPr>
        <w:t>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433E7437" w14:textId="77777777" w:rsidR="00756F0C" w:rsidRPr="006A1A4D" w:rsidRDefault="00756F0C" w:rsidP="00756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FD2EDB" w14:textId="124079F5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11761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42CF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4FB6F57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3CEAFFAC" w14:textId="44B8E27C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E5F43A0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B2184F" w14:textId="77777777" w:rsidR="00756F0C" w:rsidRPr="00073D74" w:rsidRDefault="00756F0C" w:rsidP="00756F0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65B579B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493CA508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bookmarkEnd w:id="6"/>
    <w:p w14:paraId="01C5F505" w14:textId="77777777" w:rsidR="00756F0C" w:rsidRDefault="00756F0C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D95AC46" w14:textId="77777777" w:rsidR="00D70E89" w:rsidRDefault="00D70E89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27A285B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a Haladás 1919 Labdarúgó Kft.-t érintő döntés meghozatalára</w:t>
      </w:r>
      <w:r>
        <w:rPr>
          <w:rFonts w:ascii="Calibri" w:hAnsi="Calibri" w:cs="Calibri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23C475F6" w14:textId="77777777" w:rsidR="00BB7418" w:rsidRDefault="00D51B98" w:rsidP="00BB7418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69ADD3FC" w14:textId="57C7B701" w:rsidR="00D51B98" w:rsidRDefault="00D51B98" w:rsidP="00BB7418">
      <w:pPr>
        <w:ind w:left="2121" w:hanging="1416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proofErr w:type="spellStart"/>
      <w:r w:rsidRPr="00F061CE">
        <w:rPr>
          <w:rFonts w:ascii="Calibri" w:hAnsi="Calibri" w:cs="Calibri"/>
          <w:szCs w:val="22"/>
        </w:rPr>
        <w:t>Keringer</w:t>
      </w:r>
      <w:proofErr w:type="spellEnd"/>
      <w:r w:rsidRPr="00F061CE">
        <w:rPr>
          <w:rFonts w:ascii="Calibri" w:hAnsi="Calibri" w:cs="Calibri"/>
          <w:szCs w:val="22"/>
        </w:rPr>
        <w:t xml:space="preserve"> Zsolt,</w:t>
      </w:r>
      <w:r w:rsidRPr="00F061CE">
        <w:rPr>
          <w:rFonts w:ascii="Calibri" w:hAnsi="Calibri" w:cs="Calibri"/>
          <w:b/>
          <w:bCs/>
          <w:szCs w:val="22"/>
        </w:rPr>
        <w:t xml:space="preserve"> </w:t>
      </w:r>
      <w:r w:rsidRPr="00F061CE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4CAA66DA" w14:textId="77777777" w:rsidR="00D51B98" w:rsidRDefault="00D51B98" w:rsidP="00D51B98">
      <w:pPr>
        <w:ind w:left="705"/>
        <w:jc w:val="both"/>
        <w:rPr>
          <w:rFonts w:ascii="Calibri" w:hAnsi="Calibri" w:cs="Calibri"/>
          <w:szCs w:val="22"/>
        </w:rPr>
      </w:pPr>
    </w:p>
    <w:p w14:paraId="5D58BBB1" w14:textId="0B10583B" w:rsidR="00756F0C" w:rsidRPr="006A1A4D" w:rsidRDefault="00756F0C" w:rsidP="00756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7" w:name="_Hlk189068812"/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2059C4F9" w14:textId="77777777" w:rsidR="00756F0C" w:rsidRDefault="00756F0C" w:rsidP="00D51B98">
      <w:pPr>
        <w:ind w:left="705"/>
        <w:jc w:val="both"/>
        <w:rPr>
          <w:rFonts w:ascii="Calibri" w:hAnsi="Calibri" w:cs="Calibri"/>
          <w:szCs w:val="22"/>
        </w:rPr>
      </w:pPr>
    </w:p>
    <w:p w14:paraId="03CF920A" w14:textId="20CFCAF0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117614">
        <w:rPr>
          <w:rFonts w:asciiTheme="minorHAnsi" w:hAnsiTheme="minorHAnsi" w:cstheme="minorHAnsi"/>
          <w:bCs/>
          <w:i/>
          <w:iCs/>
          <w:szCs w:val="22"/>
        </w:rPr>
        <w:t xml:space="preserve">Javaslat a Haladás 1919 </w:t>
      </w:r>
      <w:r>
        <w:rPr>
          <w:rFonts w:asciiTheme="minorHAnsi" w:hAnsiTheme="minorHAnsi" w:cstheme="minorHAnsi"/>
          <w:bCs/>
          <w:i/>
          <w:iCs/>
          <w:szCs w:val="22"/>
        </w:rPr>
        <w:t>L</w:t>
      </w:r>
      <w:r w:rsidRPr="00117614">
        <w:rPr>
          <w:rFonts w:asciiTheme="minorHAnsi" w:hAnsiTheme="minorHAnsi" w:cstheme="minorHAnsi"/>
          <w:bCs/>
          <w:i/>
          <w:iCs/>
          <w:szCs w:val="22"/>
        </w:rPr>
        <w:t>abdarúgó Kft.-t érintő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42CF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D2238B0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34E5947A" w14:textId="602870BB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67DCC4F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13D130" w14:textId="77777777" w:rsidR="00756F0C" w:rsidRDefault="00756F0C" w:rsidP="00756F0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45E9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2A4CD3CA" w14:textId="77777777" w:rsidR="00756F0C" w:rsidRPr="00145E9D" w:rsidRDefault="00756F0C" w:rsidP="00756F0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5E9D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065AC72" w14:textId="77777777" w:rsidR="00756F0C" w:rsidRPr="00073D74" w:rsidRDefault="00756F0C" w:rsidP="00756F0C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145E9D">
        <w:rPr>
          <w:rFonts w:ascii="Calibri" w:hAnsi="Calibri" w:cs="Calibri"/>
          <w:bCs/>
          <w:szCs w:val="22"/>
        </w:rPr>
        <w:t>Keringer</w:t>
      </w:r>
      <w:proofErr w:type="spellEnd"/>
      <w:r w:rsidRPr="00145E9D">
        <w:rPr>
          <w:rFonts w:ascii="Calibri" w:hAnsi="Calibri" w:cs="Calibri"/>
          <w:bCs/>
          <w:szCs w:val="22"/>
        </w:rPr>
        <w:t xml:space="preserve"> Zsolt,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7958DDF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7F707288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bookmarkEnd w:id="7"/>
    <w:p w14:paraId="53808087" w14:textId="77777777" w:rsidR="00756F0C" w:rsidRDefault="00756F0C" w:rsidP="00D51B98">
      <w:pPr>
        <w:ind w:left="705"/>
        <w:jc w:val="both"/>
        <w:rPr>
          <w:rFonts w:ascii="Calibri" w:hAnsi="Calibri" w:cs="Calibri"/>
          <w:szCs w:val="22"/>
        </w:rPr>
      </w:pPr>
    </w:p>
    <w:p w14:paraId="6608323A" w14:textId="77777777" w:rsidR="00D70E89" w:rsidRPr="00F061CE" w:rsidRDefault="00D70E89" w:rsidP="00D51B98">
      <w:pPr>
        <w:ind w:left="705"/>
        <w:jc w:val="both"/>
        <w:rPr>
          <w:rFonts w:ascii="Calibri" w:hAnsi="Calibri" w:cs="Calibri"/>
          <w:szCs w:val="22"/>
        </w:rPr>
      </w:pPr>
    </w:p>
    <w:p w14:paraId="4038A026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 xml:space="preserve">Javaslat </w:t>
      </w:r>
      <w:r>
        <w:rPr>
          <w:rFonts w:ascii="Calibri" w:hAnsi="Calibri" w:cs="Calibri"/>
          <w:b/>
          <w:bCs/>
          <w:iCs/>
          <w:szCs w:val="22"/>
        </w:rPr>
        <w:t xml:space="preserve">pályázatokkal kapcsolatos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57649B4F" w14:textId="77777777" w:rsidR="00D51B98" w:rsidRDefault="00D51B98" w:rsidP="00D51B98">
      <w:pPr>
        <w:ind w:left="2127" w:hanging="1418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9A706CE" w14:textId="77777777" w:rsidR="00D51B98" w:rsidRDefault="00D51B98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0256B3D" w14:textId="0CC4DC66" w:rsidR="00756F0C" w:rsidRPr="006A1A4D" w:rsidRDefault="00756F0C" w:rsidP="00756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8" w:name="_Hlk189068835"/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6C032408" w14:textId="77777777" w:rsidR="00756F0C" w:rsidRPr="006A1A4D" w:rsidRDefault="00756F0C" w:rsidP="00756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8A2A7C" w14:textId="16466835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550DC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DCC">
        <w:rPr>
          <w:rFonts w:asciiTheme="minorHAnsi" w:hAnsiTheme="minorHAnsi" w:cstheme="minorHAnsi"/>
          <w:bCs/>
          <w:szCs w:val="22"/>
        </w:rPr>
        <w:t>a HORIZON RE-</w:t>
      </w:r>
      <w:proofErr w:type="spellStart"/>
      <w:r w:rsidRPr="00550DCC">
        <w:rPr>
          <w:rFonts w:asciiTheme="minorHAnsi" w:hAnsiTheme="minorHAnsi" w:cstheme="minorHAnsi"/>
          <w:bCs/>
          <w:szCs w:val="22"/>
        </w:rPr>
        <w:t>ALLocate</w:t>
      </w:r>
      <w:proofErr w:type="spellEnd"/>
      <w:r w:rsidRPr="00550DCC">
        <w:rPr>
          <w:rFonts w:asciiTheme="minorHAnsi" w:hAnsiTheme="minorHAnsi" w:cstheme="minorHAnsi"/>
          <w:bCs/>
          <w:szCs w:val="22"/>
        </w:rPr>
        <w:t xml:space="preserve">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9B436A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28CC053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4E097EDF" w14:textId="77777777" w:rsidR="00D70E89" w:rsidRDefault="00D70E89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23CD3084" w14:textId="77777777" w:rsidR="00D70E89" w:rsidRPr="006A1A4D" w:rsidRDefault="00D70E89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6CBAEB7E" w14:textId="2DF59D4F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9E93B95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9FA8CE" w14:textId="77777777" w:rsidR="00756F0C" w:rsidRDefault="00756F0C" w:rsidP="00756F0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45E9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7F1BD354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69873E51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p w14:paraId="20130957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268FD941" w14:textId="1CE718A0" w:rsidR="00756F0C" w:rsidRPr="006A1A4D" w:rsidRDefault="00756F0C" w:rsidP="00756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9" w:name="_Hlk189068864"/>
      <w:bookmarkEnd w:id="8"/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3CE5C512" w14:textId="77777777" w:rsidR="00756F0C" w:rsidRPr="006A1A4D" w:rsidRDefault="00756F0C" w:rsidP="00756F0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C626F8" w14:textId="15B369B5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550DC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DCC">
        <w:rPr>
          <w:rFonts w:asciiTheme="minorHAnsi" w:hAnsiTheme="minorHAnsi" w:cstheme="minorHAnsi"/>
          <w:bCs/>
          <w:szCs w:val="22"/>
        </w:rPr>
        <w:t>a HORIZON Go-</w:t>
      </w:r>
      <w:proofErr w:type="spellStart"/>
      <w:r w:rsidRPr="00550DCC">
        <w:rPr>
          <w:rFonts w:asciiTheme="minorHAnsi" w:hAnsiTheme="minorHAnsi" w:cstheme="minorHAnsi"/>
          <w:bCs/>
          <w:szCs w:val="22"/>
        </w:rPr>
        <w:t>Neutral</w:t>
      </w:r>
      <w:proofErr w:type="spellEnd"/>
      <w:r w:rsidRPr="00550DCC">
        <w:rPr>
          <w:rFonts w:asciiTheme="minorHAnsi" w:hAnsiTheme="minorHAnsi" w:cstheme="minorHAnsi"/>
          <w:bCs/>
          <w:szCs w:val="22"/>
        </w:rPr>
        <w:t xml:space="preserve">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9B436A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DD1D35C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65A62D09" w14:textId="21D2C20F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31AB073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F0011F" w14:textId="77777777" w:rsidR="00756F0C" w:rsidRDefault="00756F0C" w:rsidP="00756F0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45E9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0F67D7D5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1DCFCA7E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bookmarkEnd w:id="9"/>
    <w:p w14:paraId="4797FB85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0842CE8A" w14:textId="77777777" w:rsidR="00756F0C" w:rsidRDefault="00756F0C" w:rsidP="00D51B98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7BCF643" w14:textId="77777777" w:rsidR="00D51B98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bookmarkStart w:id="10" w:name="_Hlk188859611"/>
      <w:r w:rsidRPr="00F061CE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>előzetes településfejlesztési döntés meghozatalára</w:t>
      </w:r>
      <w:r w:rsidRPr="00F061CE">
        <w:rPr>
          <w:rFonts w:ascii="Calibri" w:hAnsi="Calibri" w:cs="Calibri"/>
          <w:iCs/>
          <w:szCs w:val="22"/>
        </w:rPr>
        <w:t xml:space="preserve"> </w:t>
      </w:r>
      <w:bookmarkEnd w:id="10"/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</w:t>
      </w:r>
      <w:r w:rsidRPr="00500A75">
        <w:rPr>
          <w:rFonts w:ascii="Calibri" w:hAnsi="Calibri" w:cs="Calibri"/>
          <w:iCs/>
          <w:szCs w:val="22"/>
        </w:rPr>
        <w:t>)</w:t>
      </w:r>
    </w:p>
    <w:p w14:paraId="1740319F" w14:textId="77777777" w:rsidR="00D51B98" w:rsidRPr="00A351F5" w:rsidRDefault="00D51B98" w:rsidP="00D51B98">
      <w:pPr>
        <w:ind w:left="705" w:firstLine="4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        </w:t>
      </w:r>
      <w:r>
        <w:rPr>
          <w:rFonts w:ascii="Calibri" w:hAnsi="Calibri" w:cs="Calibri"/>
          <w:iCs/>
          <w:szCs w:val="22"/>
        </w:rPr>
        <w:t xml:space="preserve">Sütő Gabriella, városi főépítész, a Főépítészi Iroda vezetője </w:t>
      </w:r>
    </w:p>
    <w:p w14:paraId="35C535A7" w14:textId="77777777" w:rsidR="00756F0C" w:rsidRDefault="00756F0C" w:rsidP="00756F0C">
      <w:pPr>
        <w:jc w:val="both"/>
        <w:rPr>
          <w:rFonts w:ascii="Calibri" w:hAnsi="Calibri" w:cs="Calibri"/>
          <w:szCs w:val="22"/>
        </w:rPr>
      </w:pPr>
    </w:p>
    <w:p w14:paraId="778E6123" w14:textId="1F03D9FB" w:rsidR="00756F0C" w:rsidRDefault="00756F0C" w:rsidP="00756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1" w:name="_Hlk189068890"/>
      <w:r>
        <w:rPr>
          <w:rFonts w:asciiTheme="minorHAnsi" w:hAnsiTheme="minorHAnsi" w:cstheme="minorHAnsi"/>
          <w:b/>
          <w:szCs w:val="22"/>
          <w:u w:val="single"/>
        </w:rPr>
        <w:t>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03F7C8B5" w14:textId="77777777" w:rsidR="00756F0C" w:rsidRPr="006A1A4D" w:rsidRDefault="00756F0C" w:rsidP="00756F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E74E3EB" w14:textId="6C3B573B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756F0C">
        <w:rPr>
          <w:rFonts w:asciiTheme="minorHAnsi" w:hAnsiTheme="minorHAnsi" w:cstheme="minorHAnsi"/>
          <w:bCs/>
          <w:i/>
          <w:iCs/>
          <w:szCs w:val="22"/>
        </w:rPr>
        <w:t>Javaslat előzetes településfejlesztési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42CF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339BCF7" w14:textId="77777777" w:rsidR="00756F0C" w:rsidRDefault="00756F0C" w:rsidP="00756F0C">
      <w:pPr>
        <w:jc w:val="both"/>
        <w:rPr>
          <w:rFonts w:ascii="Calibri" w:hAnsi="Calibri" w:cs="Calibri"/>
          <w:szCs w:val="22"/>
        </w:rPr>
      </w:pPr>
    </w:p>
    <w:p w14:paraId="1826DCF7" w14:textId="77777777" w:rsidR="00756F0C" w:rsidRDefault="00756F0C" w:rsidP="00756F0C">
      <w:pPr>
        <w:jc w:val="both"/>
        <w:rPr>
          <w:rFonts w:ascii="Calibri" w:hAnsi="Calibri" w:cs="Calibri"/>
          <w:szCs w:val="22"/>
        </w:rPr>
      </w:pPr>
    </w:p>
    <w:p w14:paraId="32CB756C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56207E7" w14:textId="177C4E19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D61629" w14:textId="2FDDC36C" w:rsidR="00756F0C" w:rsidRDefault="00756F0C" w:rsidP="00756F0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Sütő Gabriella városi főépítész, a Főépítészi Iroda vezetője/</w:t>
      </w:r>
    </w:p>
    <w:p w14:paraId="3C1D1CA7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43E112F3" w14:textId="77777777" w:rsidR="00756F0C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bookmarkEnd w:id="11"/>
    <w:p w14:paraId="2476BF12" w14:textId="7FA6B65B" w:rsidR="00756F0C" w:rsidRDefault="00756F0C" w:rsidP="00756F0C">
      <w:pPr>
        <w:jc w:val="both"/>
        <w:rPr>
          <w:rFonts w:ascii="Calibri" w:hAnsi="Calibri" w:cs="Calibri"/>
          <w:bCs/>
          <w:szCs w:val="22"/>
        </w:rPr>
      </w:pPr>
    </w:p>
    <w:p w14:paraId="7A8CD66C" w14:textId="77777777" w:rsidR="00756F0C" w:rsidRPr="006A1A4D" w:rsidRDefault="00756F0C" w:rsidP="00756F0C">
      <w:pPr>
        <w:jc w:val="both"/>
        <w:rPr>
          <w:rFonts w:asciiTheme="minorHAnsi" w:hAnsiTheme="minorHAnsi" w:cstheme="minorHAnsi"/>
          <w:bCs/>
          <w:szCs w:val="22"/>
        </w:rPr>
      </w:pPr>
    </w:p>
    <w:p w14:paraId="1BAD0F28" w14:textId="77777777" w:rsidR="00D51B98" w:rsidRPr="007F4285" w:rsidRDefault="00D51B98" w:rsidP="00D51B9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bookmarkStart w:id="12" w:name="_Hlk188950106"/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bookmarkEnd w:id="12"/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592B39B0" w14:textId="77777777" w:rsidR="00D51B98" w:rsidRDefault="00D51B98" w:rsidP="00D51B98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6A50EBB4" w14:textId="77777777" w:rsidR="00D51B98" w:rsidRDefault="00D51B98" w:rsidP="00D51B98">
      <w:pPr>
        <w:ind w:left="1416" w:hanging="707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Szuhai Viktor, a 11.sz. választókerület képviselője </w:t>
      </w:r>
    </w:p>
    <w:p w14:paraId="3D6F3F45" w14:textId="77777777" w:rsidR="00D51B98" w:rsidRDefault="00D51B98" w:rsidP="00D51B98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Dr. László Győző, az 1.sz. választókerület képviselője</w:t>
      </w:r>
    </w:p>
    <w:p w14:paraId="6FDAFC9A" w14:textId="77777777" w:rsidR="00D51B98" w:rsidRDefault="00D51B98" w:rsidP="00D51B98">
      <w:pPr>
        <w:ind w:left="1416" w:firstLine="708"/>
        <w:jc w:val="both"/>
        <w:rPr>
          <w:rFonts w:ascii="Calibri" w:hAnsi="Calibri" w:cs="Calibri"/>
          <w:iCs/>
          <w:szCs w:val="22"/>
        </w:rPr>
      </w:pP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Lukács Dániel, a 7. sz. választókerület képviselője</w:t>
      </w:r>
    </w:p>
    <w:p w14:paraId="3973C182" w14:textId="77777777" w:rsidR="00D51B98" w:rsidRDefault="00D51B98" w:rsidP="00D51B98">
      <w:pPr>
        <w:jc w:val="both"/>
        <w:rPr>
          <w:rFonts w:ascii="Calibri" w:hAnsi="Calibri" w:cs="Calibri"/>
          <w:iCs/>
          <w:szCs w:val="22"/>
        </w:rPr>
      </w:pPr>
    </w:p>
    <w:p w14:paraId="69E3D19F" w14:textId="77777777" w:rsidR="00667644" w:rsidRPr="0058204C" w:rsidRDefault="00667644" w:rsidP="00667644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13" w:name="_Hlk189068914"/>
      <w:r w:rsidRPr="0058204C">
        <w:rPr>
          <w:rFonts w:ascii="Calibri" w:hAnsi="Calibri" w:cs="Calibri"/>
          <w:b/>
          <w:bCs/>
          <w:szCs w:val="22"/>
          <w:u w:val="single"/>
        </w:rPr>
        <w:t>7/2025. (</w:t>
      </w:r>
      <w:proofErr w:type="gramStart"/>
      <w:r w:rsidRPr="0058204C">
        <w:rPr>
          <w:rFonts w:ascii="Calibri" w:hAnsi="Calibri" w:cs="Calibri"/>
          <w:b/>
          <w:bCs/>
          <w:szCs w:val="22"/>
          <w:u w:val="single"/>
        </w:rPr>
        <w:t>I.28.)VISB</w:t>
      </w:r>
      <w:proofErr w:type="gramEnd"/>
      <w:r w:rsidRPr="0058204C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63EDA46A" w14:textId="77777777" w:rsidR="00667644" w:rsidRPr="0058204C" w:rsidRDefault="00667644" w:rsidP="00667644">
      <w:pPr>
        <w:jc w:val="center"/>
        <w:rPr>
          <w:rFonts w:ascii="Calibri" w:hAnsi="Calibri" w:cs="Calibri"/>
          <w:b/>
          <w:bCs/>
          <w:szCs w:val="22"/>
        </w:rPr>
      </w:pPr>
    </w:p>
    <w:p w14:paraId="2C11774B" w14:textId="4794B008" w:rsidR="00667644" w:rsidRDefault="00667644" w:rsidP="00D51B98">
      <w:pPr>
        <w:jc w:val="both"/>
        <w:rPr>
          <w:rFonts w:ascii="Calibri" w:hAnsi="Calibri" w:cs="Calibri"/>
          <w:iCs/>
          <w:szCs w:val="22"/>
        </w:rPr>
      </w:pPr>
      <w:r w:rsidRPr="0058204C">
        <w:rPr>
          <w:rFonts w:ascii="Calibri" w:hAnsi="Calibri" w:cs="Calibri"/>
          <w:bCs/>
          <w:szCs w:val="22"/>
        </w:rPr>
        <w:t xml:space="preserve">A Városstratégiai, Idegenforgalmi és Sport Bizottság </w:t>
      </w:r>
      <w:r w:rsidRPr="0058204C">
        <w:rPr>
          <w:rFonts w:ascii="Calibri" w:hAnsi="Calibri" w:cs="Calibri"/>
          <w:iCs/>
          <w:szCs w:val="22"/>
        </w:rPr>
        <w:t>úgy határoz, hogy a „</w:t>
      </w:r>
      <w:r w:rsidRPr="0058204C">
        <w:rPr>
          <w:rFonts w:ascii="Calibri" w:hAnsi="Calibri" w:cs="Calibri"/>
          <w:i/>
          <w:szCs w:val="22"/>
        </w:rPr>
        <w:t>Javaslat Szombathely város területén forgalmi rend változtatással kapcsolatos döntések meghozatalára</w:t>
      </w:r>
      <w:r w:rsidRPr="0058204C">
        <w:rPr>
          <w:rFonts w:ascii="Calibri" w:hAnsi="Calibri" w:cs="Calibri"/>
          <w:iCs/>
          <w:szCs w:val="22"/>
        </w:rPr>
        <w:t>” című előterjesztésnek az 5897/2 hrsz-ú út Kiskar utcai csatlakozása forgalmi rendjére vonatkozó javaslata tekintetében külön szavazással dönt.</w:t>
      </w:r>
    </w:p>
    <w:p w14:paraId="4E020556" w14:textId="77777777" w:rsidR="00667644" w:rsidRDefault="00667644" w:rsidP="00D51B98">
      <w:pPr>
        <w:jc w:val="both"/>
        <w:rPr>
          <w:rFonts w:ascii="Calibri" w:hAnsi="Calibri" w:cs="Calibri"/>
          <w:iCs/>
          <w:szCs w:val="22"/>
        </w:rPr>
      </w:pPr>
    </w:p>
    <w:p w14:paraId="3E742A05" w14:textId="77777777" w:rsidR="00667644" w:rsidRPr="00820CD9" w:rsidRDefault="00667644" w:rsidP="00667644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097CDF2E" w14:textId="77777777" w:rsidR="00667644" w:rsidRPr="00820CD9" w:rsidRDefault="00667644" w:rsidP="0066764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168AA7A1" w14:textId="77777777" w:rsidR="00667644" w:rsidRPr="00820CD9" w:rsidRDefault="00667644" w:rsidP="0066764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604D7CA4" w14:textId="77777777" w:rsidR="00667644" w:rsidRPr="00820CD9" w:rsidRDefault="00667644" w:rsidP="0066764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lastRenderedPageBreak/>
        <w:t xml:space="preserve">/a végrehajtás előkészítéséért: </w:t>
      </w:r>
    </w:p>
    <w:p w14:paraId="17B37F6A" w14:textId="77777777" w:rsidR="00667644" w:rsidRDefault="00667644" w:rsidP="0066764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5C2BC532" w14:textId="77777777" w:rsidR="00667644" w:rsidRPr="00820CD9" w:rsidRDefault="00667644" w:rsidP="0066764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1638F824" w14:textId="77777777" w:rsidR="00667644" w:rsidRDefault="00667644" w:rsidP="0066764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98579A">
        <w:rPr>
          <w:rFonts w:ascii="Calibri" w:hAnsi="Calibri" w:cs="Calibri"/>
          <w:bCs/>
          <w:szCs w:val="22"/>
        </w:rPr>
        <w:t>azonnal</w:t>
      </w:r>
    </w:p>
    <w:bookmarkEnd w:id="13"/>
    <w:p w14:paraId="12EBED96" w14:textId="77777777" w:rsidR="00667644" w:rsidRDefault="00667644" w:rsidP="0066764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6378D46" w14:textId="2BC8105F" w:rsidR="00667644" w:rsidRPr="00820CD9" w:rsidRDefault="00667644" w:rsidP="00667644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14" w:name="_Hlk189068942"/>
      <w:r w:rsidRPr="0058204C">
        <w:rPr>
          <w:rFonts w:ascii="Calibri" w:hAnsi="Calibri" w:cs="Calibri"/>
          <w:b/>
          <w:bCs/>
          <w:szCs w:val="22"/>
          <w:u w:val="single"/>
        </w:rPr>
        <w:t>8/2025. (</w:t>
      </w:r>
      <w:proofErr w:type="gramStart"/>
      <w:r w:rsidRPr="0058204C">
        <w:rPr>
          <w:rFonts w:ascii="Calibri" w:hAnsi="Calibri" w:cs="Calibri"/>
          <w:b/>
          <w:bCs/>
          <w:szCs w:val="22"/>
          <w:u w:val="single"/>
        </w:rPr>
        <w:t>I.28.)VISB</w:t>
      </w:r>
      <w:proofErr w:type="gramEnd"/>
      <w:r w:rsidRPr="0058204C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0C3376AA" w14:textId="77777777" w:rsidR="00667644" w:rsidRPr="00820CD9" w:rsidRDefault="00667644" w:rsidP="00667644">
      <w:pPr>
        <w:jc w:val="center"/>
        <w:rPr>
          <w:rFonts w:ascii="Calibri" w:hAnsi="Calibri" w:cs="Calibri"/>
          <w:b/>
          <w:bCs/>
          <w:szCs w:val="22"/>
        </w:rPr>
      </w:pPr>
    </w:p>
    <w:p w14:paraId="2D5C1CEB" w14:textId="77777777" w:rsidR="00667644" w:rsidRPr="00820CD9" w:rsidRDefault="00667644" w:rsidP="00667644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1CE2FF3" w14:textId="77777777" w:rsidR="00667644" w:rsidRPr="002363E5" w:rsidRDefault="00667644" w:rsidP="00667644">
      <w:pPr>
        <w:jc w:val="both"/>
        <w:rPr>
          <w:rFonts w:ascii="Calibri" w:hAnsi="Calibri" w:cs="Calibri"/>
          <w:szCs w:val="22"/>
        </w:rPr>
      </w:pPr>
    </w:p>
    <w:p w14:paraId="1E12492F" w14:textId="654133B0" w:rsidR="00667644" w:rsidRPr="0058204C" w:rsidRDefault="00667644" w:rsidP="00667644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 w:rsidRPr="0058204C">
        <w:rPr>
          <w:rFonts w:ascii="Calibri" w:hAnsi="Calibri" w:cs="Calibri"/>
          <w:bCs/>
          <w:szCs w:val="22"/>
        </w:rPr>
        <w:t xml:space="preserve">A Bizottság </w:t>
      </w:r>
      <w:r w:rsidRPr="0058204C">
        <w:rPr>
          <w:rFonts w:ascii="Calibri" w:hAnsi="Calibri" w:cs="Calibri"/>
          <w:szCs w:val="22"/>
        </w:rPr>
        <w:t>egyetért azzal</w:t>
      </w:r>
      <w:r w:rsidRPr="0058204C">
        <w:rPr>
          <w:rFonts w:ascii="Calibri" w:hAnsi="Calibri" w:cs="Calibri"/>
          <w:bCs/>
          <w:szCs w:val="22"/>
        </w:rPr>
        <w:t xml:space="preserve">, hogy az 5897/2 hrsz-ú út Kiskar utcai csatlakozásánál a jelenlegi forgalmi rend </w:t>
      </w:r>
      <w:r w:rsidR="001F5FF6" w:rsidRPr="0058204C">
        <w:rPr>
          <w:rFonts w:ascii="Calibri" w:hAnsi="Calibri" w:cs="Calibri"/>
          <w:bCs/>
          <w:szCs w:val="22"/>
        </w:rPr>
        <w:t>2 hónap próba</w:t>
      </w:r>
      <w:r w:rsidR="00046A66" w:rsidRPr="0058204C">
        <w:rPr>
          <w:rFonts w:ascii="Calibri" w:hAnsi="Calibri" w:cs="Calibri"/>
          <w:bCs/>
          <w:szCs w:val="22"/>
        </w:rPr>
        <w:t xml:space="preserve"> időszakra</w:t>
      </w:r>
      <w:r w:rsidR="001F5FF6" w:rsidRPr="0058204C">
        <w:rPr>
          <w:rFonts w:ascii="Calibri" w:hAnsi="Calibri" w:cs="Calibri"/>
          <w:bCs/>
          <w:szCs w:val="22"/>
        </w:rPr>
        <w:t xml:space="preserve"> </w:t>
      </w:r>
      <w:r w:rsidRPr="0058204C">
        <w:rPr>
          <w:rFonts w:ascii="Calibri" w:hAnsi="Calibri" w:cs="Calibri"/>
          <w:bCs/>
          <w:szCs w:val="22"/>
        </w:rPr>
        <w:t xml:space="preserve">kerüljön átalakításra az előterjesztés 3. sz. melléklete szerint, a </w:t>
      </w:r>
      <w:proofErr w:type="spellStart"/>
      <w:r w:rsidRPr="0058204C">
        <w:rPr>
          <w:rFonts w:ascii="Calibri" w:hAnsi="Calibri" w:cs="Calibri"/>
          <w:bCs/>
          <w:szCs w:val="22"/>
        </w:rPr>
        <w:t>Sylver</w:t>
      </w:r>
      <w:proofErr w:type="spellEnd"/>
      <w:r w:rsidRPr="0058204C">
        <w:rPr>
          <w:rFonts w:ascii="Calibri" w:hAnsi="Calibri" w:cs="Calibri"/>
          <w:bCs/>
          <w:szCs w:val="22"/>
        </w:rPr>
        <w:t xml:space="preserve"> Center Kft. költségén</w:t>
      </w:r>
      <w:r w:rsidR="00FF4113" w:rsidRPr="0058204C">
        <w:rPr>
          <w:rFonts w:ascii="Calibri" w:hAnsi="Calibri" w:cs="Calibri"/>
          <w:bCs/>
          <w:szCs w:val="22"/>
        </w:rPr>
        <w:t>.</w:t>
      </w:r>
    </w:p>
    <w:p w14:paraId="7E31C1EB" w14:textId="28040C6C" w:rsidR="00667644" w:rsidRPr="0058204C" w:rsidRDefault="00FF4113" w:rsidP="00667644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 w:rsidRPr="0058204C">
        <w:rPr>
          <w:rFonts w:ascii="Calibri" w:hAnsi="Calibri" w:cs="Calibri"/>
          <w:szCs w:val="22"/>
        </w:rPr>
        <w:t>A Bizottság úgy határoz, hogy az 1. pont szerinti forgalmi rend változtatás tapasztalatai</w:t>
      </w:r>
      <w:r w:rsidR="00255DDC" w:rsidRPr="0058204C">
        <w:rPr>
          <w:rFonts w:ascii="Calibri" w:hAnsi="Calibri" w:cs="Calibri"/>
          <w:szCs w:val="22"/>
        </w:rPr>
        <w:t>t</w:t>
      </w:r>
      <w:r w:rsidRPr="0058204C">
        <w:rPr>
          <w:rFonts w:ascii="Calibri" w:hAnsi="Calibri" w:cs="Calibri"/>
          <w:szCs w:val="22"/>
        </w:rPr>
        <w:t xml:space="preserve"> a 2025. </w:t>
      </w:r>
      <w:r w:rsidR="0058204C">
        <w:rPr>
          <w:rFonts w:ascii="Calibri" w:hAnsi="Calibri" w:cs="Calibri"/>
          <w:szCs w:val="22"/>
        </w:rPr>
        <w:t>áprilisi</w:t>
      </w:r>
      <w:r w:rsidRPr="0058204C">
        <w:rPr>
          <w:rFonts w:ascii="Calibri" w:hAnsi="Calibri" w:cs="Calibri"/>
          <w:szCs w:val="22"/>
        </w:rPr>
        <w:t xml:space="preserve"> ülésén </w:t>
      </w:r>
      <w:r w:rsidR="00255DDC" w:rsidRPr="0058204C">
        <w:rPr>
          <w:rFonts w:ascii="Calibri" w:hAnsi="Calibri" w:cs="Calibri"/>
          <w:szCs w:val="22"/>
        </w:rPr>
        <w:t>tárgyalja.</w:t>
      </w:r>
    </w:p>
    <w:p w14:paraId="3E8E43A0" w14:textId="77777777" w:rsidR="00667644" w:rsidRPr="0098579A" w:rsidRDefault="00667644" w:rsidP="00667644">
      <w:pPr>
        <w:numPr>
          <w:ilvl w:val="0"/>
          <w:numId w:val="2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72C529C3" w14:textId="77777777" w:rsidR="00667644" w:rsidRPr="00820CD9" w:rsidRDefault="00667644" w:rsidP="00667644">
      <w:pPr>
        <w:jc w:val="both"/>
        <w:rPr>
          <w:rFonts w:ascii="Calibri" w:hAnsi="Calibri" w:cs="Calibri"/>
          <w:szCs w:val="22"/>
        </w:rPr>
      </w:pPr>
    </w:p>
    <w:p w14:paraId="10E0197A" w14:textId="77777777" w:rsidR="00667644" w:rsidRPr="00820CD9" w:rsidRDefault="00667644" w:rsidP="00667644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003E05B6" w14:textId="77777777" w:rsidR="00667644" w:rsidRPr="00820CD9" w:rsidRDefault="00667644" w:rsidP="0066764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666DC6EB" w14:textId="77777777" w:rsidR="00667644" w:rsidRPr="00820CD9" w:rsidRDefault="00667644" w:rsidP="0066764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1C75213B" w14:textId="77777777" w:rsidR="00667644" w:rsidRPr="00820CD9" w:rsidRDefault="00667644" w:rsidP="0066764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54889FF6" w14:textId="77777777" w:rsidR="00667644" w:rsidRDefault="00667644" w:rsidP="0066764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186D7DCE" w14:textId="77777777" w:rsidR="00667644" w:rsidRPr="00820CD9" w:rsidRDefault="00667644" w:rsidP="0066764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3B800EB8" w14:textId="09DB5308" w:rsidR="00667644" w:rsidRDefault="00667644" w:rsidP="0066764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="00FF4113">
        <w:rPr>
          <w:rFonts w:ascii="Calibri" w:hAnsi="Calibri" w:cs="Calibri"/>
          <w:bCs/>
          <w:szCs w:val="22"/>
        </w:rPr>
        <w:t>1. pont: azonnal</w:t>
      </w:r>
    </w:p>
    <w:p w14:paraId="173169FB" w14:textId="6191C34B" w:rsidR="00FF4113" w:rsidRPr="006A68AE" w:rsidRDefault="00FF4113" w:rsidP="0066764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2. pont: 2025. </w:t>
      </w:r>
      <w:r w:rsidR="0058204C">
        <w:rPr>
          <w:rFonts w:ascii="Calibri" w:hAnsi="Calibri" w:cs="Calibri"/>
          <w:bCs/>
          <w:szCs w:val="22"/>
        </w:rPr>
        <w:t>áprilisi</w:t>
      </w:r>
      <w:r>
        <w:rPr>
          <w:rFonts w:ascii="Calibri" w:hAnsi="Calibri" w:cs="Calibri"/>
          <w:bCs/>
          <w:szCs w:val="22"/>
        </w:rPr>
        <w:t xml:space="preserve"> </w:t>
      </w:r>
      <w:r w:rsidR="005D1FCA">
        <w:rPr>
          <w:rFonts w:ascii="Calibri" w:hAnsi="Calibri" w:cs="Calibri"/>
          <w:bCs/>
          <w:szCs w:val="22"/>
        </w:rPr>
        <w:t>bizottsági ülés</w:t>
      </w:r>
    </w:p>
    <w:bookmarkEnd w:id="14"/>
    <w:p w14:paraId="0D55F8D4" w14:textId="77777777" w:rsidR="00667644" w:rsidRPr="006A68AE" w:rsidRDefault="00667644" w:rsidP="0066764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621443A6" w14:textId="77777777" w:rsidR="00667644" w:rsidRDefault="00667644" w:rsidP="00D51B98">
      <w:pPr>
        <w:jc w:val="both"/>
        <w:rPr>
          <w:rFonts w:ascii="Calibri" w:hAnsi="Calibri" w:cs="Calibri"/>
          <w:iCs/>
          <w:szCs w:val="22"/>
        </w:rPr>
      </w:pPr>
    </w:p>
    <w:p w14:paraId="28D372AB" w14:textId="78A78F94" w:rsidR="00D51B98" w:rsidRPr="00820CD9" w:rsidRDefault="00667644" w:rsidP="00D51B98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15" w:name="_Hlk189068971"/>
      <w:r w:rsidRPr="0058204C">
        <w:rPr>
          <w:rFonts w:ascii="Calibri" w:hAnsi="Calibri" w:cs="Calibri"/>
          <w:b/>
          <w:bCs/>
          <w:szCs w:val="22"/>
          <w:u w:val="single"/>
        </w:rPr>
        <w:t>9</w:t>
      </w:r>
      <w:r w:rsidR="00D51B98" w:rsidRPr="0058204C">
        <w:rPr>
          <w:rFonts w:ascii="Calibri" w:hAnsi="Calibri" w:cs="Calibri"/>
          <w:b/>
          <w:bCs/>
          <w:szCs w:val="22"/>
          <w:u w:val="single"/>
        </w:rPr>
        <w:t>/2025. (</w:t>
      </w:r>
      <w:proofErr w:type="gramStart"/>
      <w:r w:rsidR="00D51B98" w:rsidRPr="0058204C">
        <w:rPr>
          <w:rFonts w:ascii="Calibri" w:hAnsi="Calibri" w:cs="Calibri"/>
          <w:b/>
          <w:bCs/>
          <w:szCs w:val="22"/>
          <w:u w:val="single"/>
        </w:rPr>
        <w:t>I.28.)VISB</w:t>
      </w:r>
      <w:proofErr w:type="gramEnd"/>
      <w:r w:rsidR="00D51B98" w:rsidRPr="0058204C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2E2C6D0" w14:textId="77777777" w:rsidR="00D51B98" w:rsidRPr="00820CD9" w:rsidRDefault="00D51B98" w:rsidP="00D51B98">
      <w:pPr>
        <w:jc w:val="center"/>
        <w:rPr>
          <w:rFonts w:ascii="Calibri" w:hAnsi="Calibri" w:cs="Calibri"/>
          <w:b/>
          <w:bCs/>
          <w:szCs w:val="22"/>
        </w:rPr>
      </w:pPr>
    </w:p>
    <w:p w14:paraId="60F1F858" w14:textId="77777777" w:rsidR="00D51B98" w:rsidRPr="00820CD9" w:rsidRDefault="00D51B98" w:rsidP="00D51B98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3DD13F8E" w14:textId="77777777" w:rsidR="00D51B98" w:rsidRPr="002363E5" w:rsidRDefault="00D51B98" w:rsidP="00D51B98">
      <w:pPr>
        <w:jc w:val="both"/>
        <w:rPr>
          <w:rFonts w:ascii="Calibri" w:hAnsi="Calibri" w:cs="Calibri"/>
          <w:szCs w:val="22"/>
        </w:rPr>
      </w:pPr>
    </w:p>
    <w:p w14:paraId="1F800088" w14:textId="77777777" w:rsidR="00D51B98" w:rsidRDefault="00D51B98" w:rsidP="00D51B98">
      <w:pPr>
        <w:pStyle w:val="Listaszerbekezds"/>
        <w:numPr>
          <w:ilvl w:val="0"/>
          <w:numId w:val="2"/>
        </w:numPr>
        <w:jc w:val="both"/>
        <w:rPr>
          <w:rFonts w:cs="Calibri"/>
        </w:rPr>
      </w:pPr>
      <w:r w:rsidRPr="006003C6">
        <w:rPr>
          <w:rFonts w:cs="Calibri"/>
        </w:rPr>
        <w:t xml:space="preserve">A Bizottság </w:t>
      </w:r>
      <w:r>
        <w:rPr>
          <w:rFonts w:cs="Calibri"/>
        </w:rPr>
        <w:t>egyetért azzal</w:t>
      </w:r>
      <w:r w:rsidRPr="006003C6">
        <w:rPr>
          <w:rFonts w:cs="Calibri"/>
        </w:rPr>
        <w:t>, hogy</w:t>
      </w:r>
      <w:r>
        <w:rPr>
          <w:rFonts w:cs="Calibri"/>
        </w:rPr>
        <w:t xml:space="preserve"> a Szabadságharcos utca 2. sz. előtt lévő „Behajtani tilos” tábla kerüljön át a Szabadságharcos utca 8. sz. ingatlan elé, továbbá az érintett szakaszon „Megállni tilos” tábla kerüljön kihelyezésre az előterjesztés 1.</w:t>
      </w:r>
      <w:r w:rsidRPr="004A3E01">
        <w:rPr>
          <w:rFonts w:cs="Calibri"/>
        </w:rPr>
        <w:t xml:space="preserve"> </w:t>
      </w:r>
      <w:r>
        <w:rPr>
          <w:rFonts w:cs="Calibri"/>
        </w:rPr>
        <w:t>sz. melléklete szerint.</w:t>
      </w:r>
    </w:p>
    <w:p w14:paraId="0CA121FF" w14:textId="77777777" w:rsidR="00D51B98" w:rsidRPr="00697481" w:rsidRDefault="00D51B98" w:rsidP="00D51B98">
      <w:pPr>
        <w:numPr>
          <w:ilvl w:val="0"/>
          <w:numId w:val="2"/>
        </w:numPr>
        <w:spacing w:before="60"/>
        <w:jc w:val="both"/>
        <w:rPr>
          <w:rFonts w:ascii="Calibri" w:hAnsi="Calibri" w:cs="Calibri"/>
          <w:szCs w:val="22"/>
        </w:rPr>
      </w:pPr>
      <w:r w:rsidRPr="004A5FDE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egyetért azzal</w:t>
      </w:r>
      <w:r w:rsidRPr="004A5FDE">
        <w:rPr>
          <w:rFonts w:ascii="Calibri" w:hAnsi="Calibri" w:cs="Calibri"/>
          <w:szCs w:val="22"/>
        </w:rPr>
        <w:t xml:space="preserve">, hogy </w:t>
      </w:r>
      <w:r>
        <w:rPr>
          <w:rFonts w:ascii="Calibri" w:hAnsi="Calibri" w:cs="Calibri"/>
          <w:szCs w:val="22"/>
        </w:rPr>
        <w:t>a Szent Imre herceg utca 16 -18 közötti szakaszon kerüljön „Megállni tilos” tábla kihelyezésre</w:t>
      </w:r>
      <w:r w:rsidRPr="006003C6">
        <w:rPr>
          <w:rFonts w:ascii="Calibri" w:hAnsi="Calibri" w:cs="Calibri"/>
          <w:szCs w:val="22"/>
        </w:rPr>
        <w:t xml:space="preserve"> </w:t>
      </w:r>
      <w:r w:rsidRPr="0069748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>z előterjesztés</w:t>
      </w:r>
      <w:r w:rsidRPr="00697481">
        <w:rPr>
          <w:rFonts w:ascii="Calibri" w:hAnsi="Calibri" w:cs="Calibri"/>
          <w:szCs w:val="22"/>
        </w:rPr>
        <w:t xml:space="preserve"> 2. sz. melléklet</w:t>
      </w:r>
      <w:r>
        <w:rPr>
          <w:rFonts w:ascii="Calibri" w:hAnsi="Calibri" w:cs="Calibri"/>
          <w:szCs w:val="22"/>
        </w:rPr>
        <w:t>e</w:t>
      </w:r>
      <w:r w:rsidRPr="00697481">
        <w:rPr>
          <w:rFonts w:ascii="Calibri" w:hAnsi="Calibri" w:cs="Calibri"/>
          <w:szCs w:val="22"/>
        </w:rPr>
        <w:t xml:space="preserve"> szerint.</w:t>
      </w:r>
    </w:p>
    <w:p w14:paraId="1CA1FD25" w14:textId="77777777" w:rsidR="00D51B98" w:rsidRDefault="00D51B98" w:rsidP="00D51B98">
      <w:pPr>
        <w:numPr>
          <w:ilvl w:val="0"/>
          <w:numId w:val="2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Farkas Károly utca teljes hosszában a </w:t>
      </w:r>
      <w:r w:rsidRPr="00697481">
        <w:rPr>
          <w:rFonts w:ascii="Calibri" w:hAnsi="Calibri" w:cs="Calibri"/>
          <w:szCs w:val="22"/>
        </w:rPr>
        <w:t xml:space="preserve">9/2024 (I.23) VISB </w:t>
      </w:r>
      <w:r>
        <w:rPr>
          <w:rFonts w:ascii="Calibri" w:hAnsi="Calibri" w:cs="Calibri"/>
          <w:szCs w:val="22"/>
        </w:rPr>
        <w:t xml:space="preserve">számú </w:t>
      </w:r>
      <w:r w:rsidRPr="00697481">
        <w:rPr>
          <w:rFonts w:ascii="Calibri" w:hAnsi="Calibri" w:cs="Calibri"/>
          <w:szCs w:val="22"/>
        </w:rPr>
        <w:t>határozat 1. a</w:t>
      </w:r>
      <w:r>
        <w:rPr>
          <w:rFonts w:ascii="Calibri" w:hAnsi="Calibri" w:cs="Calibri"/>
          <w:szCs w:val="22"/>
        </w:rPr>
        <w:t>)</w:t>
      </w:r>
      <w:r w:rsidRPr="00697481">
        <w:rPr>
          <w:rFonts w:ascii="Calibri" w:hAnsi="Calibri" w:cs="Calibri"/>
          <w:szCs w:val="22"/>
        </w:rPr>
        <w:t xml:space="preserve"> bekezdés 1. pontj</w:t>
      </w:r>
      <w:r>
        <w:rPr>
          <w:rFonts w:ascii="Calibri" w:hAnsi="Calibri" w:cs="Calibri"/>
          <w:szCs w:val="22"/>
        </w:rPr>
        <w:t>ában szereplő 30 km/h sebességkorlátozás</w:t>
      </w:r>
      <w:r w:rsidRPr="00697481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kerüljön visszavonásra és helyette a</w:t>
      </w:r>
      <w:r w:rsidRPr="00697481">
        <w:rPr>
          <w:rFonts w:ascii="Calibri" w:hAnsi="Calibri" w:cs="Calibri"/>
          <w:szCs w:val="22"/>
        </w:rPr>
        <w:t xml:space="preserve"> 40 km/h </w:t>
      </w:r>
      <w:r>
        <w:rPr>
          <w:rFonts w:ascii="Calibri" w:hAnsi="Calibri" w:cs="Calibri"/>
          <w:szCs w:val="22"/>
        </w:rPr>
        <w:t>sebesség</w:t>
      </w:r>
      <w:r w:rsidRPr="00697481">
        <w:rPr>
          <w:rFonts w:ascii="Calibri" w:hAnsi="Calibri" w:cs="Calibri"/>
          <w:szCs w:val="22"/>
        </w:rPr>
        <w:t>korlátozás</w:t>
      </w:r>
      <w:r>
        <w:rPr>
          <w:rFonts w:ascii="Calibri" w:hAnsi="Calibri" w:cs="Calibri"/>
          <w:szCs w:val="22"/>
        </w:rPr>
        <w:t xml:space="preserve"> kerüljön bevezetésre.</w:t>
      </w:r>
    </w:p>
    <w:p w14:paraId="7D14077F" w14:textId="77777777" w:rsidR="00D51B98" w:rsidRPr="0098579A" w:rsidRDefault="00D51B98" w:rsidP="00D51B98">
      <w:pPr>
        <w:numPr>
          <w:ilvl w:val="0"/>
          <w:numId w:val="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047082C9" w14:textId="77777777" w:rsidR="00D51B98" w:rsidRPr="00820CD9" w:rsidRDefault="00D51B98" w:rsidP="00D51B98">
      <w:pPr>
        <w:jc w:val="both"/>
        <w:rPr>
          <w:rFonts w:ascii="Calibri" w:hAnsi="Calibri" w:cs="Calibri"/>
          <w:szCs w:val="22"/>
        </w:rPr>
      </w:pPr>
    </w:p>
    <w:p w14:paraId="6B55FF02" w14:textId="77777777" w:rsidR="00D51B98" w:rsidRPr="00820CD9" w:rsidRDefault="00D51B98" w:rsidP="00D51B98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5D24CD16" w14:textId="77777777" w:rsidR="00D51B98" w:rsidRPr="00820CD9" w:rsidRDefault="00D51B98" w:rsidP="00D51B98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67DCAB6B" w14:textId="77777777" w:rsidR="00D51B98" w:rsidRPr="00820CD9" w:rsidRDefault="00D51B98" w:rsidP="00D51B98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lastRenderedPageBreak/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17A90D54" w14:textId="77777777" w:rsidR="00D51B98" w:rsidRPr="00820CD9" w:rsidRDefault="00D51B98" w:rsidP="00D51B98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4B7100BE" w14:textId="77777777" w:rsidR="00D51B98" w:rsidRDefault="00D51B98" w:rsidP="00D51B98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49365FD3" w14:textId="77777777" w:rsidR="00D51B98" w:rsidRPr="00820CD9" w:rsidRDefault="00D51B98" w:rsidP="00D51B98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46070395" w14:textId="77777777" w:rsidR="00D51B98" w:rsidRPr="006A68AE" w:rsidRDefault="00D51B98" w:rsidP="00D51B98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98579A">
        <w:rPr>
          <w:rFonts w:ascii="Calibri" w:hAnsi="Calibri" w:cs="Calibri"/>
          <w:bCs/>
          <w:szCs w:val="22"/>
        </w:rPr>
        <w:t>azonnal</w:t>
      </w:r>
    </w:p>
    <w:bookmarkEnd w:id="15"/>
    <w:p w14:paraId="3F19852C" w14:textId="0EF072E0" w:rsidR="00D51B98" w:rsidRDefault="00D51B98" w:rsidP="00D51B98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</w:t>
      </w:r>
    </w:p>
    <w:p w14:paraId="3115885E" w14:textId="77777777" w:rsidR="00D70E89" w:rsidRDefault="00D70E89" w:rsidP="00D51B98">
      <w:pPr>
        <w:jc w:val="both"/>
        <w:rPr>
          <w:rFonts w:ascii="Calibri" w:hAnsi="Calibri" w:cs="Calibri"/>
          <w:iCs/>
          <w:szCs w:val="22"/>
        </w:rPr>
      </w:pPr>
    </w:p>
    <w:p w14:paraId="5116D21C" w14:textId="77777777" w:rsidR="00D51B98" w:rsidRDefault="00D51B98" w:rsidP="00D51B98">
      <w:pPr>
        <w:ind w:left="705" w:hanging="705"/>
        <w:jc w:val="both"/>
      </w:pPr>
      <w:r>
        <w:rPr>
          <w:rFonts w:ascii="Calibri" w:eastAsia="Calibri" w:hAnsi="Calibri" w:cs="Calibri"/>
          <w:b/>
          <w:bCs/>
          <w:szCs w:val="22"/>
          <w:lang w:eastAsia="en-US"/>
        </w:rPr>
        <w:t>6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73874FF0" w14:textId="77777777" w:rsidR="00D51B98" w:rsidRDefault="00D51B98" w:rsidP="00D51B98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2912AD3D" w14:textId="77777777" w:rsidR="00D51B98" w:rsidRDefault="00D51B98" w:rsidP="00D51B98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Lukács Dániel, a 7. sz. választókerület képviselője</w:t>
      </w:r>
    </w:p>
    <w:p w14:paraId="4C8CCB29" w14:textId="77777777" w:rsidR="00D51B98" w:rsidRDefault="00D51B98" w:rsidP="00D51B98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Putz Attila, a 6. sz. választókerület képviselője </w:t>
      </w:r>
    </w:p>
    <w:p w14:paraId="505AC11B" w14:textId="77777777" w:rsidR="00D51B98" w:rsidRDefault="00D51B98" w:rsidP="00D51B98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Tóth Kálmán, a 10. sz. választókerület képviselője</w:t>
      </w:r>
    </w:p>
    <w:p w14:paraId="44AF0126" w14:textId="77777777" w:rsidR="00D51B98" w:rsidRDefault="00D51B98" w:rsidP="00D51B98">
      <w:pPr>
        <w:jc w:val="both"/>
        <w:rPr>
          <w:rFonts w:ascii="Calibri" w:hAnsi="Calibri" w:cs="Calibri"/>
          <w:iCs/>
          <w:szCs w:val="22"/>
        </w:rPr>
      </w:pPr>
    </w:p>
    <w:p w14:paraId="6162B4BF" w14:textId="718179C4" w:rsidR="00D51B98" w:rsidRPr="004E0E5D" w:rsidRDefault="00FF4113" w:rsidP="00D51B98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16" w:name="_Hlk189068996"/>
      <w:r>
        <w:rPr>
          <w:rFonts w:asciiTheme="minorHAnsi" w:hAnsiTheme="minorHAnsi" w:cstheme="minorHAnsi"/>
          <w:b/>
          <w:bCs/>
          <w:szCs w:val="22"/>
          <w:u w:val="single"/>
        </w:rPr>
        <w:t>10</w:t>
      </w:r>
      <w:r w:rsidR="00D51B98"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51B98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D51B98"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51B98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D51B98"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 w:rsidR="00D51B98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D51B98"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D51B98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="00D51B98"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22BCDE5A" w14:textId="77777777" w:rsidR="00D51B98" w:rsidRPr="004E0E5D" w:rsidRDefault="00D51B98" w:rsidP="00D51B98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2AAE9CD" w14:textId="77777777" w:rsidR="00D51B98" w:rsidRPr="004E0E5D" w:rsidRDefault="00D51B98" w:rsidP="00D51B9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31D845C6" w14:textId="77777777" w:rsidR="00D51B98" w:rsidRPr="004E0E5D" w:rsidRDefault="00D51B98" w:rsidP="00D51B98">
      <w:pPr>
        <w:jc w:val="both"/>
        <w:rPr>
          <w:rFonts w:asciiTheme="minorHAnsi" w:hAnsiTheme="minorHAnsi" w:cstheme="minorHAnsi"/>
          <w:szCs w:val="22"/>
        </w:rPr>
      </w:pPr>
    </w:p>
    <w:p w14:paraId="50F990C6" w14:textId="77777777" w:rsidR="00D51B98" w:rsidRDefault="00D51B98" w:rsidP="00D51B98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támogatja, hogy a </w:t>
      </w:r>
      <w:r w:rsidRPr="00C52F89">
        <w:rPr>
          <w:rFonts w:asciiTheme="minorHAnsi" w:hAnsiTheme="minorHAnsi" w:cstheme="minorHAnsi"/>
        </w:rPr>
        <w:t xml:space="preserve">Városháza és </w:t>
      </w:r>
      <w:r>
        <w:rPr>
          <w:rFonts w:asciiTheme="minorHAnsi" w:hAnsiTheme="minorHAnsi" w:cstheme="minorHAnsi"/>
        </w:rPr>
        <w:t xml:space="preserve">a </w:t>
      </w:r>
      <w:r w:rsidRPr="00C52F89">
        <w:rPr>
          <w:rFonts w:asciiTheme="minorHAnsi" w:hAnsiTheme="minorHAnsi" w:cstheme="minorHAnsi"/>
        </w:rPr>
        <w:t>Zeneiskola között</w:t>
      </w:r>
      <w:r>
        <w:rPr>
          <w:rFonts w:asciiTheme="minorHAnsi" w:hAnsiTheme="minorHAnsi" w:cstheme="minorHAnsi"/>
        </w:rPr>
        <w:t xml:space="preserve"> tervezett</w:t>
      </w:r>
      <w:r w:rsidRPr="00C52F89">
        <w:rPr>
          <w:rFonts w:asciiTheme="minorHAnsi" w:hAnsiTheme="minorHAnsi" w:cstheme="minorHAnsi"/>
        </w:rPr>
        <w:t xml:space="preserve"> 11 kV-os villamos földkábel</w:t>
      </w:r>
      <w:r>
        <w:rPr>
          <w:rFonts w:asciiTheme="minorHAnsi" w:hAnsiTheme="minorHAnsi" w:cstheme="minorHAnsi"/>
        </w:rPr>
        <w:t xml:space="preserve"> fektetése a </w:t>
      </w:r>
      <w:r w:rsidRPr="002B1D61">
        <w:rPr>
          <w:rFonts w:asciiTheme="minorHAnsi" w:hAnsiTheme="minorHAnsi" w:cstheme="minorHAnsi"/>
        </w:rPr>
        <w:t>tájépítész utasításainak betartása mellett, a fák 2 méteres környezetében kizárólag árokásás nélküli, gyökérsérülést nem okozó technológiával</w:t>
      </w:r>
      <w:r>
        <w:rPr>
          <w:rFonts w:asciiTheme="minorHAnsi" w:hAnsiTheme="minorHAnsi" w:cstheme="minorHAnsi"/>
        </w:rPr>
        <w:t xml:space="preserve"> legyen</w:t>
      </w:r>
      <w:r w:rsidRPr="002B1D61">
        <w:rPr>
          <w:rFonts w:asciiTheme="minorHAnsi" w:hAnsiTheme="minorHAnsi" w:cstheme="minorHAnsi"/>
        </w:rPr>
        <w:t xml:space="preserve"> végezhető</w:t>
      </w:r>
      <w:r>
        <w:rPr>
          <w:rFonts w:asciiTheme="minorHAnsi" w:hAnsiTheme="minorHAnsi" w:cstheme="minorHAnsi"/>
        </w:rPr>
        <w:t xml:space="preserve"> az 1. számú melléklet szerint</w:t>
      </w:r>
      <w:r w:rsidRPr="00776DA9">
        <w:rPr>
          <w:rFonts w:asciiTheme="minorHAnsi" w:hAnsiTheme="minorHAnsi" w:cstheme="minorHAnsi"/>
        </w:rPr>
        <w:t>.</w:t>
      </w:r>
    </w:p>
    <w:p w14:paraId="1133DF96" w14:textId="77777777" w:rsidR="00D51B98" w:rsidRDefault="00D51B98" w:rsidP="00D51B98">
      <w:pPr>
        <w:pStyle w:val="Listaszerbekezds"/>
        <w:numPr>
          <w:ilvl w:val="0"/>
          <w:numId w:val="1"/>
        </w:numPr>
        <w:spacing w:before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ED21E3">
        <w:rPr>
          <w:rFonts w:asciiTheme="minorHAnsi" w:hAnsiTheme="minorHAnsi" w:cstheme="minorHAnsi"/>
        </w:rPr>
        <w:t xml:space="preserve">hogy a Városháza és </w:t>
      </w: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Külsikátor</w:t>
      </w:r>
      <w:proofErr w:type="spellEnd"/>
      <w:r w:rsidRPr="00ED21E3">
        <w:rPr>
          <w:rFonts w:asciiTheme="minorHAnsi" w:hAnsiTheme="minorHAnsi" w:cstheme="minorHAnsi"/>
        </w:rPr>
        <w:t xml:space="preserve"> között tervezett 11 kV-os villamos földkábel </w:t>
      </w:r>
      <w:r>
        <w:rPr>
          <w:rFonts w:asciiTheme="minorHAnsi" w:hAnsiTheme="minorHAnsi" w:cstheme="minorHAnsi"/>
        </w:rPr>
        <w:t xml:space="preserve">fektetése </w:t>
      </w:r>
      <w:r w:rsidRPr="00ED21E3">
        <w:rPr>
          <w:rFonts w:asciiTheme="minorHAnsi" w:hAnsiTheme="minorHAnsi" w:cstheme="minorHAnsi"/>
        </w:rPr>
        <w:t xml:space="preserve">a tájépítész utasításainak betartása mellett, a fák 2 méteres környezetében kizárólag árokásás nélküli, gyökérsérülést nem okozó technológiával </w:t>
      </w:r>
      <w:r>
        <w:rPr>
          <w:rFonts w:asciiTheme="minorHAnsi" w:hAnsiTheme="minorHAnsi" w:cstheme="minorHAnsi"/>
        </w:rPr>
        <w:t xml:space="preserve">legyen </w:t>
      </w:r>
      <w:r w:rsidRPr="00ED21E3">
        <w:rPr>
          <w:rFonts w:asciiTheme="minorHAnsi" w:hAnsiTheme="minorHAnsi" w:cstheme="minorHAnsi"/>
        </w:rPr>
        <w:t>végezhető</w:t>
      </w:r>
      <w:r>
        <w:rPr>
          <w:rFonts w:asciiTheme="minorHAnsi" w:hAnsiTheme="minorHAnsi" w:cstheme="minorHAnsi"/>
        </w:rPr>
        <w:t xml:space="preserve"> a 2. számú melléklet szerint.</w:t>
      </w:r>
    </w:p>
    <w:p w14:paraId="0E15474D" w14:textId="77777777" w:rsidR="00D51B98" w:rsidRPr="00776DA9" w:rsidRDefault="00D51B98" w:rsidP="00D51B98">
      <w:pPr>
        <w:pStyle w:val="Listaszerbekezds"/>
        <w:numPr>
          <w:ilvl w:val="0"/>
          <w:numId w:val="1"/>
        </w:numPr>
        <w:spacing w:before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támogatja, hogy a</w:t>
      </w:r>
      <w:r w:rsidRPr="00921C9A">
        <w:rPr>
          <w:rFonts w:asciiTheme="minorHAnsi" w:hAnsiTheme="minorHAnsi" w:cstheme="minorHAnsi"/>
        </w:rPr>
        <w:t xml:space="preserve"> tervezett „Szombathely, Oroszlán utca 11703/1-2-5-6 hrsz-ú ingatlanok villamos energia ellátása” tárgyú munka keretében a villamosenergia ellátást biztosító földkábel kiépítésre kerüljön a </w:t>
      </w:r>
      <w:r>
        <w:rPr>
          <w:rFonts w:asciiTheme="minorHAnsi" w:hAnsiTheme="minorHAnsi" w:cstheme="minorHAnsi"/>
        </w:rPr>
        <w:t>3</w:t>
      </w:r>
      <w:r w:rsidRPr="00921C9A">
        <w:rPr>
          <w:rFonts w:asciiTheme="minorHAnsi" w:hAnsiTheme="minorHAnsi" w:cstheme="minorHAnsi"/>
        </w:rPr>
        <w:t>. számú melléklet szerint.</w:t>
      </w:r>
    </w:p>
    <w:p w14:paraId="615D053A" w14:textId="77777777" w:rsidR="00D51B98" w:rsidRPr="004E0E5D" w:rsidRDefault="00D51B98" w:rsidP="00D51B98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89E5B03" w14:textId="77777777" w:rsidR="00D51B98" w:rsidRPr="004E0E5D" w:rsidRDefault="00D51B98" w:rsidP="00D51B9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E164CDD" w14:textId="77777777" w:rsidR="00D51B98" w:rsidRPr="004E0E5D" w:rsidRDefault="00D51B98" w:rsidP="00D51B9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388FC521" w14:textId="77777777" w:rsidR="00D51B98" w:rsidRPr="004E0E5D" w:rsidRDefault="00D51B98" w:rsidP="00D51B9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E8A4CCA" w14:textId="77777777" w:rsidR="00D51B98" w:rsidRPr="004E0E5D" w:rsidRDefault="00D51B98" w:rsidP="00D51B9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1AB0DE5E" w14:textId="77777777" w:rsidR="00D51B98" w:rsidRPr="004E0E5D" w:rsidRDefault="00D51B98" w:rsidP="00D51B9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0E4F6EBA" w14:textId="77777777" w:rsidR="00D51B98" w:rsidRPr="004E0E5D" w:rsidRDefault="00D51B98" w:rsidP="00D51B9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1857A05A" w14:textId="77777777" w:rsidR="00D51B98" w:rsidRDefault="00D51B98" w:rsidP="00D51B9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bookmarkEnd w:id="16"/>
    <w:p w14:paraId="74AF5ACF" w14:textId="77777777" w:rsidR="00D51B98" w:rsidRDefault="00D51B98" w:rsidP="00D51B98">
      <w:pPr>
        <w:rPr>
          <w:rFonts w:asciiTheme="minorHAnsi" w:hAnsiTheme="minorHAnsi" w:cstheme="minorHAnsi"/>
          <w:b/>
          <w:bCs/>
          <w:szCs w:val="22"/>
        </w:rPr>
      </w:pPr>
    </w:p>
    <w:p w14:paraId="2E5F97EB" w14:textId="77777777" w:rsidR="00D51B98" w:rsidRDefault="00D51B98" w:rsidP="00D51B98">
      <w:pPr>
        <w:jc w:val="both"/>
        <w:rPr>
          <w:rFonts w:ascii="Calibri" w:hAnsi="Calibri" w:cs="Calibri"/>
          <w:iCs/>
          <w:szCs w:val="22"/>
        </w:rPr>
      </w:pPr>
    </w:p>
    <w:p w14:paraId="08CBEE91" w14:textId="77777777" w:rsidR="00D51B98" w:rsidRDefault="00D51B98" w:rsidP="00D51B98">
      <w:pPr>
        <w:ind w:left="705" w:hanging="705"/>
        <w:jc w:val="both"/>
      </w:pPr>
      <w:r>
        <w:rPr>
          <w:rFonts w:ascii="Calibri" w:hAnsi="Calibri" w:cs="Calibri"/>
          <w:b/>
          <w:iCs/>
          <w:szCs w:val="22"/>
        </w:rPr>
        <w:t>7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 xml:space="preserve">Javaslat </w:t>
      </w:r>
      <w:r>
        <w:rPr>
          <w:rFonts w:ascii="Calibri" w:hAnsi="Calibri" w:cs="Calibri"/>
          <w:b/>
          <w:bCs/>
          <w:iCs/>
          <w:szCs w:val="22"/>
        </w:rPr>
        <w:t xml:space="preserve">pályázatokkal kapcsolatos döntések meghozatalára </w:t>
      </w:r>
      <w:r w:rsidRPr="00A10F00">
        <w:rPr>
          <w:rFonts w:ascii="Calibri" w:hAnsi="Calibri" w:cs="Calibri"/>
          <w:i/>
          <w:iCs/>
          <w:color w:val="00B0F0"/>
        </w:rPr>
        <w:t>(SAJÁT)</w:t>
      </w:r>
    </w:p>
    <w:p w14:paraId="128BE966" w14:textId="663B19F6" w:rsidR="00D51B98" w:rsidRDefault="00D51B98" w:rsidP="00D51B98">
      <w:pPr>
        <w:ind w:left="705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="00BE21B5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1C85B4CA" w14:textId="77777777" w:rsidR="00D51B98" w:rsidRDefault="00D51B98" w:rsidP="00D51B98">
      <w:pPr>
        <w:ind w:left="2127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 xml:space="preserve">Dr. Kovácsné Takács Klaudia, a Savaria Városfejlesztési Kft. ügyvezetője </w:t>
      </w:r>
      <w:r>
        <w:rPr>
          <w:rFonts w:ascii="Calibri" w:hAnsi="Calibri" w:cs="Calibri"/>
          <w:szCs w:val="22"/>
        </w:rPr>
        <w:tab/>
      </w:r>
    </w:p>
    <w:p w14:paraId="50756ED7" w14:textId="77777777" w:rsidR="00D51B98" w:rsidRDefault="00D51B98" w:rsidP="00D51B98">
      <w:pPr>
        <w:rPr>
          <w:rFonts w:ascii="Calibri" w:hAnsi="Calibri" w:cs="Calibri"/>
          <w:iCs/>
          <w:szCs w:val="22"/>
        </w:rPr>
      </w:pPr>
    </w:p>
    <w:p w14:paraId="1C149238" w14:textId="77777777" w:rsidR="00892C9D" w:rsidRDefault="00892C9D" w:rsidP="00D51B98">
      <w:pPr>
        <w:rPr>
          <w:rFonts w:ascii="Calibri" w:hAnsi="Calibri" w:cs="Calibri"/>
          <w:iCs/>
          <w:szCs w:val="22"/>
        </w:rPr>
      </w:pPr>
    </w:p>
    <w:p w14:paraId="40F379AF" w14:textId="0B92AA63" w:rsidR="00892C9D" w:rsidRPr="0058204C" w:rsidRDefault="00892C9D" w:rsidP="00892C9D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17" w:name="_Hlk189069023"/>
      <w:r w:rsidRPr="0058204C">
        <w:rPr>
          <w:rFonts w:ascii="Calibri" w:hAnsi="Calibri" w:cs="Calibri"/>
          <w:b/>
          <w:bCs/>
          <w:szCs w:val="22"/>
          <w:u w:val="single"/>
        </w:rPr>
        <w:t>11/2025. (I. 28.) VISB számú határozat</w:t>
      </w:r>
    </w:p>
    <w:p w14:paraId="578FF588" w14:textId="77777777" w:rsidR="00892C9D" w:rsidRPr="0058204C" w:rsidRDefault="00892C9D" w:rsidP="00892C9D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8CB3CC5" w14:textId="77777777" w:rsidR="00892C9D" w:rsidRPr="0058204C" w:rsidRDefault="00892C9D" w:rsidP="00892C9D">
      <w:pPr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„Kerékpárosbarát fejlesztések a déli városrészen</w:t>
      </w:r>
      <w:r w:rsidRPr="0058204C">
        <w:rPr>
          <w:rFonts w:asciiTheme="minorHAnsi" w:eastAsia="Calibri" w:hAnsiTheme="minorHAnsi" w:cstheme="minorHAnsi"/>
          <w:szCs w:val="22"/>
          <w:lang w:eastAsia="en-US"/>
        </w:rPr>
        <w:t xml:space="preserve">” </w:t>
      </w:r>
      <w:r w:rsidRPr="0058204C">
        <w:rPr>
          <w:rFonts w:asciiTheme="minorHAnsi" w:hAnsiTheme="minorHAnsi" w:cstheme="minorHAnsi"/>
          <w:szCs w:val="22"/>
        </w:rPr>
        <w:t>című pályázattal és koncepciótervvel kapcsolatban a 333/2024. (XI. 28.) Kgy. számú határozatban biztosított felhatalmazás alapján a következő döntéseket hozza:</w:t>
      </w:r>
    </w:p>
    <w:p w14:paraId="37E72DA7" w14:textId="77777777" w:rsidR="00892C9D" w:rsidRPr="0058204C" w:rsidRDefault="00892C9D" w:rsidP="00892C9D">
      <w:pPr>
        <w:rPr>
          <w:rFonts w:asciiTheme="minorHAnsi" w:hAnsiTheme="minorHAnsi" w:cstheme="minorHAnsi"/>
          <w:szCs w:val="22"/>
        </w:rPr>
      </w:pPr>
    </w:p>
    <w:p w14:paraId="3ACF4293" w14:textId="77777777" w:rsidR="00892C9D" w:rsidRPr="0058204C" w:rsidRDefault="00892C9D" w:rsidP="00892C9D">
      <w:pPr>
        <w:numPr>
          <w:ilvl w:val="0"/>
          <w:numId w:val="19"/>
        </w:numPr>
        <w:spacing w:after="120"/>
        <w:contextualSpacing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eastAsia="Calibri" w:hAnsiTheme="minorHAnsi" w:cstheme="minorHAnsi"/>
          <w:szCs w:val="22"/>
        </w:rPr>
        <w:lastRenderedPageBreak/>
        <w:t xml:space="preserve">A Városstratégiai, Idegenforgalmi és Sport Bizottság az előterjesztés 6. sz. mellékletét képező Koncepcionális javaslatot jóváhagyja az alábbi módosításokkal: </w:t>
      </w:r>
    </w:p>
    <w:p w14:paraId="3C39D240" w14:textId="77777777" w:rsidR="00892C9D" w:rsidRPr="0058204C" w:rsidRDefault="00892C9D" w:rsidP="00892C9D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 xml:space="preserve"> </w:t>
      </w:r>
    </w:p>
    <w:p w14:paraId="1143BAB8" w14:textId="77777777" w:rsidR="00892C9D" w:rsidRPr="0058204C" w:rsidRDefault="00892C9D" w:rsidP="00892C9D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14:paraId="6E5ED3AC" w14:textId="77777777" w:rsidR="00892C9D" w:rsidRPr="0058204C" w:rsidRDefault="00892C9D" w:rsidP="00892C9D">
      <w:pPr>
        <w:spacing w:after="12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8204C">
        <w:rPr>
          <w:rFonts w:asciiTheme="minorHAnsi" w:hAnsiTheme="minorHAnsi" w:cstheme="minorHAnsi"/>
          <w:b/>
          <w:bCs/>
          <w:szCs w:val="22"/>
          <w:u w:val="single"/>
        </w:rPr>
        <w:t>A fejlesztéssel érintett helyszínek:</w:t>
      </w:r>
    </w:p>
    <w:p w14:paraId="46EB5B7B" w14:textId="77777777" w:rsidR="00892C9D" w:rsidRPr="0058204C" w:rsidRDefault="00892C9D" w:rsidP="00892C9D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086"/>
        <w:gridCol w:w="5981"/>
      </w:tblGrid>
      <w:tr w:rsidR="00892C9D" w:rsidRPr="0058204C" w14:paraId="02FE3CCC" w14:textId="77777777" w:rsidTr="00194C52">
        <w:trPr>
          <w:trHeight w:val="47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A1D30"/>
            <w:vAlign w:val="center"/>
          </w:tcPr>
          <w:p w14:paraId="4E214A09" w14:textId="77777777" w:rsidR="00892C9D" w:rsidRPr="0058204C" w:rsidRDefault="00892C9D" w:rsidP="00194C52">
            <w:pPr>
              <w:spacing w:after="120"/>
              <w:ind w:left="36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8204C">
              <w:rPr>
                <w:rFonts w:asciiTheme="minorHAnsi" w:hAnsiTheme="minorHAnsi" w:cstheme="minorHAnsi"/>
                <w:b/>
                <w:bCs/>
                <w:szCs w:val="22"/>
              </w:rPr>
              <w:t>Utca megnevezése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A1D30"/>
            <w:vAlign w:val="center"/>
          </w:tcPr>
          <w:p w14:paraId="6E2218A1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8204C">
              <w:rPr>
                <w:rFonts w:asciiTheme="minorHAnsi" w:hAnsiTheme="minorHAnsi" w:cstheme="minorHAnsi"/>
                <w:b/>
                <w:bCs/>
                <w:szCs w:val="22"/>
              </w:rPr>
              <w:t>Helyrajzi szám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A1D30"/>
            <w:vAlign w:val="center"/>
          </w:tcPr>
          <w:p w14:paraId="2D17BEC4" w14:textId="77777777" w:rsidR="00892C9D" w:rsidRPr="0058204C" w:rsidRDefault="00892C9D" w:rsidP="00194C52">
            <w:pPr>
              <w:spacing w:after="120"/>
              <w:ind w:left="36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8204C">
              <w:rPr>
                <w:rFonts w:asciiTheme="minorHAnsi" w:hAnsiTheme="minorHAnsi" w:cstheme="minorHAnsi"/>
                <w:b/>
                <w:bCs/>
                <w:szCs w:val="22"/>
              </w:rPr>
              <w:t>Tulajdonos</w:t>
            </w:r>
          </w:p>
        </w:tc>
      </w:tr>
      <w:tr w:rsidR="00892C9D" w:rsidRPr="0058204C" w14:paraId="3FF78B6E" w14:textId="77777777" w:rsidTr="00194C52">
        <w:trPr>
          <w:trHeight w:val="623"/>
        </w:trPr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1E8C" w14:textId="77777777" w:rsidR="00892C9D" w:rsidRPr="0058204C" w:rsidRDefault="00892C9D" w:rsidP="00194C52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 xml:space="preserve">9700 Szombathely, Rumi út 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C2CB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11038/6,</w:t>
            </w:r>
          </w:p>
          <w:p w14:paraId="1D84BFBD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11038/7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6EE9" w14:textId="77777777" w:rsidR="00892C9D" w:rsidRPr="0058204C" w:rsidRDefault="00892C9D" w:rsidP="00194C52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  <w:tr w:rsidR="00892C9D" w:rsidRPr="0058204C" w14:paraId="783F2494" w14:textId="77777777" w:rsidTr="00194C52">
        <w:trPr>
          <w:trHeight w:val="623"/>
        </w:trPr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C9F0" w14:textId="77777777" w:rsidR="00892C9D" w:rsidRPr="0058204C" w:rsidRDefault="00892C9D" w:rsidP="00194C52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9700 Szombathely, Rumi Külső út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C0E5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12045/2</w:t>
            </w:r>
          </w:p>
          <w:p w14:paraId="0CB400B0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12046/2</w:t>
            </w:r>
          </w:p>
          <w:p w14:paraId="708B1E33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12047/2</w:t>
            </w:r>
          </w:p>
          <w:p w14:paraId="2412888F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12048/2</w:t>
            </w:r>
          </w:p>
          <w:p w14:paraId="760D9D81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12049/2</w:t>
            </w:r>
          </w:p>
          <w:p w14:paraId="0360499D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12050/2</w:t>
            </w:r>
          </w:p>
          <w:p w14:paraId="1FF4C74E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12051/2</w:t>
            </w:r>
          </w:p>
          <w:p w14:paraId="0C8EC8D1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12052/2</w:t>
            </w:r>
          </w:p>
          <w:p w14:paraId="5CBAA65B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12053/2</w:t>
            </w:r>
          </w:p>
          <w:p w14:paraId="7F8CE63E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12054/4</w:t>
            </w:r>
          </w:p>
          <w:p w14:paraId="5B69DC05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12055/2</w:t>
            </w:r>
          </w:p>
          <w:p w14:paraId="072AA3A1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12056/2</w:t>
            </w:r>
          </w:p>
          <w:p w14:paraId="09D41BFA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12057/2</w:t>
            </w:r>
          </w:p>
          <w:p w14:paraId="2941FA0C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12058/2</w:t>
            </w:r>
          </w:p>
          <w:p w14:paraId="632268FC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12059</w:t>
            </w:r>
          </w:p>
          <w:p w14:paraId="3A228874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12060/2</w:t>
            </w:r>
          </w:p>
          <w:p w14:paraId="59D99C1C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12061/2</w:t>
            </w:r>
          </w:p>
          <w:p w14:paraId="0C46D370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12062/2</w:t>
            </w:r>
          </w:p>
          <w:p w14:paraId="142A2D6E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12063/2</w:t>
            </w:r>
          </w:p>
          <w:p w14:paraId="311DA237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12064/2</w:t>
            </w:r>
          </w:p>
          <w:p w14:paraId="58E4D5DF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12066/2</w:t>
            </w:r>
          </w:p>
          <w:p w14:paraId="5DEDA733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12077/1</w:t>
            </w:r>
          </w:p>
          <w:p w14:paraId="01342B8B" w14:textId="77777777" w:rsidR="00892C9D" w:rsidRPr="0058204C" w:rsidRDefault="00892C9D" w:rsidP="00194C52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12078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72912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Szekeres Gyula, Szekeresné Vizi Beatrix</w:t>
            </w:r>
          </w:p>
          <w:p w14:paraId="7B6F6C81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Takács Zoltán, Takács Barbara, Takács Zoltán (ifj.)</w:t>
            </w:r>
          </w:p>
          <w:p w14:paraId="7CA29BC7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Leibinger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Attila,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Leibinger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Attiláné</w:t>
            </w:r>
          </w:p>
          <w:p w14:paraId="053F1882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Szalai-Csóka Viktória, Kiss-Csóka Marianna, Csóka Gábor József</w:t>
            </w:r>
          </w:p>
          <w:p w14:paraId="609BE667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Varga-Tóth Tímea, Varga Zoltán</w:t>
            </w:r>
          </w:p>
          <w:p w14:paraId="57E2D994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Vági Tamás, Váginé Beretzky Katalin, Vági Judit</w:t>
            </w:r>
          </w:p>
          <w:p w14:paraId="34C1ECA4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Horváthné Horváth Magdolna</w:t>
            </w:r>
          </w:p>
          <w:p w14:paraId="0EA01C4F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Varga Róbert Ferenc</w:t>
            </w:r>
          </w:p>
          <w:p w14:paraId="2F6AB62D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Szécseiné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Koltay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Éva Erzsébet</w:t>
            </w:r>
          </w:p>
          <w:p w14:paraId="2BDBAE05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Zsankó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Ildikó, Horváth Ernő</w:t>
            </w:r>
          </w:p>
          <w:p w14:paraId="25AFCF35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Dugmonics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Józsefné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Szombath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Mária,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Dugmonics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Róbert</w:t>
            </w:r>
          </w:p>
          <w:p w14:paraId="64ACF27A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Gombos János, Gombos Jánosné</w:t>
            </w:r>
          </w:p>
          <w:p w14:paraId="59DF246F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Káldy János, Káldy Jánosné Kelemen Mária Erzsébet</w:t>
            </w:r>
          </w:p>
          <w:p w14:paraId="6085A8AA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Horváth Gyula Péter</w:t>
            </w:r>
          </w:p>
          <w:p w14:paraId="02A462A5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Illés Boglárka Margit</w:t>
            </w:r>
          </w:p>
          <w:p w14:paraId="77690218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Sövegjártó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László,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Sövegjártó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Andrea</w:t>
            </w:r>
          </w:p>
          <w:p w14:paraId="12824EBB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Takács József, Takács Józsefné</w:t>
            </w:r>
          </w:p>
          <w:p w14:paraId="2C1317A7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Márkusné Balogh Orsolya</w:t>
            </w:r>
          </w:p>
          <w:p w14:paraId="737F3296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Kalocsai Rita, Kalocsai Norbert, Kalocsai Béláné</w:t>
            </w:r>
          </w:p>
          <w:p w14:paraId="71C4AB49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Horváthné Németh Éva</w:t>
            </w:r>
          </w:p>
          <w:p w14:paraId="20EC0708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Kovács Zsolt</w:t>
            </w:r>
          </w:p>
          <w:p w14:paraId="19D68CF5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Szombathely MJV</w:t>
            </w:r>
          </w:p>
          <w:p w14:paraId="56EA5EAE" w14:textId="77777777" w:rsidR="00892C9D" w:rsidRPr="0058204C" w:rsidRDefault="00892C9D" w:rsidP="00194C52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</w:tbl>
    <w:p w14:paraId="296B4D22" w14:textId="77777777" w:rsidR="00892C9D" w:rsidRPr="0058204C" w:rsidRDefault="00892C9D" w:rsidP="00892C9D">
      <w:pPr>
        <w:keepNext/>
        <w:jc w:val="both"/>
        <w:outlineLvl w:val="0"/>
        <w:rPr>
          <w:rFonts w:asciiTheme="minorHAnsi" w:hAnsiTheme="minorHAnsi" w:cstheme="minorHAnsi"/>
          <w:b/>
          <w:bCs/>
          <w:szCs w:val="22"/>
        </w:rPr>
      </w:pPr>
      <w:r w:rsidRPr="0058204C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A tulajdoni lapok adatai szerint a fejlesztéssel érintett terület többsége Szombathely Megyei Jogú Város Önkormányzata tulajdonában van, de érint magántulajdonban lévő ingatlanokat is. </w:t>
      </w:r>
    </w:p>
    <w:p w14:paraId="147AE580" w14:textId="77777777" w:rsidR="00892C9D" w:rsidRPr="0058204C" w:rsidRDefault="00892C9D" w:rsidP="00892C9D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14:paraId="49C3124D" w14:textId="77777777" w:rsidR="00892C9D" w:rsidRPr="0058204C" w:rsidRDefault="00892C9D" w:rsidP="00892C9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58204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A projekt műszaki-szakmai tartalma:</w:t>
      </w:r>
    </w:p>
    <w:p w14:paraId="5BA1F3A8" w14:textId="77777777" w:rsidR="00892C9D" w:rsidRPr="0058204C" w:rsidRDefault="00892C9D" w:rsidP="00892C9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690"/>
        <w:gridCol w:w="4419"/>
      </w:tblGrid>
      <w:tr w:rsidR="00892C9D" w:rsidRPr="0058204C" w14:paraId="482DF2BE" w14:textId="77777777" w:rsidTr="00194C52">
        <w:trPr>
          <w:trHeight w:val="20"/>
        </w:trPr>
        <w:tc>
          <w:tcPr>
            <w:tcW w:w="1128" w:type="pct"/>
            <w:vAlign w:val="center"/>
          </w:tcPr>
          <w:p w14:paraId="6F0D4C25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Tevékenység helyszíne</w:t>
            </w:r>
          </w:p>
        </w:tc>
        <w:tc>
          <w:tcPr>
            <w:tcW w:w="1762" w:type="pct"/>
          </w:tcPr>
          <w:p w14:paraId="6C2F18A8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Utca: </w:t>
            </w:r>
          </w:p>
          <w:p w14:paraId="65D1D08D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Szombathely, Rumi út</w:t>
            </w:r>
          </w:p>
          <w:p w14:paraId="3D3AA43D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Szombathely, Rumi Külső út</w:t>
            </w:r>
          </w:p>
        </w:tc>
        <w:tc>
          <w:tcPr>
            <w:tcW w:w="2110" w:type="pct"/>
          </w:tcPr>
          <w:p w14:paraId="0DBB8B09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Hrsz: </w:t>
            </w:r>
          </w:p>
          <w:p w14:paraId="6ED187B2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11038/7, 11038/6, </w:t>
            </w:r>
          </w:p>
          <w:p w14:paraId="774FB70A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12077/1, </w:t>
            </w:r>
            <w:r w:rsidRPr="0058204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 xml:space="preserve">12078, </w:t>
            </w:r>
            <w:r w:rsidRPr="0058204C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eastAsia="en-US"/>
              </w:rPr>
              <w:t>12045/2, 12046/2, 12047/2, 12048/2, 12049/2, 12050/2, 12051/2, 12052/2, 12053/2, 12054/4, 12055/2, 12056/2, 12057/2, 12058/2, 12059, 12060/2, 12061/2, 12062/2, 12063/2, 12064/2, 12066/2</w:t>
            </w:r>
          </w:p>
        </w:tc>
      </w:tr>
    </w:tbl>
    <w:p w14:paraId="25C64375" w14:textId="77777777" w:rsidR="00892C9D" w:rsidRPr="0058204C" w:rsidRDefault="00892C9D" w:rsidP="00892C9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</w:p>
    <w:p w14:paraId="4216B094" w14:textId="77777777" w:rsidR="00892C9D" w:rsidRPr="0058204C" w:rsidRDefault="00892C9D" w:rsidP="00892C9D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8109"/>
      </w:tblGrid>
      <w:tr w:rsidR="00892C9D" w:rsidRPr="0058204C" w14:paraId="58537E52" w14:textId="77777777" w:rsidTr="00194C52">
        <w:trPr>
          <w:trHeight w:val="20"/>
        </w:trPr>
        <w:tc>
          <w:tcPr>
            <w:tcW w:w="1128" w:type="pct"/>
          </w:tcPr>
          <w:p w14:paraId="7B80E5C5" w14:textId="77777777" w:rsidR="00892C9D" w:rsidRPr="0058204C" w:rsidRDefault="00892C9D" w:rsidP="00194C52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Tevékenység szakmai leírása</w:t>
            </w:r>
          </w:p>
        </w:tc>
        <w:tc>
          <w:tcPr>
            <w:tcW w:w="3872" w:type="pct"/>
          </w:tcPr>
          <w:p w14:paraId="1AFBA5C3" w14:textId="77777777" w:rsidR="00892C9D" w:rsidRPr="0058204C" w:rsidRDefault="00892C9D" w:rsidP="00194C5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A projekt keretében két hiányzó kerékpárút szakasz kerül kiépítésre a déli városrészen. </w:t>
            </w:r>
          </w:p>
          <w:p w14:paraId="4312F298" w14:textId="77777777" w:rsidR="00892C9D" w:rsidRPr="0058204C" w:rsidRDefault="00892C9D" w:rsidP="00194C52">
            <w:pPr>
              <w:numPr>
                <w:ilvl w:val="0"/>
                <w:numId w:val="20"/>
              </w:numPr>
              <w:spacing w:after="200" w:line="276" w:lineRule="auto"/>
              <w:ind w:left="392"/>
              <w:contextualSpacing/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>Szombathely, Rumi Külső úton a Sport tér és Bogát fasor közti kerékpárút kialakítása:</w:t>
            </w:r>
          </w:p>
          <w:p w14:paraId="48F1995E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Szombathely-Szőlős vasútállomás és a Sport tér közötti szakaszon meglévő gyalog-, és kerékpárút húzódik, illetve a Bogát fasortól kifelé a 87. számú főútig kerékpárút található.</w:t>
            </w:r>
          </w:p>
          <w:p w14:paraId="7795976B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két szakasz közötti kerékpáros útvonal kiépítése valósul meg.</w:t>
            </w:r>
          </w:p>
          <w:p w14:paraId="40DECFC5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Kerékpárút hossza: 800 m</w:t>
            </w:r>
          </w:p>
          <w:p w14:paraId="3ED5819F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Kerékpárút szélessége: 3,50 m</w:t>
            </w:r>
          </w:p>
          <w:p w14:paraId="1FDA8E6D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A kerékpárút kialakítása az északi oldalon tervezett. A Bogát fasornál átvezetés biztosítása szükséges a Táplánszentkereszt felé tartó kerékpárútvonalra.</w:t>
            </w:r>
          </w:p>
          <w:p w14:paraId="1E96A106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kerékpárút 3,50 m szélességben 0,5-0,5 m széles padkával 4 cm kötőréteg, 3 cm kopóréteg aszfaltozással készül.</w:t>
            </w:r>
          </w:p>
          <w:p w14:paraId="13AC2A37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A létesítendő kerékpárút mellé árok kialakítása javasolt.</w:t>
            </w: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A kerékpárút mellett közvilágítás kiépítése is tervezett.</w:t>
            </w:r>
          </w:p>
          <w:p w14:paraId="4EDC3AF3" w14:textId="77777777" w:rsidR="00892C9D" w:rsidRPr="0058204C" w:rsidRDefault="00892C9D" w:rsidP="00194C52">
            <w:pPr>
              <w:numPr>
                <w:ilvl w:val="0"/>
                <w:numId w:val="20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 xml:space="preserve">Szombathely, Rumi úton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>Csititó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 xml:space="preserve"> és Szombathely-Szőlős vasútállomás közti kerékpáros útvonal kiépítése:</w:t>
            </w:r>
          </w:p>
          <w:p w14:paraId="71CE543E" w14:textId="77777777" w:rsidR="00892C9D" w:rsidRPr="0058204C" w:rsidRDefault="00892C9D" w:rsidP="00194C52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teljes szakaszon nem lehet kiépíteni egy új kétirányban közlekedő kerékpárutat, ezért különböző kerékpárforgalmi létesítmény típusok kerülnek kialakításra. A fejlesztéssel érintett kerékpárútszakasz hossza: 1088 m</w:t>
            </w:r>
          </w:p>
          <w:p w14:paraId="1382B1CE" w14:textId="77777777" w:rsidR="00892C9D" w:rsidRPr="0058204C" w:rsidRDefault="00892C9D" w:rsidP="00194C52">
            <w:pPr>
              <w:numPr>
                <w:ilvl w:val="0"/>
                <w:numId w:val="21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szakasz: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Szőlősi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vasúti megállóhely és a Rumi út 133. között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szelvényezés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szerinti jobb/bal oldalon kétoldali kerékpársáv kerül kialakításra.</w:t>
            </w:r>
          </w:p>
          <w:p w14:paraId="17EBF93D" w14:textId="77777777" w:rsidR="00892C9D" w:rsidRPr="0058204C" w:rsidRDefault="00892C9D" w:rsidP="00194C52">
            <w:pPr>
              <w:numPr>
                <w:ilvl w:val="0"/>
                <w:numId w:val="21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szakasz: A Rumi út 133. és a Pásztor utcai kereszteződés között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szelvényezés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szerinti bal oldalon az úttal párhuzamosan a meglévő járda átalakításával és szélesítésével egy egyesített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gyalogos+</w:t>
            </w:r>
            <w:proofErr w:type="gram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kerékpáros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út</w:t>
            </w:r>
            <w:proofErr w:type="gram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kerül kialakításra 180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fm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hosszban.</w:t>
            </w:r>
          </w:p>
          <w:p w14:paraId="52C564FD" w14:textId="77777777" w:rsidR="00892C9D" w:rsidRPr="0058204C" w:rsidRDefault="00892C9D" w:rsidP="00194C52">
            <w:pPr>
              <w:numPr>
                <w:ilvl w:val="0"/>
                <w:numId w:val="21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szakasz: A Pásztor utca OMV kút mögötti szakaszán egy egyoldali kerékpársáv kerül felfestésre 75 méter hosszban. A Rumi út 133 és a Rumi út 162 között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szelvényezés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szerinti jobb oldalon egy egyoldali kerékpársáv kerül felfestésre 250 méter hosszban.</w:t>
            </w:r>
          </w:p>
          <w:p w14:paraId="79C010DA" w14:textId="67B0019F" w:rsidR="00892C9D" w:rsidRPr="0058204C" w:rsidRDefault="00892C9D" w:rsidP="00194C5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</w:t>
            </w:r>
            <w:r w:rsidR="00BE21B5"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z</w:t>
            </w: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infrastrukturális beruházáson kívül a projektbe tervezésre került kerékpáros közlekedést népszerűsítő, közlekedésbiztonsági célú szemléletformáló akciók, tevékenységek megvalósítása, amely a Felhívás alapján kötelező tevékenység.</w:t>
            </w:r>
          </w:p>
        </w:tc>
      </w:tr>
    </w:tbl>
    <w:p w14:paraId="1621E4D6" w14:textId="77777777" w:rsidR="00892C9D" w:rsidRPr="0058204C" w:rsidRDefault="00892C9D" w:rsidP="00892C9D">
      <w:pPr>
        <w:spacing w:after="120"/>
        <w:contextualSpacing/>
        <w:jc w:val="both"/>
        <w:rPr>
          <w:rFonts w:asciiTheme="minorHAnsi" w:hAnsiTheme="minorHAnsi" w:cstheme="minorHAnsi"/>
          <w:szCs w:val="22"/>
        </w:rPr>
      </w:pPr>
    </w:p>
    <w:p w14:paraId="2D549F70" w14:textId="77777777" w:rsidR="00892C9D" w:rsidRPr="0058204C" w:rsidRDefault="00892C9D" w:rsidP="00892C9D">
      <w:pPr>
        <w:pStyle w:val="Listaszerbekezds"/>
        <w:numPr>
          <w:ilvl w:val="0"/>
          <w:numId w:val="19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58204C">
        <w:rPr>
          <w:rFonts w:asciiTheme="minorHAnsi" w:hAnsiTheme="minorHAnsi" w:cstheme="minorHAnsi"/>
        </w:rPr>
        <w:t>A Bizottság elhatározza a támogatási kérelem benyújtását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22756049" w14:textId="77777777" w:rsidR="00892C9D" w:rsidRPr="0058204C" w:rsidRDefault="00892C9D" w:rsidP="00892C9D">
      <w:pPr>
        <w:spacing w:after="120"/>
        <w:ind w:left="720"/>
        <w:contextualSpacing/>
        <w:jc w:val="both"/>
        <w:rPr>
          <w:rFonts w:asciiTheme="minorHAnsi" w:hAnsiTheme="minorHAnsi" w:cstheme="minorHAnsi"/>
          <w:szCs w:val="22"/>
        </w:rPr>
      </w:pPr>
    </w:p>
    <w:p w14:paraId="0BFB86C5" w14:textId="77777777" w:rsidR="00892C9D" w:rsidRPr="0058204C" w:rsidRDefault="00892C9D" w:rsidP="00892C9D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>A Bizottság felkéri a polgármestert a végrehajtáshoz szükséges intézkedések megtételére.</w:t>
      </w:r>
    </w:p>
    <w:p w14:paraId="4B6DFA86" w14:textId="77777777" w:rsidR="00892C9D" w:rsidRPr="0058204C" w:rsidRDefault="00892C9D" w:rsidP="00892C9D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30C10B" w14:textId="77777777" w:rsidR="00892C9D" w:rsidRPr="0058204C" w:rsidRDefault="00892C9D" w:rsidP="00892C9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8204C">
        <w:rPr>
          <w:rFonts w:asciiTheme="minorHAnsi" w:hAnsiTheme="minorHAnsi" w:cstheme="minorHAnsi"/>
          <w:szCs w:val="22"/>
        </w:rPr>
        <w:t xml:space="preserve"> </w:t>
      </w:r>
      <w:r w:rsidRPr="0058204C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A6A9F15" w14:textId="77777777" w:rsidR="00892C9D" w:rsidRPr="0058204C" w:rsidRDefault="00892C9D" w:rsidP="00892C9D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</w:r>
      <w:r w:rsidRPr="0058204C">
        <w:rPr>
          <w:rFonts w:asciiTheme="minorHAnsi" w:hAnsiTheme="minorHAnsi" w:cstheme="minorHAnsi"/>
          <w:bCs/>
          <w:iCs/>
          <w:szCs w:val="22"/>
        </w:rPr>
        <w:t>Dr. László Győző alpolgármester</w:t>
      </w:r>
    </w:p>
    <w:p w14:paraId="7765CB88" w14:textId="77777777" w:rsidR="00892C9D" w:rsidRPr="0058204C" w:rsidRDefault="00892C9D" w:rsidP="00892C9D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173E179F" w14:textId="77777777" w:rsidR="00892C9D" w:rsidRPr="0058204C" w:rsidRDefault="00892C9D" w:rsidP="00892C9D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  <w:t xml:space="preserve">Tóth Kálmán, a </w:t>
      </w:r>
      <w:r w:rsidRPr="0058204C">
        <w:rPr>
          <w:rFonts w:asciiTheme="minorHAnsi" w:hAnsiTheme="minorHAnsi" w:cstheme="minorHAnsi"/>
          <w:szCs w:val="22"/>
        </w:rPr>
        <w:t>Városstratégiai, Idegenforgalmi és Sport Bizottság Elnöke</w:t>
      </w:r>
    </w:p>
    <w:p w14:paraId="441CE1F0" w14:textId="77777777" w:rsidR="00892C9D" w:rsidRPr="0058204C" w:rsidRDefault="00892C9D" w:rsidP="00892C9D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/>
          <w:bCs/>
          <w:szCs w:val="22"/>
        </w:rPr>
        <w:tab/>
      </w:r>
      <w:r w:rsidRPr="0058204C">
        <w:rPr>
          <w:rFonts w:asciiTheme="minorHAnsi" w:hAnsiTheme="minorHAnsi" w:cstheme="minorHAnsi"/>
          <w:bCs/>
          <w:szCs w:val="22"/>
        </w:rPr>
        <w:t xml:space="preserve">(A végrehajtásért: </w:t>
      </w:r>
    </w:p>
    <w:p w14:paraId="2314905A" w14:textId="77777777" w:rsidR="00892C9D" w:rsidRPr="0058204C" w:rsidRDefault="00892C9D" w:rsidP="00892C9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</w:r>
      <w:r w:rsidRPr="0058204C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58204C">
        <w:rPr>
          <w:rFonts w:asciiTheme="minorHAnsi" w:hAnsiTheme="minorHAnsi" w:cstheme="minorHAnsi"/>
          <w:bCs/>
          <w:szCs w:val="22"/>
        </w:rPr>
        <w:t>)</w:t>
      </w:r>
    </w:p>
    <w:p w14:paraId="66F29034" w14:textId="77777777" w:rsidR="00892C9D" w:rsidRPr="0058204C" w:rsidRDefault="00892C9D" w:rsidP="00892C9D">
      <w:pPr>
        <w:ind w:left="1413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lastRenderedPageBreak/>
        <w:tab/>
      </w:r>
    </w:p>
    <w:p w14:paraId="02930DFC" w14:textId="77777777" w:rsidR="00892C9D" w:rsidRPr="006F7406" w:rsidRDefault="00892C9D" w:rsidP="00892C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58204C">
        <w:rPr>
          <w:rFonts w:asciiTheme="minorHAnsi" w:hAnsiTheme="minorHAnsi" w:cstheme="minorHAnsi"/>
          <w:bCs/>
          <w:szCs w:val="22"/>
        </w:rPr>
        <w:tab/>
        <w:t>folyamatos</w:t>
      </w:r>
    </w:p>
    <w:bookmarkEnd w:id="17"/>
    <w:p w14:paraId="3E1EDC3A" w14:textId="77777777" w:rsidR="00892C9D" w:rsidRDefault="00892C9D" w:rsidP="00D51B98">
      <w:pPr>
        <w:rPr>
          <w:rFonts w:ascii="Calibri" w:hAnsi="Calibri" w:cs="Calibri"/>
          <w:iCs/>
          <w:szCs w:val="22"/>
        </w:rPr>
      </w:pPr>
    </w:p>
    <w:p w14:paraId="77D3F062" w14:textId="3C21369D" w:rsidR="00D51B98" w:rsidRPr="00D51B98" w:rsidRDefault="00FF4113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18" w:name="_Hlk189069164"/>
      <w:r>
        <w:rPr>
          <w:rFonts w:ascii="Calibri" w:hAnsi="Calibri" w:cs="Calibri"/>
          <w:b/>
          <w:bCs/>
          <w:szCs w:val="22"/>
          <w:u w:val="single"/>
        </w:rPr>
        <w:t>1</w:t>
      </w:r>
      <w:r w:rsidR="00892C9D">
        <w:rPr>
          <w:rFonts w:ascii="Calibri" w:hAnsi="Calibri" w:cs="Calibri"/>
          <w:b/>
          <w:bCs/>
          <w:szCs w:val="22"/>
          <w:u w:val="single"/>
        </w:rPr>
        <w:t>2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18B9E14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835814D" w14:textId="01A2B8C5" w:rsidR="00D51B98" w:rsidRPr="00D51B98" w:rsidRDefault="00D51B98" w:rsidP="00D21E9F">
      <w:pPr>
        <w:tabs>
          <w:tab w:val="left" w:pos="-226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„Parkolási infrastruktúra- és zöldfelületfejlesztés a Derkovits városrészen” című pályázattal és koncepciótervvel kapcsolatban a 333/2024. (XI. 28.) Kgy. számú határozatban biztosított felhatalmazás alapján a következő döntéseket hozza:</w:t>
      </w:r>
    </w:p>
    <w:p w14:paraId="57AE3892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51BD0B76" w14:textId="77777777" w:rsidR="00D51B98" w:rsidRPr="00D51B98" w:rsidRDefault="00D51B98" w:rsidP="00D21E9F">
      <w:pPr>
        <w:numPr>
          <w:ilvl w:val="0"/>
          <w:numId w:val="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bookmarkStart w:id="19" w:name="_Hlk187906979"/>
      <w:bookmarkStart w:id="20" w:name="_Hlk187906910"/>
      <w:r w:rsidRPr="00D51B98">
        <w:rPr>
          <w:rFonts w:ascii="Calibri" w:hAnsi="Calibri" w:cs="Calibri"/>
          <w:bCs/>
          <w:szCs w:val="22"/>
        </w:rPr>
        <w:t>A Városstratégiai, Idegenforgalmi és Sport Bizottság</w:t>
      </w:r>
      <w:bookmarkEnd w:id="19"/>
      <w:r w:rsidRPr="00D51B98">
        <w:rPr>
          <w:rFonts w:ascii="Calibri" w:hAnsi="Calibri" w:cs="Calibri"/>
          <w:bCs/>
          <w:szCs w:val="22"/>
        </w:rPr>
        <w:t xml:space="preserve"> </w:t>
      </w:r>
      <w:bookmarkEnd w:id="20"/>
      <w:r w:rsidRPr="00D51B98">
        <w:rPr>
          <w:rFonts w:ascii="Calibri" w:hAnsi="Calibri" w:cs="Calibri"/>
          <w:bCs/>
          <w:szCs w:val="22"/>
        </w:rPr>
        <w:t>az előterjesztés 1.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5C6D8036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6FDC895B" w14:textId="77777777" w:rsidR="00D51B98" w:rsidRPr="00D51B98" w:rsidRDefault="00D51B98" w:rsidP="00D21E9F">
      <w:pPr>
        <w:numPr>
          <w:ilvl w:val="0"/>
          <w:numId w:val="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bookmarkStart w:id="21" w:name="_Hlk187907009"/>
      <w:r w:rsidRPr="00D51B98">
        <w:rPr>
          <w:rFonts w:ascii="Calibri" w:hAnsi="Calibri" w:cs="Calibri"/>
          <w:bCs/>
          <w:szCs w:val="22"/>
        </w:rPr>
        <w:t xml:space="preserve">A Bizottság </w:t>
      </w:r>
      <w:bookmarkEnd w:id="21"/>
      <w:r w:rsidRPr="00D51B98">
        <w:rPr>
          <w:rFonts w:ascii="Calibri" w:hAnsi="Calibri" w:cs="Calibri"/>
          <w:bCs/>
          <w:szCs w:val="22"/>
        </w:rPr>
        <w:t>felkéri a polgármestert a végrehajtáshoz szükséges intézkedések megtételére.</w:t>
      </w:r>
    </w:p>
    <w:p w14:paraId="7A8E5DEB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2B5F5E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59A8AB83" w14:textId="7589B769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6C8AAB0" w14:textId="3F4E2849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4B490392" w14:textId="3C3E5279" w:rsidR="00D51B98" w:rsidRPr="00D51B98" w:rsidRDefault="00CB6FA4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D51B98"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B1AC584" w14:textId="3DEEB35D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5D182BBF" w14:textId="0963D499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03533394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29EE6B8A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18"/>
    <w:p w14:paraId="355675B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1DBAC89" w14:textId="629988EA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2" w:name="_Hlk189069205"/>
      <w:r>
        <w:rPr>
          <w:rFonts w:ascii="Calibri" w:hAnsi="Calibri" w:cs="Calibri"/>
          <w:b/>
          <w:bCs/>
          <w:szCs w:val="22"/>
          <w:u w:val="single"/>
        </w:rPr>
        <w:t>1</w:t>
      </w:r>
      <w:r w:rsidR="00892C9D">
        <w:rPr>
          <w:rFonts w:ascii="Calibri" w:hAnsi="Calibri" w:cs="Calibri"/>
          <w:b/>
          <w:bCs/>
          <w:szCs w:val="22"/>
          <w:u w:val="single"/>
        </w:rPr>
        <w:t>3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2376E361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2FDD163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„Zöldfelületfejlesztés Szombathelyen” című pályázattal és koncepciótervvel kapcsolatban a 333/2024. (XI. 28.) Kgy. számú határozatban biztosított felhatalmazás alapján a következő döntéseket hozza:</w:t>
      </w:r>
    </w:p>
    <w:p w14:paraId="7E5691F0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5A298F42" w14:textId="77777777" w:rsidR="00D51B98" w:rsidRPr="00D51B98" w:rsidRDefault="00D51B98" w:rsidP="00D21E9F">
      <w:pPr>
        <w:numPr>
          <w:ilvl w:val="0"/>
          <w:numId w:val="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2.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0769C68C" w14:textId="77777777" w:rsidR="00D51B98" w:rsidRPr="00D51B98" w:rsidRDefault="00D51B98" w:rsidP="00D21E9F">
      <w:pPr>
        <w:numPr>
          <w:ilvl w:val="0"/>
          <w:numId w:val="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7FF2AE17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1C0DA244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5216D28F" w14:textId="55DFB4F1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50989935" w14:textId="022D66B5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093A5741" w14:textId="22C9E979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1E3219A7" w14:textId="370E97E2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030EE8A0" w14:textId="45E58A2D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668324C0" w14:textId="57921B70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54F3D0A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4F478694" w14:textId="5955862D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3" w:name="_Hlk189069236"/>
      <w:bookmarkEnd w:id="22"/>
      <w:r>
        <w:rPr>
          <w:rFonts w:ascii="Calibri" w:hAnsi="Calibri" w:cs="Calibri"/>
          <w:b/>
          <w:bCs/>
          <w:szCs w:val="22"/>
          <w:u w:val="single"/>
        </w:rPr>
        <w:t>1</w:t>
      </w:r>
      <w:r w:rsidR="00892C9D">
        <w:rPr>
          <w:rFonts w:ascii="Calibri" w:hAnsi="Calibri" w:cs="Calibri"/>
          <w:b/>
          <w:bCs/>
          <w:szCs w:val="22"/>
          <w:u w:val="single"/>
        </w:rPr>
        <w:t>4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0602B23D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07C72CD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lastRenderedPageBreak/>
        <w:t>Szombathely Megyei Jogú Város Közgyűlésének Városstratégiai, Idegenforgalmi és Sport Bizottsága a „Javaslat a pályázatokkal kapcsolatos döntések meghozatalára” című előterjesztést megtárgyalta és a „Hunyadi út felújítása Szombathelyen I. ütem” című pályázattal és koncepciótervvel kapcsolatban a 333/2024. (XI. 28.) Kgy. számú határozatban biztosított felhatalmazás alapján a következő döntéseket hozza:</w:t>
      </w:r>
    </w:p>
    <w:p w14:paraId="314CF57F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072C680" w14:textId="77777777" w:rsidR="00D51B98" w:rsidRPr="00D51B98" w:rsidRDefault="00D51B98" w:rsidP="00D21E9F">
      <w:pPr>
        <w:numPr>
          <w:ilvl w:val="0"/>
          <w:numId w:val="7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3.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7E3613A2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B9C26DC" w14:textId="77777777" w:rsidR="00D51B98" w:rsidRPr="00D51B98" w:rsidRDefault="00D51B98" w:rsidP="00D21E9F">
      <w:pPr>
        <w:numPr>
          <w:ilvl w:val="0"/>
          <w:numId w:val="7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308BAD40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982364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136A482C" w14:textId="11F2A85B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6F5F80F2" w14:textId="253173E4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DE2B043" w14:textId="7537BA95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3C90C6FE" w14:textId="75FDCE4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192ED126" w14:textId="24DF663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341A4E3C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70382CC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23"/>
    <w:p w14:paraId="361BF94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1CCF82D6" w14:textId="1EF2AD4A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4" w:name="_Hlk189069274"/>
      <w:r>
        <w:rPr>
          <w:rFonts w:ascii="Calibri" w:hAnsi="Calibri" w:cs="Calibri"/>
          <w:b/>
          <w:bCs/>
          <w:szCs w:val="22"/>
          <w:u w:val="single"/>
        </w:rPr>
        <w:t>1</w:t>
      </w:r>
      <w:r w:rsidR="00892C9D">
        <w:rPr>
          <w:rFonts w:ascii="Calibri" w:hAnsi="Calibri" w:cs="Calibri"/>
          <w:b/>
          <w:bCs/>
          <w:szCs w:val="22"/>
          <w:u w:val="single"/>
        </w:rPr>
        <w:t>5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5FDB0D87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1A2E050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„Kodály Zoltán utca felújítása Szombathelyen” című pályázattal és koncepciótervvel kapcsolatban a 333/2024. (XI. 28.) Kgy. számú határozatban biztosított felhatalmazás alapján a következő döntéseket hozza:</w:t>
      </w:r>
    </w:p>
    <w:p w14:paraId="108448F6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3DEFCE6C" w14:textId="77777777" w:rsidR="00D51B98" w:rsidRPr="00D51B98" w:rsidRDefault="00D51B98" w:rsidP="00D21E9F">
      <w:pPr>
        <w:numPr>
          <w:ilvl w:val="0"/>
          <w:numId w:val="8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4.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33CEE2E5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2E346FB" w14:textId="77777777" w:rsidR="00D51B98" w:rsidRPr="00D51B98" w:rsidRDefault="00D51B98" w:rsidP="00D21E9F">
      <w:pPr>
        <w:numPr>
          <w:ilvl w:val="0"/>
          <w:numId w:val="8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426D238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05B6950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2DE3FA08" w14:textId="29611F8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1DFBC1D3" w14:textId="0E0345D4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5E4788FA" w14:textId="2E9A89F1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795ECA0A" w14:textId="79AAB7AB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4479DF10" w14:textId="2555022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126F455A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51C44DA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72E5110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bookmarkEnd w:id="24"/>
    <w:p w14:paraId="58CC4829" w14:textId="77777777" w:rsid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6286401D" w14:textId="0553E2B5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5" w:name="_Hlk189069304"/>
      <w:r>
        <w:rPr>
          <w:rFonts w:ascii="Calibri" w:hAnsi="Calibri" w:cs="Calibri"/>
          <w:b/>
          <w:bCs/>
          <w:szCs w:val="22"/>
          <w:u w:val="single"/>
        </w:rPr>
        <w:t>1</w:t>
      </w:r>
      <w:r w:rsidR="00892C9D">
        <w:rPr>
          <w:rFonts w:ascii="Calibri" w:hAnsi="Calibri" w:cs="Calibri"/>
          <w:b/>
          <w:bCs/>
          <w:szCs w:val="22"/>
          <w:u w:val="single"/>
        </w:rPr>
        <w:t>6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53567F56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85FE82D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 xml:space="preserve">Szombathely Megyei Jogú Város Közgyűlésének Városstratégiai, Idegenforgalmi és Sport Bizottsága a „Javaslat a pályázatokkal kapcsolatos döntések meghozatalára” című előterjesztést megtárgyalta és a „Belterületi úthálózat </w:t>
      </w:r>
      <w:r w:rsidRPr="00D51B98">
        <w:rPr>
          <w:rFonts w:ascii="Calibri" w:hAnsi="Calibri" w:cs="Calibri"/>
          <w:bCs/>
          <w:szCs w:val="22"/>
        </w:rPr>
        <w:lastRenderedPageBreak/>
        <w:t>fejlesztése” című pályázattal és koncepciótervvel kapcsolatban a 333/2024. (XI. 28.) Kgy. számú határozatban biztosított felhatalmazás alapján a következő döntéseket hozza:</w:t>
      </w:r>
    </w:p>
    <w:p w14:paraId="525AC955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FEAAA8D" w14:textId="77777777" w:rsidR="00D51B98" w:rsidRPr="00D51B98" w:rsidRDefault="00D51B98" w:rsidP="00D21E9F">
      <w:pPr>
        <w:numPr>
          <w:ilvl w:val="0"/>
          <w:numId w:val="9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5.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689DD9E8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0ABD8EB3" w14:textId="77777777" w:rsidR="00D51B98" w:rsidRPr="00D51B98" w:rsidRDefault="00D51B98" w:rsidP="00D21E9F">
      <w:pPr>
        <w:numPr>
          <w:ilvl w:val="0"/>
          <w:numId w:val="9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25180E58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26EB0AFB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2210FDD3" w14:textId="49403C5A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00E65BCD" w14:textId="40582CA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205C7A47" w14:textId="11B5C1FC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16CBAF1E" w14:textId="04DFA6AF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1F09CF28" w14:textId="130A3BA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565CE4AB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44BD5FFB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7E98153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25"/>
    <w:p w14:paraId="5EA25365" w14:textId="77777777" w:rsid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DFD3BC0" w14:textId="77777777" w:rsidR="00D70E89" w:rsidRDefault="00D70E89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27CB7B1" w14:textId="24DA4313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6" w:name="_Hlk189069335"/>
      <w:r>
        <w:rPr>
          <w:rFonts w:ascii="Calibri" w:hAnsi="Calibri" w:cs="Calibri"/>
          <w:b/>
          <w:bCs/>
          <w:szCs w:val="22"/>
          <w:u w:val="single"/>
        </w:rPr>
        <w:t>1</w:t>
      </w:r>
      <w:r w:rsidR="00FF4113">
        <w:rPr>
          <w:rFonts w:ascii="Calibri" w:hAnsi="Calibri" w:cs="Calibri"/>
          <w:b/>
          <w:bCs/>
          <w:szCs w:val="22"/>
          <w:u w:val="single"/>
        </w:rPr>
        <w:t>7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659FF7D6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4F3B438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„Közúti infrastruktúra fejlesztése” című pályázattal és koncepciótervvel kapcsolatban a 333/2024. (XI. 28.) Kgy. számú határozatban biztosított felhatalmazás alapján a következő döntéseket hozza:</w:t>
      </w:r>
    </w:p>
    <w:p w14:paraId="54559C43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358A0F6" w14:textId="77777777" w:rsidR="00D51B98" w:rsidRPr="00D51B98" w:rsidRDefault="00D51B98" w:rsidP="00D21E9F">
      <w:pPr>
        <w:numPr>
          <w:ilvl w:val="0"/>
          <w:numId w:val="11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7.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2A23E96A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3EBE5EA6" w14:textId="77777777" w:rsidR="00D51B98" w:rsidRPr="00D51B98" w:rsidRDefault="00D51B98" w:rsidP="00D21E9F">
      <w:pPr>
        <w:numPr>
          <w:ilvl w:val="0"/>
          <w:numId w:val="11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2841E9A9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3ADCCB1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3D92630A" w14:textId="3A345DC0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3EE4E13" w14:textId="05FD6FDC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583607C4" w14:textId="66B90DFB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2BD4D461" w14:textId="645A45D3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1EE44F7A" w14:textId="7635A23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37C9C4AD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528AF404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26"/>
    <w:p w14:paraId="37C02F1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0320745" w14:textId="5197CCCB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7" w:name="_Hlk189069364"/>
      <w:r>
        <w:rPr>
          <w:rFonts w:ascii="Calibri" w:hAnsi="Calibri" w:cs="Calibri"/>
          <w:b/>
          <w:bCs/>
          <w:szCs w:val="22"/>
          <w:u w:val="single"/>
        </w:rPr>
        <w:t>1</w:t>
      </w:r>
      <w:r w:rsidR="00FF4113">
        <w:rPr>
          <w:rFonts w:ascii="Calibri" w:hAnsi="Calibri" w:cs="Calibri"/>
          <w:b/>
          <w:bCs/>
          <w:szCs w:val="22"/>
          <w:u w:val="single"/>
        </w:rPr>
        <w:t>8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5A4DB5A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23FEFAF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utak fejlesztése Szombathelyen” című pályázattal és koncepciótervvel kapcsolatban a 333/2024. (XI. 28.) Kgy. számú határozatban biztosított felhatalmazás alapján a következő döntéseket hozza:</w:t>
      </w:r>
    </w:p>
    <w:p w14:paraId="19DB091C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02F92675" w14:textId="77777777" w:rsidR="00D51B98" w:rsidRPr="00D51B98" w:rsidRDefault="00D51B98" w:rsidP="00D21E9F">
      <w:pPr>
        <w:numPr>
          <w:ilvl w:val="0"/>
          <w:numId w:val="12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8.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2B44FB38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0666D57" w14:textId="77777777" w:rsidR="00D51B98" w:rsidRPr="00D51B98" w:rsidRDefault="00D51B98" w:rsidP="00D21E9F">
      <w:pPr>
        <w:numPr>
          <w:ilvl w:val="0"/>
          <w:numId w:val="12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447D4C7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15EC45DB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2440B25C" w14:textId="029D0DC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6107380E" w14:textId="5E2606B9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6CFE599C" w14:textId="73DCBDF9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74C09E6B" w14:textId="7670F755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1C8A6CAE" w14:textId="66CD7E13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057801CB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67E96D2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27"/>
    <w:p w14:paraId="010DA261" w14:textId="77777777" w:rsid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547E971" w14:textId="77777777" w:rsidR="00D70E89" w:rsidRDefault="00D70E89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E449A91" w14:textId="3CCD5EB0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8" w:name="_Hlk189069398"/>
      <w:r>
        <w:rPr>
          <w:rFonts w:ascii="Calibri" w:hAnsi="Calibri" w:cs="Calibri"/>
          <w:b/>
          <w:bCs/>
          <w:szCs w:val="22"/>
          <w:u w:val="single"/>
        </w:rPr>
        <w:t>1</w:t>
      </w:r>
      <w:r w:rsidR="00FF4113">
        <w:rPr>
          <w:rFonts w:ascii="Calibri" w:hAnsi="Calibri" w:cs="Calibri"/>
          <w:b/>
          <w:bCs/>
          <w:szCs w:val="22"/>
          <w:u w:val="single"/>
        </w:rPr>
        <w:t>9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18EA6EC4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4A8109E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„Kerékpárosbarát fejlesztések Szombathelyen” című pályázattal és koncepciótervvel kapcsolatban a 333/2024. (XI. 28.) Kgy. számú határozatban biztosított felhatalmazás alapján a következő döntéseket hozza:</w:t>
      </w:r>
    </w:p>
    <w:p w14:paraId="6E927F2C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0525ABE8" w14:textId="77777777" w:rsidR="00D51B98" w:rsidRPr="00D51B98" w:rsidRDefault="00D51B98" w:rsidP="00D21E9F">
      <w:pPr>
        <w:numPr>
          <w:ilvl w:val="0"/>
          <w:numId w:val="13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9.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1408C92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45D73BC" w14:textId="77777777" w:rsidR="00D51B98" w:rsidRPr="00D51B98" w:rsidRDefault="00D51B98" w:rsidP="00D21E9F">
      <w:pPr>
        <w:numPr>
          <w:ilvl w:val="0"/>
          <w:numId w:val="13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402DE410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B9321E3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1687E6C5" w14:textId="746A850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76ACDD38" w14:textId="357E4D7D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60AF9C63" w14:textId="496F764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C0F634C" w14:textId="5419284E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05613294" w14:textId="642C201C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7CDE14A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6ECC4AE6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0AF55D70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2F74640" w14:textId="5F67A04B" w:rsidR="00D51B98" w:rsidRPr="00D51B98" w:rsidRDefault="00FF4113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29" w:name="_Hlk189069426"/>
      <w:bookmarkEnd w:id="28"/>
      <w:r>
        <w:rPr>
          <w:rFonts w:ascii="Calibri" w:hAnsi="Calibri" w:cs="Calibri"/>
          <w:b/>
          <w:bCs/>
          <w:szCs w:val="22"/>
          <w:u w:val="single"/>
        </w:rPr>
        <w:t>20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034EDC05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35B6C55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útfelújítások” című pályázattal és koncepciótervvel kapcsolatban a 333/2024. (XI. 28.) Kgy. számú határozatban biztosított felhatalmazás alapján a következő döntéseket hozza:</w:t>
      </w:r>
    </w:p>
    <w:p w14:paraId="6557BB6A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1BDCDBA" w14:textId="77777777" w:rsidR="00D51B98" w:rsidRPr="00D51B98" w:rsidRDefault="00D51B98" w:rsidP="00D21E9F">
      <w:pPr>
        <w:numPr>
          <w:ilvl w:val="0"/>
          <w:numId w:val="14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 xml:space="preserve">A Városstratégiai, Idegenforgalmi és Sport Bizottság az előterjesztés 10. sz. mellékletét képező Koncepcionális javaslatot jóváhagyja, és elhatározza a támogatási kérelem benyújtását TOP_Plusz-1.3.2-23 azonosítószámú </w:t>
      </w:r>
      <w:r w:rsidRPr="00D51B98">
        <w:rPr>
          <w:rFonts w:ascii="Calibri" w:hAnsi="Calibri" w:cs="Calibri"/>
          <w:bCs/>
          <w:szCs w:val="22"/>
        </w:rPr>
        <w:lastRenderedPageBreak/>
        <w:t>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98A4FA2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6A1DC574" w14:textId="77777777" w:rsidR="00D51B98" w:rsidRPr="00D51B98" w:rsidRDefault="00D51B98" w:rsidP="00D21E9F">
      <w:pPr>
        <w:numPr>
          <w:ilvl w:val="0"/>
          <w:numId w:val="14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132CD78C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A55D89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0A641F89" w14:textId="0BD8C1F8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E1A8118" w14:textId="1595FADF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19D743A6" w14:textId="35C60432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724AE72E" w14:textId="089BBB13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3E93D289" w14:textId="59647143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4800B14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5D9EC783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29"/>
    <w:p w14:paraId="2F58E60D" w14:textId="77777777" w:rsid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3036ECE4" w14:textId="77777777" w:rsidR="00D70E89" w:rsidRPr="00D51B98" w:rsidRDefault="00D70E89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2654151" w14:textId="3DF4BD6D" w:rsidR="00D51B98" w:rsidRPr="00D51B98" w:rsidRDefault="00FF4113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30" w:name="_Hlk189069454"/>
      <w:r>
        <w:rPr>
          <w:rFonts w:ascii="Calibri" w:hAnsi="Calibri" w:cs="Calibri"/>
          <w:b/>
          <w:bCs/>
          <w:szCs w:val="22"/>
          <w:u w:val="single"/>
        </w:rPr>
        <w:t>21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4187A1B8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B53F78C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utak korszerűsítése” című pályázattal és koncepciótervvel kapcsolatban a 333/2024. (XI. 28.) Kgy. számú határozatban biztosított felhatalmazás alapján a következő döntéseket hozza:</w:t>
      </w:r>
    </w:p>
    <w:p w14:paraId="2F4C7852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3B0C00D" w14:textId="77777777" w:rsidR="00D51B98" w:rsidRPr="00D51B98" w:rsidRDefault="00D51B98" w:rsidP="00D21E9F">
      <w:pPr>
        <w:numPr>
          <w:ilvl w:val="0"/>
          <w:numId w:val="1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11.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4EC47988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627722D5" w14:textId="77777777" w:rsidR="00D51B98" w:rsidRPr="00D51B98" w:rsidRDefault="00D51B98" w:rsidP="00D21E9F">
      <w:pPr>
        <w:numPr>
          <w:ilvl w:val="0"/>
          <w:numId w:val="1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F8029B6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42CCE6E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49C35089" w14:textId="7D59FB5E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64F57414" w14:textId="000D31CC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7731B14" w14:textId="153C214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55E292C0" w14:textId="3ED53CD1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7024AA56" w14:textId="158B02E0" w:rsidR="00D51B98" w:rsidRPr="00D51B98" w:rsidRDefault="00CB6FA4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="00D51B98" w:rsidRPr="00D51B98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vezetője)</w:t>
      </w:r>
    </w:p>
    <w:p w14:paraId="49A7963C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3D3B5257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30"/>
    <w:p w14:paraId="27D2A594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650CE5F" w14:textId="220CAABB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31" w:name="_Hlk189069499"/>
      <w:r>
        <w:rPr>
          <w:rFonts w:ascii="Calibri" w:hAnsi="Calibri" w:cs="Calibri"/>
          <w:b/>
          <w:bCs/>
          <w:szCs w:val="22"/>
          <w:u w:val="single"/>
        </w:rPr>
        <w:t>2</w:t>
      </w:r>
      <w:r w:rsidR="00FF4113">
        <w:rPr>
          <w:rFonts w:ascii="Calibri" w:hAnsi="Calibri" w:cs="Calibri"/>
          <w:b/>
          <w:bCs/>
          <w:szCs w:val="22"/>
          <w:u w:val="single"/>
        </w:rPr>
        <w:t>2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3509C82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350A8D5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</w:t>
      </w:r>
      <w:proofErr w:type="spellStart"/>
      <w:r w:rsidRPr="00D51B98">
        <w:rPr>
          <w:rFonts w:ascii="Calibri" w:hAnsi="Calibri" w:cs="Calibri"/>
          <w:bCs/>
          <w:szCs w:val="22"/>
        </w:rPr>
        <w:t>Markusovszky</w:t>
      </w:r>
      <w:proofErr w:type="spellEnd"/>
      <w:r w:rsidRPr="00D51B98">
        <w:rPr>
          <w:rFonts w:ascii="Calibri" w:hAnsi="Calibri" w:cs="Calibri"/>
          <w:bCs/>
          <w:szCs w:val="22"/>
        </w:rPr>
        <w:t xml:space="preserve"> L. utca felújítása” című pályázattal és koncepciótervvel kapcsolatban a 333/2024. (XI. 28.) Kgy. számú határozatban biztosított felhatalmazás alapján a következő döntéseket hozza:</w:t>
      </w:r>
    </w:p>
    <w:p w14:paraId="5869C859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6D37D76B" w14:textId="77777777" w:rsidR="00D51B98" w:rsidRPr="00D51B98" w:rsidRDefault="00D51B98" w:rsidP="00D21E9F">
      <w:pPr>
        <w:numPr>
          <w:ilvl w:val="0"/>
          <w:numId w:val="1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12.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25022F4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759A084" w14:textId="77777777" w:rsidR="00D51B98" w:rsidRPr="00D51B98" w:rsidRDefault="00D51B98" w:rsidP="00D21E9F">
      <w:pPr>
        <w:numPr>
          <w:ilvl w:val="0"/>
          <w:numId w:val="1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346FB26F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C1D14EE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42B8C8AD" w14:textId="10FA10B0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45F762FF" w14:textId="645EE41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E9DBBC9" w14:textId="27610A04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439DE1E" w14:textId="7FDAB04B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7B0B0567" w14:textId="30739F8F" w:rsidR="00D51B98" w:rsidRPr="00D51B98" w:rsidRDefault="00CB6FA4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D51B98"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70DB3ED2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2605E89D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4BB99F48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br w:type="page"/>
      </w:r>
    </w:p>
    <w:p w14:paraId="67346E05" w14:textId="666759A9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32" w:name="_Hlk189069541"/>
      <w:bookmarkEnd w:id="31"/>
      <w:r>
        <w:rPr>
          <w:rFonts w:ascii="Calibri" w:hAnsi="Calibri" w:cs="Calibri"/>
          <w:b/>
          <w:bCs/>
          <w:szCs w:val="22"/>
          <w:u w:val="single"/>
        </w:rPr>
        <w:lastRenderedPageBreak/>
        <w:t>2</w:t>
      </w:r>
      <w:r w:rsidR="00FF4113">
        <w:rPr>
          <w:rFonts w:ascii="Calibri" w:hAnsi="Calibri" w:cs="Calibri"/>
          <w:b/>
          <w:bCs/>
          <w:szCs w:val="22"/>
          <w:u w:val="single"/>
        </w:rPr>
        <w:t>3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616D9E57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560585B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„Bartók Béla krt. és híd felújítása” című pályázattal és koncepciótervvel kapcsolatban a 333/2024. (XI. 28.) Kgy. számú határozatban biztosított felhatalmazás alapján a következő döntéseket hozza:</w:t>
      </w:r>
    </w:p>
    <w:p w14:paraId="1C2A725A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371B1A0" w14:textId="77777777" w:rsidR="00D51B98" w:rsidRPr="00D51B98" w:rsidRDefault="00D51B98" w:rsidP="00D21E9F">
      <w:pPr>
        <w:numPr>
          <w:ilvl w:val="0"/>
          <w:numId w:val="17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13.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5BB8132D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3FC48D33" w14:textId="77777777" w:rsidR="00D51B98" w:rsidRPr="00D51B98" w:rsidRDefault="00D51B98" w:rsidP="00D21E9F">
      <w:pPr>
        <w:numPr>
          <w:ilvl w:val="0"/>
          <w:numId w:val="17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7269ADEC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5B42331D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15AFCD75" w14:textId="5EBD0E02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1469C6E4" w14:textId="15CF537F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8FFD3F3" w14:textId="4DC2F0C6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972D0D1" w14:textId="4A9BBA44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54C1BCF6" w14:textId="5345907A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277B1DCF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39334C04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bookmarkEnd w:id="32"/>
    <w:p w14:paraId="6997EB9D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C074924" w14:textId="402DEA6E" w:rsidR="00D51B98" w:rsidRPr="00D51B98" w:rsidRDefault="00756F0C" w:rsidP="00CB6FA4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33" w:name="_Hlk189069569"/>
      <w:r>
        <w:rPr>
          <w:rFonts w:ascii="Calibri" w:hAnsi="Calibri" w:cs="Calibri"/>
          <w:b/>
          <w:bCs/>
          <w:szCs w:val="22"/>
          <w:u w:val="single"/>
        </w:rPr>
        <w:t>2</w:t>
      </w:r>
      <w:r w:rsidR="00FF4113">
        <w:rPr>
          <w:rFonts w:ascii="Calibri" w:hAnsi="Calibri" w:cs="Calibri"/>
          <w:b/>
          <w:bCs/>
          <w:szCs w:val="22"/>
          <w:u w:val="single"/>
        </w:rPr>
        <w:t>4</w:t>
      </w:r>
      <w:r w:rsidR="00D51B98"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3E8DE7A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4FD025A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„Hunyadi utca felújítása Szombathelyen II. ütem” című pályázattal és koncepciótervvel kapcsolatban a 333/2024. (XI. 28.) Kgy. számú határozatban biztosított felhatalmazás alapján a következő döntéseket hozza:</w:t>
      </w:r>
    </w:p>
    <w:p w14:paraId="59502D3B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3E417E8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0761991" w14:textId="77777777" w:rsidR="00D51B98" w:rsidRPr="00D51B98" w:rsidRDefault="00D51B98" w:rsidP="00D21E9F">
      <w:pPr>
        <w:numPr>
          <w:ilvl w:val="0"/>
          <w:numId w:val="18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14.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DBF93F0" w14:textId="77777777" w:rsidR="00D51B98" w:rsidRPr="00D51B98" w:rsidRDefault="00D51B98" w:rsidP="00D21E9F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599B23DF" w14:textId="77777777" w:rsidR="00D51B98" w:rsidRPr="00D51B98" w:rsidRDefault="00D51B98" w:rsidP="00D21E9F">
      <w:pPr>
        <w:numPr>
          <w:ilvl w:val="0"/>
          <w:numId w:val="18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2FBBF901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594C70C8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648F8531" w14:textId="2EC486FE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70F58F26" w14:textId="506871AB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1781A9A8" w14:textId="447B7C9D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64564774" w14:textId="51DD96C5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 w:rsidR="00CB6FA4"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5D001A89" w14:textId="3CEDE1C0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 w:rsidR="00CB6FA4"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6806DB19" w14:textId="77777777" w:rsidR="00D51B98" w:rsidRPr="00D51B98" w:rsidRDefault="00D51B98" w:rsidP="00D51B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3070D770" w14:textId="7C866A10" w:rsidR="00FF4113" w:rsidRDefault="00D51B98" w:rsidP="00D70E8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  <w:bookmarkEnd w:id="2"/>
      <w:bookmarkEnd w:id="3"/>
      <w:bookmarkEnd w:id="4"/>
      <w:bookmarkEnd w:id="0"/>
    </w:p>
    <w:p w14:paraId="109F76FE" w14:textId="77777777" w:rsidR="00850B00" w:rsidRPr="002363E5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bookmarkEnd w:id="33"/>
    <w:p w14:paraId="1843FBBA" w14:textId="77777777" w:rsidR="00850B00" w:rsidRDefault="00850B00" w:rsidP="00920819">
      <w:pPr>
        <w:rPr>
          <w:rFonts w:ascii="Calibri" w:hAnsi="Calibri" w:cs="Calibri"/>
          <w:bCs/>
          <w:szCs w:val="22"/>
        </w:rPr>
      </w:pPr>
    </w:p>
    <w:p w14:paraId="0CFC12D3" w14:textId="77777777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F1389C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94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6194">
    <w:abstractNumId w:val="4"/>
  </w:num>
  <w:num w:numId="2" w16cid:durableId="599919038">
    <w:abstractNumId w:val="5"/>
  </w:num>
  <w:num w:numId="3" w16cid:durableId="13800826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349869">
    <w:abstractNumId w:val="3"/>
  </w:num>
  <w:num w:numId="5" w16cid:durableId="17124144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638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6874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11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0432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023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019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403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219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231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59007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0125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886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149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554588">
    <w:abstractNumId w:val="6"/>
  </w:num>
  <w:num w:numId="20" w16cid:durableId="589698553">
    <w:abstractNumId w:val="12"/>
  </w:num>
  <w:num w:numId="21" w16cid:durableId="1604410718">
    <w:abstractNumId w:val="16"/>
  </w:num>
  <w:num w:numId="22" w16cid:durableId="43961554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76E"/>
    <w:rsid w:val="00026F51"/>
    <w:rsid w:val="00027744"/>
    <w:rsid w:val="00030251"/>
    <w:rsid w:val="00030FE6"/>
    <w:rsid w:val="0003588A"/>
    <w:rsid w:val="000430C4"/>
    <w:rsid w:val="00046A66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296E"/>
    <w:rsid w:val="000E1101"/>
    <w:rsid w:val="000E740E"/>
    <w:rsid w:val="000F097C"/>
    <w:rsid w:val="000F2F75"/>
    <w:rsid w:val="000F580F"/>
    <w:rsid w:val="000F7DE8"/>
    <w:rsid w:val="00101D74"/>
    <w:rsid w:val="001036AF"/>
    <w:rsid w:val="00112EBE"/>
    <w:rsid w:val="00114B4A"/>
    <w:rsid w:val="001175F6"/>
    <w:rsid w:val="00123852"/>
    <w:rsid w:val="00134E46"/>
    <w:rsid w:val="00137FC9"/>
    <w:rsid w:val="001400F3"/>
    <w:rsid w:val="00142DA1"/>
    <w:rsid w:val="00145DFA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5FAF"/>
    <w:rsid w:val="001968B2"/>
    <w:rsid w:val="001976CD"/>
    <w:rsid w:val="001A1FC1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C2C"/>
    <w:rsid w:val="001D1C64"/>
    <w:rsid w:val="001E1909"/>
    <w:rsid w:val="001E33CA"/>
    <w:rsid w:val="001E63AC"/>
    <w:rsid w:val="001F5529"/>
    <w:rsid w:val="001F5FF6"/>
    <w:rsid w:val="001F71FC"/>
    <w:rsid w:val="001F7387"/>
    <w:rsid w:val="00205228"/>
    <w:rsid w:val="0021428B"/>
    <w:rsid w:val="00215A93"/>
    <w:rsid w:val="002246E0"/>
    <w:rsid w:val="00224AD7"/>
    <w:rsid w:val="00226982"/>
    <w:rsid w:val="0023493A"/>
    <w:rsid w:val="00244E1B"/>
    <w:rsid w:val="00245898"/>
    <w:rsid w:val="00247F12"/>
    <w:rsid w:val="00251778"/>
    <w:rsid w:val="00254D67"/>
    <w:rsid w:val="002555B1"/>
    <w:rsid w:val="00255DDC"/>
    <w:rsid w:val="00262189"/>
    <w:rsid w:val="002642F2"/>
    <w:rsid w:val="00266521"/>
    <w:rsid w:val="00267BFD"/>
    <w:rsid w:val="002763FB"/>
    <w:rsid w:val="002802BF"/>
    <w:rsid w:val="00282106"/>
    <w:rsid w:val="002857BB"/>
    <w:rsid w:val="00287C0F"/>
    <w:rsid w:val="00290BC0"/>
    <w:rsid w:val="002957C6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2A6A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4E79"/>
    <w:rsid w:val="00337696"/>
    <w:rsid w:val="00355F74"/>
    <w:rsid w:val="00360E28"/>
    <w:rsid w:val="003732E0"/>
    <w:rsid w:val="00376290"/>
    <w:rsid w:val="0038204E"/>
    <w:rsid w:val="00383003"/>
    <w:rsid w:val="0039004A"/>
    <w:rsid w:val="00395B97"/>
    <w:rsid w:val="0039648E"/>
    <w:rsid w:val="003A463A"/>
    <w:rsid w:val="003A5DF1"/>
    <w:rsid w:val="003A6B56"/>
    <w:rsid w:val="003C3F84"/>
    <w:rsid w:val="003D2D5D"/>
    <w:rsid w:val="003D4850"/>
    <w:rsid w:val="003D4EE7"/>
    <w:rsid w:val="003E2506"/>
    <w:rsid w:val="003F20C1"/>
    <w:rsid w:val="00403ECE"/>
    <w:rsid w:val="00406177"/>
    <w:rsid w:val="00411D2A"/>
    <w:rsid w:val="004161E0"/>
    <w:rsid w:val="00416977"/>
    <w:rsid w:val="00424B01"/>
    <w:rsid w:val="0042623C"/>
    <w:rsid w:val="00426423"/>
    <w:rsid w:val="004330BB"/>
    <w:rsid w:val="004366C0"/>
    <w:rsid w:val="004423F7"/>
    <w:rsid w:val="00443C16"/>
    <w:rsid w:val="00450926"/>
    <w:rsid w:val="00463786"/>
    <w:rsid w:val="00475995"/>
    <w:rsid w:val="00476033"/>
    <w:rsid w:val="00484D3A"/>
    <w:rsid w:val="0048752A"/>
    <w:rsid w:val="00494C2B"/>
    <w:rsid w:val="00494E7F"/>
    <w:rsid w:val="00494FD9"/>
    <w:rsid w:val="00495C84"/>
    <w:rsid w:val="004A11BB"/>
    <w:rsid w:val="004B38F3"/>
    <w:rsid w:val="004D39F1"/>
    <w:rsid w:val="004D6B96"/>
    <w:rsid w:val="004E1FBD"/>
    <w:rsid w:val="004F02EA"/>
    <w:rsid w:val="005116B6"/>
    <w:rsid w:val="00515470"/>
    <w:rsid w:val="00515F93"/>
    <w:rsid w:val="005216E8"/>
    <w:rsid w:val="005227BC"/>
    <w:rsid w:val="00522C1F"/>
    <w:rsid w:val="005236FB"/>
    <w:rsid w:val="00524439"/>
    <w:rsid w:val="00525F51"/>
    <w:rsid w:val="005320D2"/>
    <w:rsid w:val="00536898"/>
    <w:rsid w:val="005467FC"/>
    <w:rsid w:val="0055408F"/>
    <w:rsid w:val="00557468"/>
    <w:rsid w:val="005737A0"/>
    <w:rsid w:val="005753C7"/>
    <w:rsid w:val="00575655"/>
    <w:rsid w:val="0057729A"/>
    <w:rsid w:val="0058204C"/>
    <w:rsid w:val="00582C77"/>
    <w:rsid w:val="0058719A"/>
    <w:rsid w:val="005926E9"/>
    <w:rsid w:val="005933B2"/>
    <w:rsid w:val="00593C2B"/>
    <w:rsid w:val="005A1904"/>
    <w:rsid w:val="005A7CBA"/>
    <w:rsid w:val="005B0711"/>
    <w:rsid w:val="005B1E17"/>
    <w:rsid w:val="005B70DB"/>
    <w:rsid w:val="005C458C"/>
    <w:rsid w:val="005D1FCA"/>
    <w:rsid w:val="006014FC"/>
    <w:rsid w:val="00610C54"/>
    <w:rsid w:val="00615D1D"/>
    <w:rsid w:val="00617635"/>
    <w:rsid w:val="0062156E"/>
    <w:rsid w:val="00632D05"/>
    <w:rsid w:val="0065568E"/>
    <w:rsid w:val="006560A4"/>
    <w:rsid w:val="00657796"/>
    <w:rsid w:val="006630EA"/>
    <w:rsid w:val="00667644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1E3A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56F0C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D1908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26A25"/>
    <w:rsid w:val="00831430"/>
    <w:rsid w:val="00831A6B"/>
    <w:rsid w:val="00843E2E"/>
    <w:rsid w:val="00850B00"/>
    <w:rsid w:val="00855832"/>
    <w:rsid w:val="00855853"/>
    <w:rsid w:val="00855BA5"/>
    <w:rsid w:val="00863E9D"/>
    <w:rsid w:val="00870F2F"/>
    <w:rsid w:val="008712E9"/>
    <w:rsid w:val="008720E1"/>
    <w:rsid w:val="00872F20"/>
    <w:rsid w:val="0087323E"/>
    <w:rsid w:val="008759F7"/>
    <w:rsid w:val="00881398"/>
    <w:rsid w:val="00892103"/>
    <w:rsid w:val="00892C9D"/>
    <w:rsid w:val="008941E7"/>
    <w:rsid w:val="008A2D2C"/>
    <w:rsid w:val="008A59E9"/>
    <w:rsid w:val="008B06A4"/>
    <w:rsid w:val="008B174A"/>
    <w:rsid w:val="008B582D"/>
    <w:rsid w:val="008C2498"/>
    <w:rsid w:val="008C5DAD"/>
    <w:rsid w:val="008D3BB8"/>
    <w:rsid w:val="008D3C0A"/>
    <w:rsid w:val="008D61F3"/>
    <w:rsid w:val="008E0DD7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3610E"/>
    <w:rsid w:val="009415CC"/>
    <w:rsid w:val="00945B0A"/>
    <w:rsid w:val="00951368"/>
    <w:rsid w:val="00962688"/>
    <w:rsid w:val="00963B05"/>
    <w:rsid w:val="009656E7"/>
    <w:rsid w:val="00973F6B"/>
    <w:rsid w:val="00981510"/>
    <w:rsid w:val="00992ED7"/>
    <w:rsid w:val="00997866"/>
    <w:rsid w:val="009A1825"/>
    <w:rsid w:val="009A72E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A01796"/>
    <w:rsid w:val="00A15753"/>
    <w:rsid w:val="00A22F35"/>
    <w:rsid w:val="00A415DE"/>
    <w:rsid w:val="00A41E94"/>
    <w:rsid w:val="00A4325E"/>
    <w:rsid w:val="00A5007F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C6202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2342A"/>
    <w:rsid w:val="00B3057E"/>
    <w:rsid w:val="00B4246F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B7418"/>
    <w:rsid w:val="00BC127E"/>
    <w:rsid w:val="00BD5341"/>
    <w:rsid w:val="00BD572D"/>
    <w:rsid w:val="00BD6842"/>
    <w:rsid w:val="00BE21B5"/>
    <w:rsid w:val="00BE78C3"/>
    <w:rsid w:val="00BF2512"/>
    <w:rsid w:val="00BF51CA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F3A"/>
    <w:rsid w:val="00CB6FA4"/>
    <w:rsid w:val="00CC16E8"/>
    <w:rsid w:val="00CE6B92"/>
    <w:rsid w:val="00D008D8"/>
    <w:rsid w:val="00D05248"/>
    <w:rsid w:val="00D1227C"/>
    <w:rsid w:val="00D20368"/>
    <w:rsid w:val="00D21E9F"/>
    <w:rsid w:val="00D26801"/>
    <w:rsid w:val="00D276F1"/>
    <w:rsid w:val="00D27A75"/>
    <w:rsid w:val="00D30EE9"/>
    <w:rsid w:val="00D31FB4"/>
    <w:rsid w:val="00D32799"/>
    <w:rsid w:val="00D34883"/>
    <w:rsid w:val="00D42AD5"/>
    <w:rsid w:val="00D51B98"/>
    <w:rsid w:val="00D55E85"/>
    <w:rsid w:val="00D622FD"/>
    <w:rsid w:val="00D62483"/>
    <w:rsid w:val="00D62F87"/>
    <w:rsid w:val="00D655A6"/>
    <w:rsid w:val="00D70E89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5B00"/>
    <w:rsid w:val="00DD765A"/>
    <w:rsid w:val="00DF40CA"/>
    <w:rsid w:val="00DF472C"/>
    <w:rsid w:val="00DF589B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4624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96B"/>
    <w:rsid w:val="00F01BCD"/>
    <w:rsid w:val="00F067C1"/>
    <w:rsid w:val="00F10084"/>
    <w:rsid w:val="00F1389C"/>
    <w:rsid w:val="00F14D87"/>
    <w:rsid w:val="00F175A3"/>
    <w:rsid w:val="00F2027D"/>
    <w:rsid w:val="00F356A2"/>
    <w:rsid w:val="00F36881"/>
    <w:rsid w:val="00F37F59"/>
    <w:rsid w:val="00F476FE"/>
    <w:rsid w:val="00F51A95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47C1"/>
    <w:rsid w:val="00FA7096"/>
    <w:rsid w:val="00FB0D34"/>
    <w:rsid w:val="00FB4635"/>
    <w:rsid w:val="00FB6310"/>
    <w:rsid w:val="00FB71C7"/>
    <w:rsid w:val="00FC6B21"/>
    <w:rsid w:val="00FC7639"/>
    <w:rsid w:val="00FE3664"/>
    <w:rsid w:val="00FF2F7D"/>
    <w:rsid w:val="00FF411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41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1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113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1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113"/>
    <w:rPr>
      <w:rFonts w:ascii="Arial" w:eastAsia="Times New Roman" w:hAnsi="Arial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4344</Words>
  <Characters>29976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2025-01-28T07:18:00Z</cp:lastPrinted>
  <dcterms:created xsi:type="dcterms:W3CDTF">2025-01-29T10:39:00Z</dcterms:created>
  <dcterms:modified xsi:type="dcterms:W3CDTF">2025-01-29T18:04:00Z</dcterms:modified>
</cp:coreProperties>
</file>