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27CE98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777868">
        <w:rPr>
          <w:rFonts w:asciiTheme="minorHAnsi" w:hAnsiTheme="minorHAnsi" w:cstheme="minorHAnsi"/>
          <w:b/>
          <w:i/>
        </w:rPr>
        <w:t>január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2A9392AF" w14:textId="77777777" w:rsidR="00217316" w:rsidRPr="00D51B98" w:rsidRDefault="00217316" w:rsidP="00217316">
      <w:pPr>
        <w:tabs>
          <w:tab w:val="left" w:pos="-2268"/>
          <w:tab w:val="left" w:pos="708"/>
        </w:tabs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22</w:t>
      </w:r>
      <w:r w:rsidRPr="00D51B98">
        <w:rPr>
          <w:rFonts w:ascii="Calibri" w:hAnsi="Calibri" w:cs="Calibri"/>
          <w:b/>
          <w:bCs/>
          <w:szCs w:val="22"/>
          <w:u w:val="single"/>
        </w:rPr>
        <w:t>/2025. (I. 28.) VISB számú határozat</w:t>
      </w:r>
    </w:p>
    <w:p w14:paraId="7A6F1FE2" w14:textId="77777777" w:rsidR="00217316" w:rsidRPr="00D51B98" w:rsidRDefault="00217316" w:rsidP="00217316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142718EA" w14:textId="77777777" w:rsidR="00217316" w:rsidRPr="00D51B98" w:rsidRDefault="00217316" w:rsidP="00217316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Szombathely Megyei Jogú Város Közgyűlésének Városstratégiai, Idegenforgalmi és Sport Bizottsága a „Javaslat a pályázatokkal kapcsolatos döntések meghozatalára” című előterjesztést megtárgyalta és a „</w:t>
      </w:r>
      <w:proofErr w:type="spellStart"/>
      <w:r w:rsidRPr="00D51B98">
        <w:rPr>
          <w:rFonts w:ascii="Calibri" w:hAnsi="Calibri" w:cs="Calibri"/>
          <w:bCs/>
          <w:szCs w:val="22"/>
        </w:rPr>
        <w:t>Markusovszky</w:t>
      </w:r>
      <w:proofErr w:type="spellEnd"/>
      <w:r w:rsidRPr="00D51B98">
        <w:rPr>
          <w:rFonts w:ascii="Calibri" w:hAnsi="Calibri" w:cs="Calibri"/>
          <w:bCs/>
          <w:szCs w:val="22"/>
        </w:rPr>
        <w:t xml:space="preserve"> L. utca felújítása” című pályázattal és koncepciótervvel kapcsolatban a 333/2024. (XI. 28.) Kgy. számú határozatban biztosított felhatalmazás alapján a következő döntéseket hozza:</w:t>
      </w:r>
    </w:p>
    <w:p w14:paraId="3AF38D91" w14:textId="77777777" w:rsidR="00217316" w:rsidRPr="00D51B98" w:rsidRDefault="00217316" w:rsidP="00217316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2C8AD53C" w14:textId="77777777" w:rsidR="00217316" w:rsidRPr="00D51B98" w:rsidRDefault="00217316" w:rsidP="00217316">
      <w:pPr>
        <w:numPr>
          <w:ilvl w:val="0"/>
          <w:numId w:val="44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Városstratégiai, Idegenforgalmi és Sport Bizottság az előterjesztés 12. sz. mellékletét képező Koncepcionális javaslatot jóváhagyja, és elhatározza a támogatási kérelem benyújtását a TOP_Plusz-1.3.2-23 azonosítószámú "Fenntartható városfejlesztés" című pályázati felhívásra, egyúttal felhatalmazza a polgármestert a benyújtáshoz szükséges valamennyi dokumentum aláírására és a támogatási kérelem benyújtására, továbbá nyertes pályázat esetén a Támogatási Szerződés aláírására.</w:t>
      </w:r>
    </w:p>
    <w:p w14:paraId="6523254D" w14:textId="77777777" w:rsidR="00217316" w:rsidRPr="00D51B98" w:rsidRDefault="00217316" w:rsidP="00217316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105AF842" w14:textId="77777777" w:rsidR="00217316" w:rsidRPr="00D51B98" w:rsidRDefault="00217316" w:rsidP="00217316">
      <w:pPr>
        <w:numPr>
          <w:ilvl w:val="0"/>
          <w:numId w:val="44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Bizottság felkéri a polgármestert a végrehajtáshoz szükséges intézkedések megtételére.</w:t>
      </w:r>
    </w:p>
    <w:p w14:paraId="0CF2A411" w14:textId="77777777" w:rsidR="00217316" w:rsidRPr="00D51B98" w:rsidRDefault="00217316" w:rsidP="00217316">
      <w:pPr>
        <w:tabs>
          <w:tab w:val="left" w:pos="-2268"/>
          <w:tab w:val="left" w:pos="708"/>
        </w:tabs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538CDA78" w14:textId="77777777" w:rsidR="00217316" w:rsidRPr="00D51B98" w:rsidRDefault="00217316" w:rsidP="00217316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Felelős:</w:t>
      </w:r>
      <w:r w:rsidRPr="00D51B98">
        <w:rPr>
          <w:rFonts w:ascii="Calibri" w:hAnsi="Calibri" w:cs="Calibri"/>
          <w:bCs/>
          <w:szCs w:val="22"/>
        </w:rPr>
        <w:t xml:space="preserve"> </w:t>
      </w:r>
      <w:r w:rsidRPr="00D51B98">
        <w:rPr>
          <w:rFonts w:ascii="Calibri" w:hAnsi="Calibri" w:cs="Calibri"/>
          <w:bCs/>
          <w:szCs w:val="22"/>
        </w:rPr>
        <w:tab/>
        <w:t>Dr. Nemény András polgármester</w:t>
      </w:r>
    </w:p>
    <w:p w14:paraId="5DA61392" w14:textId="52C13104" w:rsidR="00217316" w:rsidRPr="00D51B98" w:rsidRDefault="00217316" w:rsidP="00217316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iCs/>
          <w:szCs w:val="22"/>
        </w:rPr>
        <w:t>Dr. László Győző alpolgármester</w:t>
      </w:r>
    </w:p>
    <w:p w14:paraId="4749AA0C" w14:textId="588253C6" w:rsidR="00217316" w:rsidRPr="00D51B98" w:rsidRDefault="00217316" w:rsidP="00217316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Károlyi Ákos jegyző</w:t>
      </w:r>
    </w:p>
    <w:p w14:paraId="700D5850" w14:textId="1AD4AD4C" w:rsidR="00217316" w:rsidRPr="00D51B98" w:rsidRDefault="00217316" w:rsidP="00217316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Tóth Kálmán, a Városstratégiai, Idegenforgalmi és Sport Bizottság Elnöke</w:t>
      </w:r>
    </w:p>
    <w:p w14:paraId="4B01D99E" w14:textId="6C08F255" w:rsidR="00217316" w:rsidRPr="00D51B98" w:rsidRDefault="00217316" w:rsidP="00217316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 xml:space="preserve">(A végrehajtásért: </w:t>
      </w:r>
    </w:p>
    <w:p w14:paraId="21065340" w14:textId="2E4589C9" w:rsidR="00217316" w:rsidRPr="00D51B98" w:rsidRDefault="00217316" w:rsidP="00217316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Gyuráczné Dr. Speier Anikó, a Városüzemeltetési és Városfejlesztési Osztály vezetője)</w:t>
      </w:r>
    </w:p>
    <w:p w14:paraId="0AB4715B" w14:textId="77777777" w:rsidR="00217316" w:rsidRPr="00D51B98" w:rsidRDefault="00217316" w:rsidP="00217316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</w:p>
    <w:p w14:paraId="476D5EE3" w14:textId="77777777" w:rsidR="00217316" w:rsidRPr="00D51B98" w:rsidRDefault="00217316" w:rsidP="00217316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Határidő:</w:t>
      </w:r>
      <w:r w:rsidRPr="00D51B98">
        <w:rPr>
          <w:rFonts w:ascii="Calibri" w:hAnsi="Calibri" w:cs="Calibri"/>
          <w:bCs/>
          <w:szCs w:val="22"/>
        </w:rPr>
        <w:tab/>
        <w:t>folyamatos</w:t>
      </w:r>
    </w:p>
    <w:p w14:paraId="49DE1876" w14:textId="3CC3B4DE" w:rsidR="00217316" w:rsidRPr="00D51B98" w:rsidRDefault="00217316" w:rsidP="00217316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384A06D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777868">
        <w:rPr>
          <w:rFonts w:asciiTheme="minorHAnsi" w:hAnsiTheme="minorHAnsi" w:cstheme="minorHAnsi"/>
          <w:bCs/>
          <w:szCs w:val="22"/>
        </w:rPr>
        <w:t>január 29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7000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2FC0006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64C7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5850900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B580D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70A8F"/>
    <w:multiLevelType w:val="hybridMultilevel"/>
    <w:tmpl w:val="EEA02A36"/>
    <w:lvl w:ilvl="0" w:tplc="47107CE6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15" w15:restartNumberingAfterBreak="0">
    <w:nsid w:val="39C321F3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81E0F"/>
    <w:multiLevelType w:val="hybridMultilevel"/>
    <w:tmpl w:val="40205C58"/>
    <w:lvl w:ilvl="0" w:tplc="729E94E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625FD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0383D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79711C"/>
    <w:multiLevelType w:val="hybridMultilevel"/>
    <w:tmpl w:val="F1341C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44C55"/>
    <w:multiLevelType w:val="hybridMultilevel"/>
    <w:tmpl w:val="2A6AA036"/>
    <w:lvl w:ilvl="0" w:tplc="5B48650E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2" w:hanging="360"/>
      </w:pPr>
    </w:lvl>
    <w:lvl w:ilvl="2" w:tplc="040E001B" w:tentative="1">
      <w:start w:val="1"/>
      <w:numFmt w:val="lowerRoman"/>
      <w:lvlText w:val="%3."/>
      <w:lvlJc w:val="right"/>
      <w:pPr>
        <w:ind w:left="2192" w:hanging="180"/>
      </w:pPr>
    </w:lvl>
    <w:lvl w:ilvl="3" w:tplc="040E000F" w:tentative="1">
      <w:start w:val="1"/>
      <w:numFmt w:val="decimal"/>
      <w:lvlText w:val="%4."/>
      <w:lvlJc w:val="left"/>
      <w:pPr>
        <w:ind w:left="2912" w:hanging="360"/>
      </w:pPr>
    </w:lvl>
    <w:lvl w:ilvl="4" w:tplc="040E0019" w:tentative="1">
      <w:start w:val="1"/>
      <w:numFmt w:val="lowerLetter"/>
      <w:lvlText w:val="%5."/>
      <w:lvlJc w:val="left"/>
      <w:pPr>
        <w:ind w:left="3632" w:hanging="360"/>
      </w:pPr>
    </w:lvl>
    <w:lvl w:ilvl="5" w:tplc="040E001B" w:tentative="1">
      <w:start w:val="1"/>
      <w:numFmt w:val="lowerRoman"/>
      <w:lvlText w:val="%6."/>
      <w:lvlJc w:val="right"/>
      <w:pPr>
        <w:ind w:left="4352" w:hanging="180"/>
      </w:pPr>
    </w:lvl>
    <w:lvl w:ilvl="6" w:tplc="040E000F" w:tentative="1">
      <w:start w:val="1"/>
      <w:numFmt w:val="decimal"/>
      <w:lvlText w:val="%7."/>
      <w:lvlJc w:val="left"/>
      <w:pPr>
        <w:ind w:left="5072" w:hanging="360"/>
      </w:pPr>
    </w:lvl>
    <w:lvl w:ilvl="7" w:tplc="040E0019" w:tentative="1">
      <w:start w:val="1"/>
      <w:numFmt w:val="lowerLetter"/>
      <w:lvlText w:val="%8."/>
      <w:lvlJc w:val="left"/>
      <w:pPr>
        <w:ind w:left="5792" w:hanging="360"/>
      </w:pPr>
    </w:lvl>
    <w:lvl w:ilvl="8" w:tplc="040E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7" w15:restartNumberingAfterBreak="0">
    <w:nsid w:val="57CD24DC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EF2056"/>
    <w:multiLevelType w:val="hybridMultilevel"/>
    <w:tmpl w:val="05B668AE"/>
    <w:lvl w:ilvl="0" w:tplc="354E5D94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5156B5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8"/>
  </w:num>
  <w:num w:numId="3" w16cid:durableId="1392846801">
    <w:abstractNumId w:val="39"/>
  </w:num>
  <w:num w:numId="4" w16cid:durableId="9269589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16"/>
  </w:num>
  <w:num w:numId="7" w16cid:durableId="24407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16"/>
  </w:num>
  <w:num w:numId="9" w16cid:durableId="1670909456">
    <w:abstractNumId w:val="4"/>
  </w:num>
  <w:num w:numId="10" w16cid:durableId="532159599">
    <w:abstractNumId w:val="20"/>
  </w:num>
  <w:num w:numId="11" w16cid:durableId="1345017256">
    <w:abstractNumId w:val="35"/>
  </w:num>
  <w:num w:numId="12" w16cid:durableId="1532105490">
    <w:abstractNumId w:val="2"/>
  </w:num>
  <w:num w:numId="13" w16cid:durableId="1025137183">
    <w:abstractNumId w:val="12"/>
  </w:num>
  <w:num w:numId="14" w16cid:durableId="119611915">
    <w:abstractNumId w:val="28"/>
  </w:num>
  <w:num w:numId="15" w16cid:durableId="8095154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9"/>
  </w:num>
  <w:num w:numId="18" w16cid:durableId="18414317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34"/>
  </w:num>
  <w:num w:numId="20" w16cid:durableId="2070490008">
    <w:abstractNumId w:val="29"/>
  </w:num>
  <w:num w:numId="21" w16cid:durableId="1783567293">
    <w:abstractNumId w:val="0"/>
  </w:num>
  <w:num w:numId="22" w16cid:durableId="599919038">
    <w:abstractNumId w:val="6"/>
  </w:num>
  <w:num w:numId="23" w16cid:durableId="1614896194">
    <w:abstractNumId w:val="5"/>
  </w:num>
  <w:num w:numId="24" w16cid:durableId="1095787708">
    <w:abstractNumId w:val="38"/>
  </w:num>
  <w:num w:numId="25" w16cid:durableId="32193338">
    <w:abstractNumId w:val="32"/>
  </w:num>
  <w:num w:numId="26" w16cid:durableId="1688292321">
    <w:abstractNumId w:val="30"/>
  </w:num>
  <w:num w:numId="27" w16cid:durableId="1054432654">
    <w:abstractNumId w:val="18"/>
  </w:num>
  <w:num w:numId="28" w16cid:durableId="2033916679">
    <w:abstractNumId w:val="33"/>
  </w:num>
  <w:num w:numId="29" w16cid:durableId="1561863145">
    <w:abstractNumId w:val="14"/>
  </w:num>
  <w:num w:numId="30" w16cid:durableId="439615545">
    <w:abstractNumId w:val="24"/>
  </w:num>
  <w:num w:numId="31" w16cid:durableId="2008554588">
    <w:abstractNumId w:val="7"/>
  </w:num>
  <w:num w:numId="32" w16cid:durableId="589698553">
    <w:abstractNumId w:val="17"/>
  </w:num>
  <w:num w:numId="33" w16cid:durableId="1604410718">
    <w:abstractNumId w:val="26"/>
  </w:num>
  <w:num w:numId="34" w16cid:durableId="17124144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006386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8687488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601132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504322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150199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644035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142199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302318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859007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401255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0DEA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96FFF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C43B3"/>
    <w:rsid w:val="001E5AC2"/>
    <w:rsid w:val="001E7725"/>
    <w:rsid w:val="00201048"/>
    <w:rsid w:val="002049D4"/>
    <w:rsid w:val="00204A1E"/>
    <w:rsid w:val="00217172"/>
    <w:rsid w:val="00217316"/>
    <w:rsid w:val="00225618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2882"/>
    <w:rsid w:val="002A47E1"/>
    <w:rsid w:val="002A4D3F"/>
    <w:rsid w:val="002A7CD9"/>
    <w:rsid w:val="002B292F"/>
    <w:rsid w:val="002B387E"/>
    <w:rsid w:val="002C0ED9"/>
    <w:rsid w:val="002C727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64DA6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1A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10750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18C7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A7528"/>
    <w:rsid w:val="007B38DC"/>
    <w:rsid w:val="007B4FE4"/>
    <w:rsid w:val="007C3D3A"/>
    <w:rsid w:val="007C7445"/>
    <w:rsid w:val="007C7D6B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46FA6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2A88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5D9A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6E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C502D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2025-01-29T17:58:00Z</dcterms:created>
  <dcterms:modified xsi:type="dcterms:W3CDTF">2025-01-29T17:58:00Z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