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AC12E92" w14:textId="77777777" w:rsidR="002C7279" w:rsidRPr="00D51B98" w:rsidRDefault="002C7279" w:rsidP="002C7279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12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00246053" w14:textId="77777777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E8FF5FF" w14:textId="77777777" w:rsidR="002C7279" w:rsidRPr="00D51B98" w:rsidRDefault="002C7279" w:rsidP="002C7279">
      <w:pPr>
        <w:tabs>
          <w:tab w:val="left" w:pos="-226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„Parkolási infrastruktúra- és zöldfelületfejlesztés a Derkovits városrészen” című pályázattal és koncepciótervvel kapcsolatban a 333/2024. (XI. 28.) Kgy. számú határozatban biztosított felhatalmazás alapján a következő döntéseket hozza:</w:t>
      </w:r>
    </w:p>
    <w:p w14:paraId="43DCE0B3" w14:textId="77777777" w:rsidR="002C7279" w:rsidRPr="00D51B98" w:rsidRDefault="002C7279" w:rsidP="002C7279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0BA5098E" w14:textId="77777777" w:rsidR="002C7279" w:rsidRPr="00D51B98" w:rsidRDefault="002C7279" w:rsidP="002C7279">
      <w:pPr>
        <w:numPr>
          <w:ilvl w:val="0"/>
          <w:numId w:val="34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bookmarkStart w:id="0" w:name="_Hlk187906979"/>
      <w:bookmarkStart w:id="1" w:name="_Hlk187906910"/>
      <w:r w:rsidRPr="00D51B98">
        <w:rPr>
          <w:rFonts w:ascii="Calibri" w:hAnsi="Calibri" w:cs="Calibri"/>
          <w:bCs/>
          <w:szCs w:val="22"/>
        </w:rPr>
        <w:t>A Városstratégiai, Idegenforgalmi és Sport Bizottság</w:t>
      </w:r>
      <w:bookmarkEnd w:id="0"/>
      <w:r w:rsidRPr="00D51B98">
        <w:rPr>
          <w:rFonts w:ascii="Calibri" w:hAnsi="Calibri" w:cs="Calibri"/>
          <w:bCs/>
          <w:szCs w:val="22"/>
        </w:rPr>
        <w:t xml:space="preserve"> </w:t>
      </w:r>
      <w:bookmarkEnd w:id="1"/>
      <w:r w:rsidRPr="00D51B98">
        <w:rPr>
          <w:rFonts w:ascii="Calibri" w:hAnsi="Calibri" w:cs="Calibri"/>
          <w:bCs/>
          <w:szCs w:val="22"/>
        </w:rPr>
        <w:t>az előterjesztés 1.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556C4010" w14:textId="77777777" w:rsidR="002C7279" w:rsidRPr="00D51B98" w:rsidRDefault="002C7279" w:rsidP="002C7279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34E2777C" w14:textId="77777777" w:rsidR="002C7279" w:rsidRPr="00D51B98" w:rsidRDefault="002C7279" w:rsidP="002C7279">
      <w:pPr>
        <w:numPr>
          <w:ilvl w:val="0"/>
          <w:numId w:val="34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bookmarkStart w:id="2" w:name="_Hlk187907009"/>
      <w:r w:rsidRPr="00D51B98">
        <w:rPr>
          <w:rFonts w:ascii="Calibri" w:hAnsi="Calibri" w:cs="Calibri"/>
          <w:bCs/>
          <w:szCs w:val="22"/>
        </w:rPr>
        <w:t xml:space="preserve">A Bizottság </w:t>
      </w:r>
      <w:bookmarkEnd w:id="2"/>
      <w:r w:rsidRPr="00D51B98">
        <w:rPr>
          <w:rFonts w:ascii="Calibri" w:hAnsi="Calibri" w:cs="Calibri"/>
          <w:bCs/>
          <w:szCs w:val="22"/>
        </w:rPr>
        <w:t>felkéri a polgármestert a végrehajtáshoz szükséges intézkedések megtételére.</w:t>
      </w:r>
    </w:p>
    <w:p w14:paraId="6F0EA96F" w14:textId="77777777" w:rsidR="002C7279" w:rsidRPr="00D51B98" w:rsidRDefault="002C7279" w:rsidP="002C7279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086FBEA" w14:textId="77777777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757B0BC2" w14:textId="3FFB9D75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0C7F03D2" w14:textId="32D46CD8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7FC249F4" w14:textId="1A605E0F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5B9C1E75" w14:textId="7E0512C7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0F49626C" w14:textId="23AE5860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0D517CA3" w14:textId="77777777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0A2743EC" w14:textId="77777777" w:rsidR="002C7279" w:rsidRPr="00D51B98" w:rsidRDefault="002C7279" w:rsidP="002C727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9"/>
  </w:num>
  <w:num w:numId="4" w16cid:durableId="926958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4"/>
  </w:num>
  <w:num w:numId="11" w16cid:durableId="1345017256">
    <w:abstractNumId w:val="26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9"/>
  </w:num>
  <w:num w:numId="15" w16cid:durableId="809515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3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5"/>
  </w:num>
  <w:num w:numId="20" w16cid:durableId="2070490008">
    <w:abstractNumId w:val="20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8"/>
  </w:num>
  <w:num w:numId="25" w16cid:durableId="32193338">
    <w:abstractNumId w:val="23"/>
  </w:num>
  <w:num w:numId="26" w16cid:durableId="1688292321">
    <w:abstractNumId w:val="21"/>
  </w:num>
  <w:num w:numId="27" w16cid:durableId="1054432654">
    <w:abstractNumId w:val="12"/>
  </w:num>
  <w:num w:numId="28" w16cid:durableId="2033916679">
    <w:abstractNumId w:val="24"/>
  </w:num>
  <w:num w:numId="29" w16cid:durableId="1561863145">
    <w:abstractNumId w:val="9"/>
  </w:num>
  <w:num w:numId="30" w16cid:durableId="439615545">
    <w:abstractNumId w:val="16"/>
  </w:num>
  <w:num w:numId="31" w16cid:durableId="2008554588">
    <w:abstractNumId w:val="5"/>
  </w:num>
  <w:num w:numId="32" w16cid:durableId="589698553">
    <w:abstractNumId w:val="11"/>
  </w:num>
  <w:num w:numId="33" w16cid:durableId="1604410718">
    <w:abstractNumId w:val="18"/>
  </w:num>
  <w:num w:numId="34" w16cid:durableId="17124144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2025-01-29T17:52:00Z</dcterms:created>
  <dcterms:modified xsi:type="dcterms:W3CDTF">2025-01-29T17:52:00Z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