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5886" w14:textId="6AB1A98A" w:rsidR="00253561" w:rsidRDefault="00253561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>
        <w:rPr>
          <w:rFonts w:ascii="Calibri" w:eastAsia="Calibri" w:hAnsi="Calibri" w:cs="Calibri"/>
          <w:b/>
          <w:bCs/>
          <w:u w:val="single"/>
          <w:lang w:eastAsia="hu-HU"/>
        </w:rPr>
        <w:t xml:space="preserve">Gazdasági és Jogi Bizottság 2025. január </w:t>
      </w:r>
      <w:r w:rsidR="00DE1642">
        <w:rPr>
          <w:rFonts w:ascii="Calibri" w:eastAsia="Calibri" w:hAnsi="Calibri" w:cs="Calibri"/>
          <w:b/>
          <w:bCs/>
          <w:u w:val="single"/>
          <w:lang w:eastAsia="hu-HU"/>
        </w:rPr>
        <w:t>27-i ülésének</w:t>
      </w:r>
    </w:p>
    <w:p w14:paraId="7AB4CFB3" w14:textId="2A875F2E" w:rsidR="00DE1642" w:rsidRPr="00DE1642" w:rsidRDefault="00DE1642" w:rsidP="00DE1642">
      <w:pPr>
        <w:pStyle w:val="Listaszerbekezds"/>
        <w:ind w:left="1440"/>
        <w:rPr>
          <w:rFonts w:ascii="Calibri" w:eastAsia="Calibri" w:hAnsi="Calibri" w:cs="Calibri"/>
          <w:b/>
          <w:bCs/>
          <w:u w:val="single"/>
          <w:lang w:eastAsia="hu-HU"/>
        </w:rPr>
      </w:pPr>
      <w:r w:rsidRPr="00DE1642">
        <w:rPr>
          <w:rFonts w:ascii="Calibri" w:eastAsia="Calibri" w:hAnsi="Calibri" w:cs="Calibri"/>
          <w:b/>
          <w:bCs/>
          <w:lang w:eastAsia="hu-HU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bCs/>
          <w:u w:val="single"/>
          <w:lang w:eastAsia="hu-HU"/>
        </w:rPr>
        <w:t>1.</w:t>
      </w:r>
      <w:r w:rsidRPr="00DE1642">
        <w:rPr>
          <w:rFonts w:ascii="Calibri" w:eastAsia="Calibri" w:hAnsi="Calibri" w:cs="Calibri"/>
          <w:b/>
          <w:bCs/>
          <w:u w:val="single"/>
          <w:lang w:eastAsia="hu-HU"/>
        </w:rPr>
        <w:t>napirendi pontjához</w:t>
      </w:r>
    </w:p>
    <w:p w14:paraId="2D7F8607" w14:textId="77777777" w:rsidR="00253561" w:rsidRDefault="00253561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1492BF8C" w14:textId="77777777" w:rsidR="00DE1642" w:rsidRDefault="00DE1642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10D928A4" w14:textId="0E0BAD18" w:rsidR="00DE1642" w:rsidRPr="00450FFF" w:rsidRDefault="00DE1642" w:rsidP="00DE1642">
      <w:pPr>
        <w:jc w:val="both"/>
        <w:rPr>
          <w:rFonts w:ascii="Calibri" w:hAnsi="Calibri" w:cs="Calibri"/>
        </w:rPr>
      </w:pPr>
      <w:r w:rsidRPr="00450FFF">
        <w:rPr>
          <w:rFonts w:ascii="Calibri" w:hAnsi="Calibri" w:cs="Calibri"/>
        </w:rPr>
        <w:t xml:space="preserve">Szombathely Megyei Jogú Város Önkormányzata az Emberi Erőforrások Minisztériumával – az 1150/2020. (IV.10.) kormányhatározatnak megfelelően – 2022. december 31. napjáig a Weöres Sándor Színház Nonprofit Korlátolt Felelősségű Társaság </w:t>
      </w:r>
      <w:r>
        <w:rPr>
          <w:rFonts w:ascii="Calibri" w:hAnsi="Calibri" w:cs="Calibri"/>
        </w:rPr>
        <w:t xml:space="preserve">(a továbbiakban: Színház) </w:t>
      </w:r>
      <w:r w:rsidRPr="00450FFF">
        <w:rPr>
          <w:rFonts w:ascii="Calibri" w:hAnsi="Calibri" w:cs="Calibri"/>
        </w:rPr>
        <w:t>és a Mesebolt Bábszínház</w:t>
      </w:r>
      <w:r>
        <w:rPr>
          <w:rFonts w:ascii="Calibri" w:hAnsi="Calibri" w:cs="Calibri"/>
        </w:rPr>
        <w:t xml:space="preserve"> (a továbbiakban: Bábszínház)</w:t>
      </w:r>
      <w:r w:rsidRPr="00450FFF">
        <w:rPr>
          <w:rFonts w:ascii="Calibri" w:hAnsi="Calibri" w:cs="Calibri"/>
        </w:rPr>
        <w:t xml:space="preserve"> vonatkozásában 2020. május 29. napján közös működtetési megállapodást (a továbbiakban: Megállapodás) kötött</w:t>
      </w:r>
      <w:r>
        <w:rPr>
          <w:rFonts w:ascii="Calibri" w:hAnsi="Calibri" w:cs="Calibri"/>
        </w:rPr>
        <w:t>, mely Megállapodás</w:t>
      </w:r>
      <w:r w:rsidR="00324E9A">
        <w:rPr>
          <w:rFonts w:ascii="Calibri" w:hAnsi="Calibri" w:cs="Calibri"/>
        </w:rPr>
        <w:t>ok</w:t>
      </w:r>
      <w:r>
        <w:rPr>
          <w:rFonts w:ascii="Calibri" w:hAnsi="Calibri" w:cs="Calibri"/>
        </w:rPr>
        <w:t xml:space="preserve"> a 65/2023. (II.23.) Kgy. sz. határoza</w:t>
      </w:r>
      <w:r w:rsidR="00E5513F">
        <w:rPr>
          <w:rFonts w:ascii="Calibri" w:hAnsi="Calibri" w:cs="Calibri"/>
        </w:rPr>
        <w:t>t értelmében</w:t>
      </w:r>
      <w:r>
        <w:rPr>
          <w:rFonts w:ascii="Calibri" w:hAnsi="Calibri" w:cs="Calibri"/>
        </w:rPr>
        <w:t xml:space="preserve"> a Kulturális és Innovációs Minisztériummal</w:t>
      </w:r>
      <w:r w:rsidR="00E5513F">
        <w:rPr>
          <w:rFonts w:ascii="Calibri" w:hAnsi="Calibri" w:cs="Calibri"/>
        </w:rPr>
        <w:t xml:space="preserve"> (a továbbiakban: Minisztérium)</w:t>
      </w:r>
      <w:r>
        <w:rPr>
          <w:rFonts w:ascii="Calibri" w:hAnsi="Calibri" w:cs="Calibri"/>
        </w:rPr>
        <w:t xml:space="preserve"> meghosszabbításra került</w:t>
      </w:r>
      <w:r w:rsidR="00324E9A">
        <w:rPr>
          <w:rFonts w:ascii="Calibri" w:hAnsi="Calibri" w:cs="Calibri"/>
        </w:rPr>
        <w:t>ek</w:t>
      </w:r>
      <w:r>
        <w:rPr>
          <w:rFonts w:ascii="Calibri" w:hAnsi="Calibri" w:cs="Calibri"/>
        </w:rPr>
        <w:t xml:space="preserve"> 2024. december 31. napjáig. </w:t>
      </w:r>
      <w:r w:rsidR="00324E9A">
        <w:rPr>
          <w:rFonts w:ascii="Calibri" w:hAnsi="Calibri" w:cs="Calibri"/>
        </w:rPr>
        <w:t>A Megállapodások és módosításaik az 1. sz</w:t>
      </w:r>
      <w:r w:rsidR="00E5513F">
        <w:rPr>
          <w:rFonts w:ascii="Calibri" w:hAnsi="Calibri" w:cs="Calibri"/>
        </w:rPr>
        <w:t>ámú</w:t>
      </w:r>
      <w:r w:rsidR="00324E9A">
        <w:rPr>
          <w:rFonts w:ascii="Calibri" w:hAnsi="Calibri" w:cs="Calibri"/>
        </w:rPr>
        <w:t xml:space="preserve"> mellékletet képezik.</w:t>
      </w:r>
    </w:p>
    <w:p w14:paraId="516E62ED" w14:textId="2401F704" w:rsidR="00F766D9" w:rsidRDefault="00324E9A" w:rsidP="00DE16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DE1642" w:rsidRPr="00450FFF">
        <w:rPr>
          <w:rFonts w:ascii="Calibri" w:hAnsi="Calibri" w:cs="Calibri"/>
        </w:rPr>
        <w:t xml:space="preserve"> </w:t>
      </w:r>
      <w:r w:rsidR="00F766D9">
        <w:rPr>
          <w:rFonts w:ascii="Calibri" w:hAnsi="Calibri" w:cs="Calibri"/>
        </w:rPr>
        <w:t>Minisztériu</w:t>
      </w:r>
      <w:r w:rsidR="00E5513F">
        <w:rPr>
          <w:rFonts w:ascii="Calibri" w:hAnsi="Calibri" w:cs="Calibri"/>
        </w:rPr>
        <w:t>m</w:t>
      </w:r>
      <w:r w:rsidR="00DE1642" w:rsidRPr="00450FFF">
        <w:rPr>
          <w:rFonts w:ascii="Calibri" w:hAnsi="Calibri" w:cs="Calibri"/>
        </w:rPr>
        <w:t xml:space="preserve"> tájékoztatta önkormányzatunkat, hogy </w:t>
      </w:r>
      <w:r w:rsidR="00F766D9">
        <w:rPr>
          <w:rFonts w:ascii="Calibri" w:hAnsi="Calibri" w:cs="Calibri"/>
        </w:rPr>
        <w:t xml:space="preserve">Hankó Balázs miniszer úr a Minisztérium részéről aláírta az egyes előadó-művészeti szervezetek finanszírozásával összefüggő feladatokról szóló 1426/2024. (XII.23.) Korm. határozat 2. a) pontja alapján a Szombathely Megyei Jogú Város Önkormányzata fenntartásában működő Színházra és Bábszínházra vonatkozó közös működtetési megállapodás módosításokat. </w:t>
      </w:r>
    </w:p>
    <w:p w14:paraId="6AC32FDE" w14:textId="7DB284F4" w:rsidR="00DE1642" w:rsidRDefault="00F766D9" w:rsidP="00DE16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DE1642">
        <w:rPr>
          <w:rFonts w:ascii="Calibri" w:hAnsi="Calibri" w:cs="Calibri"/>
        </w:rPr>
        <w:t xml:space="preserve"> Megállapodás</w:t>
      </w:r>
      <w:r>
        <w:rPr>
          <w:rFonts w:ascii="Calibri" w:hAnsi="Calibri" w:cs="Calibri"/>
        </w:rPr>
        <w:t>ok</w:t>
      </w:r>
      <w:r w:rsidR="00DE16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módosítása</w:t>
      </w:r>
      <w:r w:rsidR="00DE16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az alábbiakat tartalmazza</w:t>
      </w:r>
      <w:r w:rsidR="00DE1642">
        <w:rPr>
          <w:rFonts w:ascii="Calibri" w:hAnsi="Calibri" w:cs="Calibri"/>
        </w:rPr>
        <w:t>:</w:t>
      </w:r>
    </w:p>
    <w:p w14:paraId="538BFFF5" w14:textId="668FCC49" w:rsidR="00DE1642" w:rsidRDefault="00DE1642" w:rsidP="00DE1642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Megállapodások 9. pontjában szereplő 202</w:t>
      </w:r>
      <w:r w:rsidR="00F766D9">
        <w:rPr>
          <w:rFonts w:ascii="Calibri" w:hAnsi="Calibri" w:cs="Calibri"/>
        </w:rPr>
        <w:t>4</w:t>
      </w:r>
      <w:r>
        <w:rPr>
          <w:rFonts w:ascii="Calibri" w:hAnsi="Calibri" w:cs="Calibri"/>
        </w:rPr>
        <w:t>. december 31-ig tartó határidő 202</w:t>
      </w:r>
      <w:r w:rsidR="00F766D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  <w:r w:rsidR="00F766D9">
        <w:rPr>
          <w:rFonts w:ascii="Calibri" w:hAnsi="Calibri" w:cs="Calibri"/>
        </w:rPr>
        <w:t>március</w:t>
      </w:r>
      <w:r>
        <w:rPr>
          <w:rFonts w:ascii="Calibri" w:hAnsi="Calibri" w:cs="Calibri"/>
        </w:rPr>
        <w:t xml:space="preserve"> 31. napjáig meghosszabbításra kerül</w:t>
      </w:r>
      <w:r w:rsidR="00F766D9">
        <w:rPr>
          <w:rFonts w:ascii="Calibri" w:hAnsi="Calibri" w:cs="Calibri"/>
        </w:rPr>
        <w:t>,</w:t>
      </w:r>
    </w:p>
    <w:p w14:paraId="3CE73EEF" w14:textId="0E37A303" w:rsidR="00DE1642" w:rsidRDefault="00F766D9" w:rsidP="00DE1642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</w:rPr>
      </w:pPr>
      <w:r w:rsidRPr="00F766D9">
        <w:rPr>
          <w:rFonts w:ascii="Calibri" w:hAnsi="Calibri" w:cs="Calibri"/>
        </w:rPr>
        <w:t>a</w:t>
      </w:r>
      <w:r>
        <w:rPr>
          <w:rFonts w:ascii="Calibri" w:hAnsi="Calibri" w:cs="Calibri"/>
        </w:rPr>
        <w:t>z</w:t>
      </w:r>
      <w:r w:rsidRPr="00F766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1426/2024. (XII.23.) Korm. határozat 1. b) pontja alapján a felek lefolytatják a szükséges egyeztetéseket a 2025-2029 időszakra vonatkozó megállapodás megkötése érdekében.</w:t>
      </w:r>
    </w:p>
    <w:p w14:paraId="3C4E5874" w14:textId="77777777" w:rsidR="00F766D9" w:rsidRPr="00F766D9" w:rsidRDefault="00F766D9" w:rsidP="00DE1642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</w:rPr>
      </w:pPr>
    </w:p>
    <w:p w14:paraId="0E662401" w14:textId="0FB2ABA4" w:rsidR="00DE1642" w:rsidRPr="00450FFF" w:rsidRDefault="00DE1642" w:rsidP="00DE16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450F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Színházzal kötött </w:t>
      </w:r>
      <w:r w:rsidRPr="00450FFF">
        <w:rPr>
          <w:rFonts w:ascii="Calibri" w:hAnsi="Calibri" w:cs="Calibri"/>
        </w:rPr>
        <w:t xml:space="preserve">Megállapodás </w:t>
      </w:r>
      <w:r w:rsidR="00E5513F">
        <w:rPr>
          <w:rFonts w:ascii="Calibri" w:hAnsi="Calibri" w:cs="Calibri"/>
        </w:rPr>
        <w:t>2</w:t>
      </w:r>
      <w:r w:rsidRPr="00450FFF">
        <w:rPr>
          <w:rFonts w:ascii="Calibri" w:hAnsi="Calibri" w:cs="Calibri"/>
        </w:rPr>
        <w:t>. számú módosításának tervezet</w:t>
      </w:r>
      <w:r w:rsidR="00434784">
        <w:rPr>
          <w:rFonts w:ascii="Calibri" w:hAnsi="Calibri" w:cs="Calibri"/>
        </w:rPr>
        <w:t>ét</w:t>
      </w:r>
      <w:r w:rsidRPr="00450FFF">
        <w:rPr>
          <w:rFonts w:ascii="Calibri" w:hAnsi="Calibri" w:cs="Calibri"/>
        </w:rPr>
        <w:t xml:space="preserve"> </w:t>
      </w:r>
      <w:r w:rsidR="00434784">
        <w:rPr>
          <w:rFonts w:ascii="Calibri" w:hAnsi="Calibri" w:cs="Calibri"/>
        </w:rPr>
        <w:t>a 2</w:t>
      </w:r>
      <w:r>
        <w:rPr>
          <w:rFonts w:ascii="Calibri" w:hAnsi="Calibri" w:cs="Calibri"/>
        </w:rPr>
        <w:t>.</w:t>
      </w:r>
      <w:r w:rsidR="00434784">
        <w:rPr>
          <w:rFonts w:ascii="Calibri" w:hAnsi="Calibri" w:cs="Calibri"/>
        </w:rPr>
        <w:t xml:space="preserve"> számú</w:t>
      </w:r>
      <w:r>
        <w:rPr>
          <w:rFonts w:ascii="Calibri" w:hAnsi="Calibri" w:cs="Calibri"/>
        </w:rPr>
        <w:t xml:space="preserve">, a Bábszínházzal kötött Megállapodás </w:t>
      </w:r>
      <w:r w:rsidR="00E5513F">
        <w:rPr>
          <w:rFonts w:ascii="Calibri" w:hAnsi="Calibri" w:cs="Calibri"/>
        </w:rPr>
        <w:t>2</w:t>
      </w:r>
      <w:r>
        <w:rPr>
          <w:rFonts w:ascii="Calibri" w:hAnsi="Calibri" w:cs="Calibri"/>
        </w:rPr>
        <w:t>. számú módosításának tervezet</w:t>
      </w:r>
      <w:r w:rsidR="00434784">
        <w:rPr>
          <w:rFonts w:ascii="Calibri" w:hAnsi="Calibri" w:cs="Calibri"/>
        </w:rPr>
        <w:t>ét</w:t>
      </w:r>
      <w:r>
        <w:rPr>
          <w:rFonts w:ascii="Calibri" w:hAnsi="Calibri" w:cs="Calibri"/>
        </w:rPr>
        <w:t xml:space="preserve"> pedig </w:t>
      </w:r>
      <w:r w:rsidR="00434784">
        <w:rPr>
          <w:rFonts w:ascii="Calibri" w:hAnsi="Calibri" w:cs="Calibri"/>
        </w:rPr>
        <w:t>a 3</w:t>
      </w:r>
      <w:r>
        <w:rPr>
          <w:rFonts w:ascii="Calibri" w:hAnsi="Calibri" w:cs="Calibri"/>
        </w:rPr>
        <w:t>.</w:t>
      </w:r>
      <w:r w:rsidR="00434784">
        <w:rPr>
          <w:rFonts w:ascii="Calibri" w:hAnsi="Calibri" w:cs="Calibri"/>
        </w:rPr>
        <w:t>számú</w:t>
      </w:r>
      <w:r>
        <w:rPr>
          <w:rFonts w:ascii="Calibri" w:hAnsi="Calibri" w:cs="Calibri"/>
        </w:rPr>
        <w:t xml:space="preserve"> </w:t>
      </w:r>
      <w:r w:rsidRPr="00450FFF">
        <w:rPr>
          <w:rFonts w:ascii="Calibri" w:hAnsi="Calibri" w:cs="Calibri"/>
        </w:rPr>
        <w:t>melléklet</w:t>
      </w:r>
      <w:r w:rsidR="00434784">
        <w:rPr>
          <w:rFonts w:ascii="Calibri" w:hAnsi="Calibri" w:cs="Calibri"/>
        </w:rPr>
        <w:t xml:space="preserve"> tartalmazza</w:t>
      </w:r>
      <w:r w:rsidRPr="00450FFF">
        <w:rPr>
          <w:rFonts w:ascii="Calibri" w:hAnsi="Calibri" w:cs="Calibri"/>
        </w:rPr>
        <w:t>.</w:t>
      </w:r>
    </w:p>
    <w:p w14:paraId="7F7FF148" w14:textId="77777777" w:rsidR="00DE1642" w:rsidRPr="00450FFF" w:rsidRDefault="00DE1642" w:rsidP="00DE1642">
      <w:pPr>
        <w:jc w:val="both"/>
        <w:rPr>
          <w:rFonts w:ascii="Calibri" w:hAnsi="Calibri" w:cs="Calibri"/>
        </w:rPr>
      </w:pPr>
    </w:p>
    <w:p w14:paraId="7550C2D1" w14:textId="30F54228" w:rsidR="00DE1642" w:rsidRPr="003F5426" w:rsidRDefault="003F5426" w:rsidP="00434784">
      <w:pPr>
        <w:jc w:val="both"/>
        <w:rPr>
          <w:rFonts w:ascii="Calibri" w:eastAsia="Calibri" w:hAnsi="Calibri" w:cs="Calibri"/>
          <w:lang w:eastAsia="hu-HU"/>
        </w:rPr>
      </w:pPr>
      <w:r w:rsidRPr="003F5426">
        <w:rPr>
          <w:rFonts w:ascii="Calibri" w:eastAsia="Calibri" w:hAnsi="Calibri" w:cs="Calibri"/>
          <w:lang w:eastAsia="hu-HU"/>
        </w:rPr>
        <w:t>Kérem a Tisztelt Bizottságot, hogy az előterjesztést megtárgyalni, és a határozati javaslatot elfogadni szíveskedjék.</w:t>
      </w:r>
    </w:p>
    <w:p w14:paraId="7982C3E4" w14:textId="77777777" w:rsidR="003F5426" w:rsidRDefault="003F5426" w:rsidP="00434784">
      <w:pPr>
        <w:jc w:val="both"/>
        <w:rPr>
          <w:rFonts w:ascii="Calibri" w:eastAsia="Calibri" w:hAnsi="Calibri" w:cs="Calibri"/>
          <w:lang w:eastAsia="hu-HU"/>
        </w:rPr>
      </w:pPr>
    </w:p>
    <w:p w14:paraId="3E2DFB36" w14:textId="16D1FB37" w:rsidR="003F5426" w:rsidRDefault="003F5426" w:rsidP="00434784">
      <w:pPr>
        <w:jc w:val="both"/>
        <w:rPr>
          <w:rFonts w:ascii="Calibri" w:eastAsia="Calibri" w:hAnsi="Calibri" w:cs="Calibri"/>
          <w:lang w:eastAsia="hu-HU"/>
        </w:rPr>
      </w:pP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</w:p>
    <w:p w14:paraId="42CCC443" w14:textId="36F6FF3F" w:rsidR="003F5426" w:rsidRPr="003F5426" w:rsidRDefault="003F5426" w:rsidP="00434784">
      <w:pPr>
        <w:jc w:val="both"/>
        <w:rPr>
          <w:rFonts w:ascii="Calibri" w:eastAsia="Calibri" w:hAnsi="Calibri" w:cs="Calibri"/>
          <w:b/>
          <w:bCs/>
          <w:lang w:eastAsia="hu-HU"/>
        </w:rPr>
      </w:pP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>
        <w:rPr>
          <w:rFonts w:ascii="Calibri" w:eastAsia="Calibri" w:hAnsi="Calibri" w:cs="Calibri"/>
          <w:lang w:eastAsia="hu-HU"/>
        </w:rPr>
        <w:tab/>
      </w:r>
      <w:r w:rsidRPr="003F5426">
        <w:rPr>
          <w:rFonts w:ascii="Calibri" w:eastAsia="Calibri" w:hAnsi="Calibri" w:cs="Calibri"/>
          <w:b/>
          <w:bCs/>
          <w:lang w:eastAsia="hu-HU"/>
        </w:rPr>
        <w:t>/: Dr. Nemény András :/</w:t>
      </w:r>
    </w:p>
    <w:p w14:paraId="6BE9AAFE" w14:textId="77777777" w:rsidR="003F5426" w:rsidRDefault="003F5426" w:rsidP="00434784">
      <w:pPr>
        <w:jc w:val="both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231B8E9F" w14:textId="77777777" w:rsidR="003F5426" w:rsidRDefault="003F5426" w:rsidP="00434784">
      <w:pPr>
        <w:jc w:val="both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067B9104" w14:textId="77777777" w:rsidR="00DE1642" w:rsidRDefault="00DE1642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572C72DA" w14:textId="364EC22A" w:rsidR="00253561" w:rsidRDefault="00253561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>
        <w:rPr>
          <w:rFonts w:ascii="Calibri" w:eastAsia="Calibri" w:hAnsi="Calibri" w:cs="Calibri"/>
          <w:b/>
          <w:bCs/>
          <w:u w:val="single"/>
          <w:lang w:eastAsia="hu-HU"/>
        </w:rPr>
        <w:t>Határozati javaslat</w:t>
      </w:r>
    </w:p>
    <w:p w14:paraId="0DFDF26F" w14:textId="70904B7B" w:rsidR="00FC67CB" w:rsidRPr="00FC67CB" w:rsidRDefault="00434784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>
        <w:rPr>
          <w:rFonts w:ascii="Calibri" w:eastAsia="Calibri" w:hAnsi="Calibri" w:cs="Calibri"/>
          <w:b/>
          <w:bCs/>
          <w:u w:val="single"/>
          <w:lang w:eastAsia="hu-HU"/>
        </w:rPr>
        <w:t>…</w:t>
      </w:r>
      <w:r w:rsidR="00FC67CB" w:rsidRPr="00FC67CB">
        <w:rPr>
          <w:rFonts w:ascii="Calibri" w:eastAsia="Calibri" w:hAnsi="Calibri" w:cs="Calibri"/>
          <w:b/>
          <w:bCs/>
          <w:u w:val="single"/>
          <w:lang w:eastAsia="hu-HU"/>
        </w:rPr>
        <w:t>/202</w:t>
      </w:r>
      <w:r>
        <w:rPr>
          <w:rFonts w:ascii="Calibri" w:eastAsia="Calibri" w:hAnsi="Calibri" w:cs="Calibri"/>
          <w:b/>
          <w:bCs/>
          <w:u w:val="single"/>
          <w:lang w:eastAsia="hu-HU"/>
        </w:rPr>
        <w:t>5</w:t>
      </w:r>
      <w:r w:rsidR="00FC67CB" w:rsidRPr="00FC67CB">
        <w:rPr>
          <w:rFonts w:ascii="Calibri" w:eastAsia="Calibri" w:hAnsi="Calibri" w:cs="Calibri"/>
          <w:b/>
          <w:bCs/>
          <w:u w:val="single"/>
          <w:lang w:eastAsia="hu-HU"/>
        </w:rPr>
        <w:t>. (I.2</w:t>
      </w:r>
      <w:r>
        <w:rPr>
          <w:rFonts w:ascii="Calibri" w:eastAsia="Calibri" w:hAnsi="Calibri" w:cs="Calibri"/>
          <w:b/>
          <w:bCs/>
          <w:u w:val="single"/>
          <w:lang w:eastAsia="hu-HU"/>
        </w:rPr>
        <w:t>7</w:t>
      </w:r>
      <w:r w:rsidR="00FC67CB" w:rsidRPr="00FC67CB">
        <w:rPr>
          <w:rFonts w:ascii="Calibri" w:eastAsia="Calibri" w:hAnsi="Calibri" w:cs="Calibri"/>
          <w:b/>
          <w:bCs/>
          <w:u w:val="single"/>
          <w:lang w:eastAsia="hu-HU"/>
        </w:rPr>
        <w:t xml:space="preserve">.) </w:t>
      </w:r>
      <w:r>
        <w:rPr>
          <w:rFonts w:ascii="Calibri" w:eastAsia="Calibri" w:hAnsi="Calibri" w:cs="Calibri"/>
          <w:b/>
          <w:bCs/>
          <w:u w:val="single"/>
          <w:lang w:eastAsia="hu-HU"/>
        </w:rPr>
        <w:t>GJB</w:t>
      </w:r>
      <w:r w:rsidR="00FC67CB" w:rsidRPr="00FC67CB">
        <w:rPr>
          <w:rFonts w:ascii="Calibri" w:eastAsia="Calibri" w:hAnsi="Calibri" w:cs="Calibri"/>
          <w:b/>
          <w:bCs/>
          <w:u w:val="single"/>
          <w:lang w:eastAsia="hu-HU"/>
        </w:rPr>
        <w:t xml:space="preserve">. számú határozat </w:t>
      </w:r>
    </w:p>
    <w:p w14:paraId="624A5707" w14:textId="77777777" w:rsidR="00FC67CB" w:rsidRPr="00FC67CB" w:rsidRDefault="00FC67CB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14:paraId="58F9850D" w14:textId="417D4EF5" w:rsidR="00FC67CB" w:rsidRPr="00FC67CB" w:rsidRDefault="00FC67CB" w:rsidP="00D82AFF">
      <w:pPr>
        <w:spacing w:after="120"/>
        <w:contextualSpacing/>
        <w:jc w:val="both"/>
        <w:rPr>
          <w:rFonts w:ascii="Calibri" w:eastAsia="Calibri" w:hAnsi="Calibri" w:cs="Calibri"/>
          <w:bCs/>
          <w:lang w:eastAsia="hu-HU"/>
        </w:rPr>
      </w:pPr>
      <w:bookmarkStart w:id="0" w:name="_Hlk126316797"/>
      <w:r w:rsidRPr="00FC67CB">
        <w:rPr>
          <w:rFonts w:ascii="Calibri" w:eastAsia="Calibri" w:hAnsi="Calibri" w:cs="Calibri"/>
          <w:bCs/>
          <w:lang w:eastAsia="hu-HU"/>
        </w:rPr>
        <w:t>Szombathely Megyei Jogú Város Közgyűlés</w:t>
      </w:r>
      <w:r w:rsidR="00434784">
        <w:rPr>
          <w:rFonts w:ascii="Calibri" w:eastAsia="Calibri" w:hAnsi="Calibri" w:cs="Calibri"/>
          <w:bCs/>
          <w:lang w:eastAsia="hu-HU"/>
        </w:rPr>
        <w:t xml:space="preserve">ének Gazdasági és Jogi Bizottsága javasolja a Közgyűlésnek, hogy értsen egyet </w:t>
      </w:r>
      <w:r w:rsidRPr="00FC67CB">
        <w:rPr>
          <w:rFonts w:ascii="Calibri" w:eastAsia="Calibri" w:hAnsi="Calibri" w:cs="Calibri"/>
          <w:bCs/>
          <w:lang w:eastAsia="hu-HU"/>
        </w:rPr>
        <w:t xml:space="preserve">a Weöres Sándor Színház Nonprofit Korlátolt Felelősségű Társaság és a Mesebolt Bábszínház vonatkozásában a 2020. május 29. napján, VI/2134-2/2020. iktatószámon megkötött közös működtetési megállapodásoknak az előterjesztés </w:t>
      </w:r>
      <w:r w:rsidR="00434784">
        <w:rPr>
          <w:rFonts w:ascii="Calibri" w:eastAsia="Calibri" w:hAnsi="Calibri" w:cs="Calibri"/>
          <w:bCs/>
          <w:lang w:eastAsia="hu-HU"/>
        </w:rPr>
        <w:t>2</w:t>
      </w:r>
      <w:r w:rsidRPr="00FC67CB">
        <w:rPr>
          <w:rFonts w:ascii="Calibri" w:eastAsia="Calibri" w:hAnsi="Calibri" w:cs="Calibri"/>
          <w:bCs/>
          <w:lang w:eastAsia="hu-HU"/>
        </w:rPr>
        <w:t xml:space="preserve">. és </w:t>
      </w:r>
      <w:r w:rsidR="00434784">
        <w:rPr>
          <w:rFonts w:ascii="Calibri" w:eastAsia="Calibri" w:hAnsi="Calibri" w:cs="Calibri"/>
          <w:bCs/>
          <w:lang w:eastAsia="hu-HU"/>
        </w:rPr>
        <w:t>3</w:t>
      </w:r>
      <w:r w:rsidRPr="00FC67CB">
        <w:rPr>
          <w:rFonts w:ascii="Calibri" w:eastAsia="Calibri" w:hAnsi="Calibri" w:cs="Calibri"/>
          <w:bCs/>
          <w:lang w:eastAsia="hu-HU"/>
        </w:rPr>
        <w:t xml:space="preserve">. </w:t>
      </w:r>
      <w:r w:rsidR="00E5513F">
        <w:rPr>
          <w:rFonts w:ascii="Calibri" w:eastAsia="Calibri" w:hAnsi="Calibri" w:cs="Calibri"/>
          <w:bCs/>
          <w:lang w:eastAsia="hu-HU"/>
        </w:rPr>
        <w:t xml:space="preserve">számú </w:t>
      </w:r>
      <w:r w:rsidRPr="00FC67CB">
        <w:rPr>
          <w:rFonts w:ascii="Calibri" w:eastAsia="Calibri" w:hAnsi="Calibri" w:cs="Calibri"/>
          <w:bCs/>
          <w:lang w:eastAsia="hu-HU"/>
        </w:rPr>
        <w:t xml:space="preserve">melléklete szerinti módosításával. </w:t>
      </w:r>
    </w:p>
    <w:p w14:paraId="777237EF" w14:textId="77777777" w:rsidR="00FC67CB" w:rsidRPr="00FC67CB" w:rsidRDefault="00FC67CB" w:rsidP="00FC67CB">
      <w:pPr>
        <w:spacing w:after="12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hu-HU"/>
        </w:rPr>
      </w:pPr>
    </w:p>
    <w:p w14:paraId="79245699" w14:textId="77777777" w:rsidR="00FC67CB" w:rsidRPr="00FC67CB" w:rsidRDefault="00FC67CB" w:rsidP="00FC67CB">
      <w:pPr>
        <w:rPr>
          <w:rFonts w:ascii="Calibri" w:eastAsia="Calibri" w:hAnsi="Calibri" w:cs="Calibri"/>
          <w:lang w:eastAsia="hu-HU"/>
        </w:rPr>
      </w:pPr>
      <w:r w:rsidRPr="00FC67CB">
        <w:rPr>
          <w:rFonts w:ascii="Calibri" w:eastAsia="Calibri" w:hAnsi="Calibri" w:cs="Calibri"/>
          <w:b/>
          <w:bCs/>
          <w:u w:val="single"/>
          <w:lang w:eastAsia="hu-HU"/>
        </w:rPr>
        <w:t>Felelős:</w:t>
      </w:r>
      <w:r w:rsidRPr="00FC67CB">
        <w:rPr>
          <w:rFonts w:ascii="Calibri" w:eastAsia="Calibri" w:hAnsi="Calibri" w:cs="Calibri"/>
          <w:lang w:eastAsia="hu-HU"/>
        </w:rPr>
        <w:t xml:space="preserve"> </w:t>
      </w:r>
      <w:r w:rsidRPr="00FC67CB">
        <w:rPr>
          <w:rFonts w:ascii="Calibri" w:eastAsia="Calibri" w:hAnsi="Calibri" w:cs="Calibri"/>
          <w:lang w:eastAsia="hu-HU"/>
        </w:rPr>
        <w:tab/>
        <w:t>Dr. Nemény András polgármester</w:t>
      </w:r>
    </w:p>
    <w:p w14:paraId="021B36CE" w14:textId="77777777" w:rsidR="00FC67CB" w:rsidRPr="00FC67CB" w:rsidRDefault="00FC67CB" w:rsidP="00FC67CB">
      <w:pPr>
        <w:rPr>
          <w:rFonts w:ascii="Calibri" w:eastAsia="Calibri" w:hAnsi="Calibri" w:cs="Calibri"/>
          <w:lang w:eastAsia="hu-HU"/>
        </w:rPr>
      </w:pPr>
      <w:r w:rsidRPr="00FC67CB">
        <w:rPr>
          <w:rFonts w:ascii="Calibri" w:eastAsia="Calibri" w:hAnsi="Calibri" w:cs="Calibri"/>
          <w:lang w:eastAsia="hu-HU"/>
        </w:rPr>
        <w:tab/>
      </w:r>
      <w:r w:rsidRPr="00FC67CB">
        <w:rPr>
          <w:rFonts w:ascii="Calibri" w:eastAsia="Calibri" w:hAnsi="Calibri" w:cs="Calibri"/>
          <w:lang w:eastAsia="hu-HU"/>
        </w:rPr>
        <w:tab/>
        <w:t>Dr. Horváth Attila alpolgármester</w:t>
      </w:r>
    </w:p>
    <w:p w14:paraId="69121CD4" w14:textId="77777777" w:rsidR="00FC67CB" w:rsidRPr="00FC67CB" w:rsidRDefault="00FC67CB" w:rsidP="00FC67CB">
      <w:pPr>
        <w:rPr>
          <w:rFonts w:ascii="Calibri" w:eastAsia="Calibri" w:hAnsi="Calibri" w:cs="Calibri"/>
          <w:lang w:eastAsia="hu-HU"/>
        </w:rPr>
      </w:pPr>
      <w:r w:rsidRPr="00FC67CB">
        <w:rPr>
          <w:rFonts w:ascii="Calibri" w:eastAsia="Calibri" w:hAnsi="Calibri" w:cs="Calibri"/>
          <w:lang w:eastAsia="hu-HU"/>
        </w:rPr>
        <w:tab/>
      </w:r>
      <w:r w:rsidRPr="00FC67CB">
        <w:rPr>
          <w:rFonts w:ascii="Calibri" w:eastAsia="Calibri" w:hAnsi="Calibri" w:cs="Calibri"/>
          <w:lang w:eastAsia="hu-HU"/>
        </w:rPr>
        <w:tab/>
        <w:t>Horváth Soma alpolgármester</w:t>
      </w:r>
    </w:p>
    <w:p w14:paraId="76E8E05C" w14:textId="77777777" w:rsidR="00FC67CB" w:rsidRPr="00FC67CB" w:rsidRDefault="00FC67CB" w:rsidP="00FC67CB">
      <w:pPr>
        <w:ind w:left="708" w:firstLine="708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>Dr. Károlyi Ákos jegyző</w:t>
      </w:r>
    </w:p>
    <w:p w14:paraId="5EF4171E" w14:textId="77777777" w:rsidR="00FC67CB" w:rsidRPr="00FC67CB" w:rsidRDefault="00FC67CB" w:rsidP="00FC67CB">
      <w:pPr>
        <w:ind w:left="708" w:firstLine="708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>/a végrehajtás előkészítéséért:</w:t>
      </w:r>
    </w:p>
    <w:p w14:paraId="5527B0BD" w14:textId="77777777" w:rsidR="00FC67CB" w:rsidRPr="00FC67CB" w:rsidRDefault="00FC67CB" w:rsidP="00FC67CB">
      <w:pPr>
        <w:ind w:left="1416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14:paraId="6EB43081" w14:textId="77777777" w:rsidR="00FC67CB" w:rsidRPr="00FC67CB" w:rsidRDefault="00FC67CB" w:rsidP="00FC67CB">
      <w:pPr>
        <w:ind w:left="1416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>Szabó Tibor, a Weöres Sándor Színház Nkft. ügyvezetője</w:t>
      </w:r>
    </w:p>
    <w:p w14:paraId="11B5A9A5" w14:textId="714E4476" w:rsidR="00FC67CB" w:rsidRPr="00FC67CB" w:rsidRDefault="003F5426" w:rsidP="00FC67CB">
      <w:pPr>
        <w:ind w:left="1416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Csató Kata</w:t>
      </w:r>
      <w:r w:rsidR="00FC67CB" w:rsidRPr="00FC67CB">
        <w:rPr>
          <w:rFonts w:ascii="Calibri" w:eastAsia="Times New Roman" w:hAnsi="Calibri" w:cs="Calibri"/>
          <w:lang w:eastAsia="hu-HU"/>
        </w:rPr>
        <w:t>, a Mesebolt Bábszínház igazgatója /</w:t>
      </w:r>
    </w:p>
    <w:p w14:paraId="0139DE43" w14:textId="77777777" w:rsidR="00FC67CB" w:rsidRPr="00FC67CB" w:rsidRDefault="00FC67CB" w:rsidP="00FC67CB">
      <w:pPr>
        <w:ind w:left="1416"/>
        <w:rPr>
          <w:rFonts w:ascii="Calibri" w:eastAsia="Times New Roman" w:hAnsi="Calibri" w:cs="Calibri"/>
          <w:lang w:eastAsia="hu-HU"/>
        </w:rPr>
      </w:pPr>
    </w:p>
    <w:p w14:paraId="03FC7B3C" w14:textId="582FB758" w:rsidR="00E46A00" w:rsidRDefault="00FC67CB" w:rsidP="00D82AFF">
      <w:r w:rsidRPr="00FC67CB">
        <w:rPr>
          <w:rFonts w:ascii="Calibri" w:eastAsia="Calibri" w:hAnsi="Calibri" w:cs="Calibri"/>
          <w:b/>
          <w:bCs/>
          <w:u w:val="single"/>
          <w:lang w:eastAsia="hu-HU"/>
        </w:rPr>
        <w:t>Határidő:</w:t>
      </w:r>
      <w:r w:rsidRPr="00FC67CB">
        <w:rPr>
          <w:rFonts w:ascii="Calibri" w:eastAsia="Calibri" w:hAnsi="Calibri" w:cs="Calibri"/>
          <w:lang w:eastAsia="hu-HU"/>
        </w:rPr>
        <w:tab/>
      </w:r>
      <w:bookmarkEnd w:id="0"/>
      <w:r w:rsidR="00D82AFF">
        <w:rPr>
          <w:rFonts w:ascii="Calibri" w:eastAsia="Calibri" w:hAnsi="Calibri" w:cs="Calibri"/>
          <w:lang w:eastAsia="hu-HU"/>
        </w:rPr>
        <w:t>2025. január 30.</w:t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37E12"/>
    <w:multiLevelType w:val="hybridMultilevel"/>
    <w:tmpl w:val="45E848C4"/>
    <w:lvl w:ilvl="0" w:tplc="9D66B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D26A9"/>
    <w:multiLevelType w:val="hybridMultilevel"/>
    <w:tmpl w:val="C4105760"/>
    <w:lvl w:ilvl="0" w:tplc="29B21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15600"/>
    <w:multiLevelType w:val="hybridMultilevel"/>
    <w:tmpl w:val="F29E3E44"/>
    <w:lvl w:ilvl="0" w:tplc="5F5A5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00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126419">
    <w:abstractNumId w:val="3"/>
  </w:num>
  <w:num w:numId="3" w16cid:durableId="1489783908">
    <w:abstractNumId w:val="0"/>
  </w:num>
  <w:num w:numId="4" w16cid:durableId="30011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1D"/>
    <w:rsid w:val="00023271"/>
    <w:rsid w:val="000D3BF7"/>
    <w:rsid w:val="000E3B12"/>
    <w:rsid w:val="001222AA"/>
    <w:rsid w:val="0013441D"/>
    <w:rsid w:val="001A1356"/>
    <w:rsid w:val="001B3829"/>
    <w:rsid w:val="001B42DA"/>
    <w:rsid w:val="00227D40"/>
    <w:rsid w:val="002517E8"/>
    <w:rsid w:val="00253561"/>
    <w:rsid w:val="0027295E"/>
    <w:rsid w:val="002A26A5"/>
    <w:rsid w:val="002E2BD8"/>
    <w:rsid w:val="00305BC1"/>
    <w:rsid w:val="00324E9A"/>
    <w:rsid w:val="00356EB3"/>
    <w:rsid w:val="003D0C74"/>
    <w:rsid w:val="003F5426"/>
    <w:rsid w:val="003F7882"/>
    <w:rsid w:val="00415322"/>
    <w:rsid w:val="00434784"/>
    <w:rsid w:val="004763FE"/>
    <w:rsid w:val="004C1FF3"/>
    <w:rsid w:val="00594398"/>
    <w:rsid w:val="006352A8"/>
    <w:rsid w:val="006B09F3"/>
    <w:rsid w:val="0077782C"/>
    <w:rsid w:val="007A2599"/>
    <w:rsid w:val="007C21DE"/>
    <w:rsid w:val="00860575"/>
    <w:rsid w:val="00865AB1"/>
    <w:rsid w:val="00884487"/>
    <w:rsid w:val="00900E70"/>
    <w:rsid w:val="00903629"/>
    <w:rsid w:val="009D6ACC"/>
    <w:rsid w:val="00AB3F69"/>
    <w:rsid w:val="00B75EFE"/>
    <w:rsid w:val="00C37880"/>
    <w:rsid w:val="00C80406"/>
    <w:rsid w:val="00C9503F"/>
    <w:rsid w:val="00D82AFF"/>
    <w:rsid w:val="00DE1642"/>
    <w:rsid w:val="00E46A00"/>
    <w:rsid w:val="00E5513F"/>
    <w:rsid w:val="00E9393F"/>
    <w:rsid w:val="00F3079E"/>
    <w:rsid w:val="00F514D1"/>
    <w:rsid w:val="00F619A1"/>
    <w:rsid w:val="00F766D9"/>
    <w:rsid w:val="00FA5F73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343A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Office5</cp:lastModifiedBy>
  <cp:revision>2</cp:revision>
  <cp:lastPrinted>2025-01-27T09:26:00Z</cp:lastPrinted>
  <dcterms:created xsi:type="dcterms:W3CDTF">2025-01-28T07:40:00Z</dcterms:created>
  <dcterms:modified xsi:type="dcterms:W3CDTF">2025-01-28T07:40:00Z</dcterms:modified>
</cp:coreProperties>
</file>