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0E74" w:rsidRDefault="00A00E74" w:rsidP="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Szombathely Megyei Jogú Város Önkormányzata Közgyűlésének</w:t>
      </w:r>
    </w:p>
    <w:p w:rsidR="00811D1B" w:rsidRPr="00A00E74" w:rsidRDefault="00A00E74" w:rsidP="00A00E74">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Pr="00A00E74">
        <w:rPr>
          <w:rFonts w:asciiTheme="minorHAnsi" w:hAnsiTheme="minorHAnsi" w:cstheme="minorHAnsi"/>
          <w:b/>
          <w:bCs/>
          <w:sz w:val="22"/>
          <w:szCs w:val="22"/>
        </w:rPr>
        <w:t>.../</w:t>
      </w:r>
      <w:r>
        <w:rPr>
          <w:rFonts w:asciiTheme="minorHAnsi" w:hAnsiTheme="minorHAnsi" w:cstheme="minorHAnsi"/>
          <w:b/>
          <w:bCs/>
          <w:sz w:val="22"/>
          <w:szCs w:val="22"/>
        </w:rPr>
        <w:t>2025.</w:t>
      </w:r>
      <w:r w:rsidRPr="00A00E74">
        <w:rPr>
          <w:rFonts w:asciiTheme="minorHAnsi" w:hAnsiTheme="minorHAnsi" w:cstheme="minorHAnsi"/>
          <w:b/>
          <w:bCs/>
          <w:sz w:val="22"/>
          <w:szCs w:val="22"/>
        </w:rPr>
        <w:t xml:space="preserve">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r w:rsidRPr="00A00E74">
        <w:rPr>
          <w:rFonts w:asciiTheme="minorHAnsi" w:hAnsiTheme="minorHAnsi" w:cstheme="minorHAnsi"/>
          <w:b/>
          <w:bCs/>
          <w:sz w:val="22"/>
          <w:szCs w:val="22"/>
        </w:rPr>
        <w:t>...</w:t>
      </w:r>
      <w:proofErr w:type="gramEnd"/>
      <w:r w:rsidRPr="00A00E74">
        <w:rPr>
          <w:rFonts w:asciiTheme="minorHAnsi" w:hAnsiTheme="minorHAnsi" w:cstheme="minorHAnsi"/>
          <w:b/>
          <w:bCs/>
          <w:sz w:val="22"/>
          <w:szCs w:val="22"/>
        </w:rPr>
        <w:t>) önkormányzati rendelete</w:t>
      </w:r>
    </w:p>
    <w:p w:rsidR="00811D1B" w:rsidRDefault="00A00E74" w:rsidP="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a Szombathely Megyei Jogú Város Önkormányzata által adományozható kitüntetésekről szóló 7/2016. (III.1.) önkormányzati rendelet módosításáról</w:t>
      </w:r>
    </w:p>
    <w:p w:rsidR="00A00E74" w:rsidRPr="00A00E74" w:rsidRDefault="00A00E74" w:rsidP="00A00E74">
      <w:pPr>
        <w:pStyle w:val="Szvegtrzs"/>
        <w:spacing w:after="0" w:line="240" w:lineRule="auto"/>
        <w:jc w:val="center"/>
        <w:rPr>
          <w:rFonts w:asciiTheme="minorHAnsi" w:hAnsiTheme="minorHAnsi" w:cstheme="minorHAnsi"/>
          <w:b/>
          <w:bCs/>
          <w:sz w:val="22"/>
          <w:szCs w:val="22"/>
        </w:rPr>
      </w:pPr>
    </w:p>
    <w:p w:rsidR="00811D1B" w:rsidRPr="00A00E74" w:rsidRDefault="00A00E74">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 xml:space="preserve">[1] A </w:t>
      </w:r>
      <w:r w:rsidRPr="00A00E74">
        <w:rPr>
          <w:rFonts w:asciiTheme="minorHAnsi" w:hAnsiTheme="minorHAnsi" w:cstheme="minorHAnsi"/>
          <w:sz w:val="22"/>
          <w:szCs w:val="22"/>
        </w:rPr>
        <w:t xml:space="preserve">Magyarország címerének és </w:t>
      </w:r>
      <w:proofErr w:type="spellStart"/>
      <w:r w:rsidRPr="00A00E74">
        <w:rPr>
          <w:rFonts w:asciiTheme="minorHAnsi" w:hAnsiTheme="minorHAnsi" w:cstheme="minorHAnsi"/>
          <w:sz w:val="22"/>
          <w:szCs w:val="22"/>
        </w:rPr>
        <w:t>zászlajának</w:t>
      </w:r>
      <w:proofErr w:type="spellEnd"/>
      <w:r w:rsidRPr="00A00E74">
        <w:rPr>
          <w:rFonts w:asciiTheme="minorHAnsi" w:hAnsiTheme="minorHAnsi" w:cstheme="minorHAnsi"/>
          <w:sz w:val="22"/>
          <w:szCs w:val="22"/>
        </w:rPr>
        <w:t xml:space="preserve"> használatáról, valamint állami kitüntetéseiről szóló 2011. évi CCII. törvény 24. § (9) bekezdésében kapott felhatalmazás értelmében a helyi önkormányzat képviselő-testülete rendeletben szabályozhatja az elismerés alapítását, az elismerés elnevezését, fajtáit, az elismerésben részesíthető személyek körét, az évente adományozható elismerések számát, az elismerés leírását, az adományozás feltételeit és rendjét. Jelen önkormányzati rendelet megalkotásának célja az e felhata</w:t>
      </w:r>
      <w:r w:rsidRPr="00A00E74">
        <w:rPr>
          <w:rFonts w:asciiTheme="minorHAnsi" w:hAnsiTheme="minorHAnsi" w:cstheme="minorHAnsi"/>
          <w:sz w:val="22"/>
          <w:szCs w:val="22"/>
        </w:rPr>
        <w:t>lmazás alapján megalkotott Szombathely Megyei Jogú Város Önkormányzata által adományozható kitüntetésekről szóló 7/2016. (III.1.) önkormányzati rendeletben szabályozott</w:t>
      </w:r>
      <w:r>
        <w:rPr>
          <w:rFonts w:asciiTheme="minorHAnsi" w:hAnsiTheme="minorHAnsi" w:cstheme="minorHAnsi"/>
          <w:sz w:val="22"/>
          <w:szCs w:val="22"/>
        </w:rPr>
        <w:t xml:space="preserve"> egyes</w:t>
      </w:r>
      <w:r w:rsidRPr="00A00E74">
        <w:rPr>
          <w:rFonts w:asciiTheme="minorHAnsi" w:hAnsiTheme="minorHAnsi" w:cstheme="minorHAnsi"/>
          <w:sz w:val="22"/>
          <w:szCs w:val="22"/>
        </w:rPr>
        <w:t>, a szociális munka területén adományozható kitüntetések esetében az adományozás rendjének észszerűsítése.</w:t>
      </w:r>
    </w:p>
    <w:p w:rsidR="00811D1B" w:rsidRPr="00A00E74" w:rsidRDefault="00A00E74">
      <w:pPr>
        <w:pStyle w:val="Szvegtrzs"/>
        <w:spacing w:before="120"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 xml:space="preserve">[2] Szombathely Megyei Jogú Város Önkormányzatának Közgyűlése a Magyarország címerének és </w:t>
      </w:r>
      <w:proofErr w:type="spellStart"/>
      <w:r w:rsidRPr="00A00E74">
        <w:rPr>
          <w:rFonts w:asciiTheme="minorHAnsi" w:hAnsiTheme="minorHAnsi" w:cstheme="minorHAnsi"/>
          <w:sz w:val="22"/>
          <w:szCs w:val="22"/>
        </w:rPr>
        <w:t>zászlajának</w:t>
      </w:r>
      <w:proofErr w:type="spellEnd"/>
      <w:r w:rsidRPr="00A00E74">
        <w:rPr>
          <w:rFonts w:asciiTheme="minorHAnsi" w:hAnsiTheme="minorHAnsi" w:cstheme="minorHAnsi"/>
          <w:sz w:val="22"/>
          <w:szCs w:val="22"/>
        </w:rPr>
        <w:t xml:space="preserve"> használatáról, valamint állami kitüntetéseiről szóló 2011. évi CCII. törvény 24. § (9) bekezdésében kapott felhatalmazás alapján az Alaptörvény 32. cikk (1) bekezdés i) pontjában megállapított feladatkörében eljárva a következőket rendeli el:</w:t>
      </w:r>
    </w:p>
    <w:p w:rsidR="00811D1B" w:rsidRPr="00A00E74" w:rsidRDefault="00A00E74">
      <w:pPr>
        <w:pStyle w:val="Szvegtrzs"/>
        <w:spacing w:before="240" w:after="24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1. §</w:t>
      </w:r>
    </w:p>
    <w:p w:rsidR="00811D1B" w:rsidRPr="00A00E74" w:rsidRDefault="00A00E74">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A Szombathely Megyei Jogú Város Önkormányzata által adományozható kitüntetésekről szóló 7/2016. (III.1.) önkormányzati rendelet (a továbbiakban: Rendelet) 36. § (2) bekezdés b) pontja helyébe a következő rendelkezés lép:</w:t>
      </w:r>
    </w:p>
    <w:p w:rsidR="00811D1B" w:rsidRPr="00A00E74" w:rsidRDefault="00A00E74">
      <w:pPr>
        <w:pStyle w:val="Szvegtrzs"/>
        <w:spacing w:before="240" w:after="0" w:line="240" w:lineRule="auto"/>
        <w:jc w:val="both"/>
        <w:rPr>
          <w:rFonts w:asciiTheme="minorHAnsi" w:hAnsiTheme="minorHAnsi" w:cstheme="minorHAnsi"/>
          <w:i/>
          <w:iCs/>
          <w:sz w:val="22"/>
          <w:szCs w:val="22"/>
        </w:rPr>
      </w:pPr>
      <w:r w:rsidRPr="00A00E74">
        <w:rPr>
          <w:rFonts w:asciiTheme="minorHAnsi" w:hAnsiTheme="minorHAnsi" w:cstheme="minorHAnsi"/>
          <w:i/>
          <w:iCs/>
          <w:sz w:val="22"/>
          <w:szCs w:val="22"/>
        </w:rPr>
        <w:t>(A kitüntetési javaslatokat az erre a célra rendszeresített nyomtatványon minden év augusztus 31-ig kell a polgármester részére megküldeni, kivéve)</w:t>
      </w:r>
    </w:p>
    <w:p w:rsidR="00811D1B" w:rsidRPr="00A00E74" w:rsidRDefault="00A00E74">
      <w:pPr>
        <w:pStyle w:val="Szvegtrzs"/>
        <w:spacing w:after="240" w:line="240" w:lineRule="auto"/>
        <w:ind w:left="580" w:hanging="560"/>
        <w:jc w:val="both"/>
        <w:rPr>
          <w:rFonts w:asciiTheme="minorHAnsi" w:hAnsiTheme="minorHAnsi" w:cstheme="minorHAnsi"/>
          <w:sz w:val="22"/>
          <w:szCs w:val="22"/>
        </w:rPr>
      </w:pPr>
      <w:r w:rsidRPr="00A00E74">
        <w:rPr>
          <w:rFonts w:asciiTheme="minorHAnsi" w:hAnsiTheme="minorHAnsi" w:cstheme="minorHAnsi"/>
          <w:sz w:val="22"/>
          <w:szCs w:val="22"/>
        </w:rPr>
        <w:t>„</w:t>
      </w:r>
      <w:r w:rsidRPr="00A00E74">
        <w:rPr>
          <w:rFonts w:asciiTheme="minorHAnsi" w:hAnsiTheme="minorHAnsi" w:cstheme="minorHAnsi"/>
          <w:i/>
          <w:iCs/>
          <w:sz w:val="22"/>
          <w:szCs w:val="22"/>
        </w:rPr>
        <w:t>b)</w:t>
      </w:r>
      <w:r w:rsidRPr="00A00E74">
        <w:rPr>
          <w:rFonts w:asciiTheme="minorHAnsi" w:hAnsiTheme="minorHAnsi" w:cstheme="minorHAnsi"/>
          <w:sz w:val="22"/>
          <w:szCs w:val="22"/>
        </w:rPr>
        <w:tab/>
        <w:t>a rendelet 33. §-</w:t>
      </w:r>
      <w:proofErr w:type="spellStart"/>
      <w:r w:rsidRPr="00A00E74">
        <w:rPr>
          <w:rFonts w:asciiTheme="minorHAnsi" w:hAnsiTheme="minorHAnsi" w:cstheme="minorHAnsi"/>
          <w:sz w:val="22"/>
          <w:szCs w:val="22"/>
        </w:rPr>
        <w:t>ában</w:t>
      </w:r>
      <w:proofErr w:type="spellEnd"/>
      <w:r w:rsidRPr="00A00E74">
        <w:rPr>
          <w:rFonts w:asciiTheme="minorHAnsi" w:hAnsiTheme="minorHAnsi" w:cstheme="minorHAnsi"/>
          <w:sz w:val="22"/>
          <w:szCs w:val="22"/>
        </w:rPr>
        <w:t xml:space="preserve"> („Szombathely Közrendjéért-díj”) meghatározott kitüntetés esetében minden év január 31. napjáig,”</w:t>
      </w:r>
    </w:p>
    <w:p w:rsidR="00811D1B" w:rsidRPr="00A00E74" w:rsidRDefault="00A00E74">
      <w:pPr>
        <w:pStyle w:val="Szvegtrzs"/>
        <w:spacing w:before="240" w:after="24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2. §</w:t>
      </w:r>
    </w:p>
    <w:p w:rsidR="00811D1B" w:rsidRPr="00A00E74" w:rsidRDefault="00A00E74">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A Rendelet 39. § (3) bekezdés h) pontja helyébe a következő rendelkezés lép:</w:t>
      </w:r>
    </w:p>
    <w:p w:rsidR="00811D1B" w:rsidRPr="00A00E74" w:rsidRDefault="00A00E74">
      <w:pPr>
        <w:pStyle w:val="Szvegtrzs"/>
        <w:spacing w:before="240" w:after="0" w:line="240" w:lineRule="auto"/>
        <w:jc w:val="both"/>
        <w:rPr>
          <w:rFonts w:asciiTheme="minorHAnsi" w:hAnsiTheme="minorHAnsi" w:cstheme="minorHAnsi"/>
          <w:i/>
          <w:iCs/>
          <w:sz w:val="22"/>
          <w:szCs w:val="22"/>
        </w:rPr>
      </w:pPr>
      <w:r w:rsidRPr="00A00E74">
        <w:rPr>
          <w:rFonts w:asciiTheme="minorHAnsi" w:hAnsiTheme="minorHAnsi" w:cstheme="minorHAnsi"/>
          <w:i/>
          <w:iCs/>
          <w:sz w:val="22"/>
          <w:szCs w:val="22"/>
        </w:rPr>
        <w:t>(A rendeletben meghatározott díjak átadására minden évben ünnepélyes keretek között kerül sor:)</w:t>
      </w:r>
    </w:p>
    <w:p w:rsidR="00811D1B" w:rsidRPr="00A00E74" w:rsidRDefault="00A00E74">
      <w:pPr>
        <w:pStyle w:val="Szvegtrzs"/>
        <w:spacing w:after="240" w:line="240" w:lineRule="auto"/>
        <w:ind w:left="580" w:hanging="560"/>
        <w:jc w:val="both"/>
        <w:rPr>
          <w:rFonts w:asciiTheme="minorHAnsi" w:hAnsiTheme="minorHAnsi" w:cstheme="minorHAnsi"/>
          <w:sz w:val="22"/>
          <w:szCs w:val="22"/>
        </w:rPr>
      </w:pPr>
      <w:r w:rsidRPr="00A00E74">
        <w:rPr>
          <w:rFonts w:asciiTheme="minorHAnsi" w:hAnsiTheme="minorHAnsi" w:cstheme="minorHAnsi"/>
          <w:sz w:val="22"/>
          <w:szCs w:val="22"/>
        </w:rPr>
        <w:t>„</w:t>
      </w:r>
      <w:r w:rsidRPr="00A00E74">
        <w:rPr>
          <w:rFonts w:asciiTheme="minorHAnsi" w:hAnsiTheme="minorHAnsi" w:cstheme="minorHAnsi"/>
          <w:i/>
          <w:iCs/>
          <w:sz w:val="22"/>
          <w:szCs w:val="22"/>
        </w:rPr>
        <w:t>h)</w:t>
      </w:r>
      <w:r w:rsidRPr="00A00E74">
        <w:rPr>
          <w:rFonts w:asciiTheme="minorHAnsi" w:hAnsiTheme="minorHAnsi" w:cstheme="minorHAnsi"/>
          <w:sz w:val="22"/>
          <w:szCs w:val="22"/>
        </w:rPr>
        <w:tab/>
        <w:t xml:space="preserve">a „Pálos Károly-díj”, a „Szociális Ellátás Segítéséért-díj”, valamint a „Győrvári </w:t>
      </w:r>
      <w:proofErr w:type="spellStart"/>
      <w:r w:rsidRPr="00A00E74">
        <w:rPr>
          <w:rFonts w:asciiTheme="minorHAnsi" w:hAnsiTheme="minorHAnsi" w:cstheme="minorHAnsi"/>
          <w:sz w:val="22"/>
          <w:szCs w:val="22"/>
        </w:rPr>
        <w:t>Edith</w:t>
      </w:r>
      <w:proofErr w:type="spellEnd"/>
      <w:r w:rsidRPr="00A00E74">
        <w:rPr>
          <w:rFonts w:asciiTheme="minorHAnsi" w:hAnsiTheme="minorHAnsi" w:cstheme="minorHAnsi"/>
          <w:sz w:val="22"/>
          <w:szCs w:val="22"/>
        </w:rPr>
        <w:t>-díj”</w:t>
      </w:r>
      <w:r w:rsidRPr="00A00E74">
        <w:rPr>
          <w:rFonts w:asciiTheme="minorHAnsi" w:hAnsiTheme="minorHAnsi" w:cstheme="minorHAnsi"/>
          <w:sz w:val="22"/>
          <w:szCs w:val="22"/>
        </w:rPr>
        <w:t xml:space="preserve"> esetében a Szociális Hét rendezvénysorozata keretében;”</w:t>
      </w:r>
    </w:p>
    <w:p w:rsidR="00811D1B" w:rsidRPr="00A00E74" w:rsidRDefault="00A00E74">
      <w:pPr>
        <w:pStyle w:val="Szvegtrzs"/>
        <w:spacing w:before="240" w:after="24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3. §</w:t>
      </w:r>
    </w:p>
    <w:p w:rsidR="00811D1B" w:rsidRDefault="00A00E74">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Ez a rendelet a kihirdetését követő napon lép hatályba.</w:t>
      </w:r>
    </w:p>
    <w:p w:rsidR="00A00E74" w:rsidRDefault="00A00E74">
      <w:pPr>
        <w:pStyle w:val="Szvegtrzs"/>
        <w:spacing w:after="0" w:line="240" w:lineRule="auto"/>
        <w:jc w:val="both"/>
        <w:rPr>
          <w:rFonts w:asciiTheme="minorHAnsi" w:hAnsiTheme="minorHAnsi" w:cstheme="minorHAnsi"/>
          <w:sz w:val="22"/>
          <w:szCs w:val="22"/>
        </w:rPr>
      </w:pPr>
    </w:p>
    <w:p w:rsidR="00A00E74" w:rsidRDefault="00A00E74">
      <w:pPr>
        <w:pStyle w:val="Szvegtrzs"/>
        <w:spacing w:after="0" w:line="240" w:lineRule="auto"/>
        <w:jc w:val="both"/>
        <w:rPr>
          <w:rFonts w:asciiTheme="minorHAnsi" w:hAnsiTheme="minorHAnsi" w:cstheme="minorHAnsi"/>
          <w:sz w:val="22"/>
          <w:szCs w:val="22"/>
        </w:rPr>
      </w:pPr>
    </w:p>
    <w:p w:rsidR="00A00E74" w:rsidRDefault="00A00E74">
      <w:pPr>
        <w:pStyle w:val="Szvegtrzs"/>
        <w:spacing w:after="0" w:line="240" w:lineRule="auto"/>
        <w:jc w:val="both"/>
        <w:rPr>
          <w:rFonts w:asciiTheme="minorHAnsi" w:hAnsiTheme="minorHAnsi" w:cstheme="minorHAnsi"/>
          <w:sz w:val="22"/>
          <w:szCs w:val="22"/>
        </w:rPr>
      </w:pPr>
    </w:p>
    <w:p w:rsidR="00A00E74" w:rsidRDefault="00A00E74">
      <w:pPr>
        <w:pStyle w:val="Szvegtrzs"/>
        <w:spacing w:after="0" w:line="240" w:lineRule="auto"/>
        <w:jc w:val="both"/>
        <w:rPr>
          <w:rFonts w:asciiTheme="minorHAnsi" w:hAnsiTheme="minorHAnsi" w:cstheme="minorHAnsi"/>
          <w:sz w:val="22"/>
          <w:szCs w:val="22"/>
        </w:rPr>
      </w:pPr>
    </w:p>
    <w:p w:rsidR="00A00E74" w:rsidRDefault="00A00E74">
      <w:pPr>
        <w:pStyle w:val="Szvegtrzs"/>
        <w:spacing w:after="0" w:line="240" w:lineRule="auto"/>
        <w:jc w:val="both"/>
        <w:rPr>
          <w:rFonts w:asciiTheme="minorHAnsi" w:hAnsiTheme="minorHAnsi" w:cstheme="minorHAnsi"/>
          <w:sz w:val="22"/>
          <w:szCs w:val="22"/>
        </w:rPr>
      </w:pPr>
    </w:p>
    <w:p w:rsidR="00A00E74" w:rsidRPr="00A00E74" w:rsidRDefault="00A00E74">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811D1B" w:rsidRPr="00A00E74">
        <w:tc>
          <w:tcPr>
            <w:tcW w:w="4818" w:type="dxa"/>
          </w:tcPr>
          <w:p w:rsidR="00811D1B" w:rsidRPr="00A00E74" w:rsidRDefault="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 xml:space="preserve">/: Dr. </w:t>
            </w:r>
            <w:proofErr w:type="spellStart"/>
            <w:r w:rsidRPr="00A00E74">
              <w:rPr>
                <w:rFonts w:asciiTheme="minorHAnsi" w:hAnsiTheme="minorHAnsi" w:cstheme="minorHAnsi"/>
                <w:b/>
                <w:bCs/>
                <w:sz w:val="22"/>
                <w:szCs w:val="22"/>
              </w:rPr>
              <w:t>Nemény</w:t>
            </w:r>
            <w:proofErr w:type="spellEnd"/>
            <w:r w:rsidRPr="00A00E74">
              <w:rPr>
                <w:rFonts w:asciiTheme="minorHAnsi" w:hAnsiTheme="minorHAnsi" w:cstheme="minorHAnsi"/>
                <w:b/>
                <w:bCs/>
                <w:sz w:val="22"/>
                <w:szCs w:val="22"/>
              </w:rPr>
              <w:t xml:space="preserve"> András :/</w:t>
            </w:r>
            <w:r w:rsidRPr="00A00E74">
              <w:rPr>
                <w:rFonts w:asciiTheme="minorHAnsi" w:hAnsiTheme="minorHAnsi" w:cstheme="minorHAnsi"/>
                <w:b/>
                <w:bCs/>
                <w:sz w:val="22"/>
                <w:szCs w:val="22"/>
              </w:rPr>
              <w:br/>
              <w:t>polgármester</w:t>
            </w:r>
          </w:p>
        </w:tc>
        <w:tc>
          <w:tcPr>
            <w:tcW w:w="4820" w:type="dxa"/>
          </w:tcPr>
          <w:p w:rsidR="00811D1B" w:rsidRPr="00A00E74" w:rsidRDefault="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 Dr. Károlyi Ákos :/</w:t>
            </w:r>
            <w:r w:rsidRPr="00A00E74">
              <w:rPr>
                <w:rFonts w:asciiTheme="minorHAnsi" w:hAnsiTheme="minorHAnsi" w:cstheme="minorHAnsi"/>
                <w:b/>
                <w:bCs/>
                <w:sz w:val="22"/>
                <w:szCs w:val="22"/>
              </w:rPr>
              <w:br/>
              <w:t>jegyző</w:t>
            </w:r>
          </w:p>
        </w:tc>
      </w:tr>
    </w:tbl>
    <w:p w:rsidR="00811D1B" w:rsidRPr="00A00E74" w:rsidRDefault="00811D1B">
      <w:pPr>
        <w:rPr>
          <w:rFonts w:asciiTheme="minorHAnsi" w:hAnsiTheme="minorHAnsi" w:cstheme="minorHAnsi"/>
          <w:sz w:val="22"/>
          <w:szCs w:val="22"/>
        </w:rPr>
      </w:pPr>
    </w:p>
    <w:sectPr w:rsidR="00811D1B" w:rsidRPr="00A00E74">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0E74" w:rsidRDefault="00A00E74">
      <w:r>
        <w:separator/>
      </w:r>
    </w:p>
  </w:endnote>
  <w:endnote w:type="continuationSeparator" w:id="0">
    <w:p w:rsidR="00A00E74" w:rsidRDefault="00A0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1D1B" w:rsidRDefault="00A00E74">
    <w:pPr>
      <w:pStyle w:val="llb"/>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0E74" w:rsidRDefault="00A00E74">
      <w:r>
        <w:separator/>
      </w:r>
    </w:p>
  </w:footnote>
  <w:footnote w:type="continuationSeparator" w:id="0">
    <w:p w:rsidR="00A00E74" w:rsidRDefault="00A00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B0F8B"/>
    <w:multiLevelType w:val="multilevel"/>
    <w:tmpl w:val="EB106DF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99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B"/>
    <w:rsid w:val="00811D1B"/>
    <w:rsid w:val="00953FD9"/>
    <w:rsid w:val="00A00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C9A1"/>
  <w15:docId w15:val="{1312C7DE-3C30-4C8B-BC3D-FA52CC7A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2057</Characters>
  <Application>Microsoft Office Word</Application>
  <DocSecurity>0</DocSecurity>
  <Lines>17</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Szalai Gergő dr.</cp:lastModifiedBy>
  <cp:revision>2</cp:revision>
  <dcterms:created xsi:type="dcterms:W3CDTF">2025-01-09T13:58:00Z</dcterms:created>
  <dcterms:modified xsi:type="dcterms:W3CDTF">2025-01-09T13:58:00Z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