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35F5E6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december 17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5933BF53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0393DC0D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70D87325" w14:textId="77777777" w:rsidR="00C51F83" w:rsidRPr="0087323E" w:rsidRDefault="00C51F83" w:rsidP="00C51F83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179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3AC6580A" w14:textId="77777777" w:rsidR="00C51F83" w:rsidRPr="008F292F" w:rsidRDefault="00C51F83" w:rsidP="00C51F83">
      <w:pPr>
        <w:keepNext/>
        <w:ind w:left="2127"/>
        <w:jc w:val="both"/>
        <w:rPr>
          <w:rFonts w:asciiTheme="minorHAnsi" w:hAnsiTheme="minorHAnsi" w:cstheme="minorHAnsi"/>
          <w:szCs w:val="22"/>
          <w:highlight w:val="yellow"/>
        </w:rPr>
      </w:pPr>
    </w:p>
    <w:p w14:paraId="662C4C60" w14:textId="77777777" w:rsidR="00C51F83" w:rsidRPr="00A5007F" w:rsidRDefault="00C51F83" w:rsidP="00C51F83">
      <w:pPr>
        <w:jc w:val="both"/>
        <w:rPr>
          <w:rFonts w:asciiTheme="minorHAnsi" w:hAnsiTheme="minorHAnsi" w:cstheme="minorHAnsi"/>
          <w:bCs/>
          <w:szCs w:val="22"/>
        </w:rPr>
      </w:pPr>
      <w:r w:rsidRPr="00A5007F">
        <w:rPr>
          <w:rFonts w:asciiTheme="minorHAnsi" w:hAnsiTheme="minorHAnsi" w:cstheme="minorHAnsi"/>
          <w:bCs/>
          <w:szCs w:val="22"/>
        </w:rPr>
        <w:t>A Városstratégiai, Idegenforgalmi és Sport Bizottság a „</w:t>
      </w:r>
      <w:r w:rsidRPr="00A5007F">
        <w:rPr>
          <w:rFonts w:asciiTheme="minorHAnsi" w:hAnsiTheme="minorHAnsi" w:cstheme="minorHAnsi"/>
          <w:bCs/>
          <w:i/>
          <w:iCs/>
          <w:szCs w:val="22"/>
        </w:rPr>
        <w:t>Javaslat a helyi közösségi közlekedéssel összefüggő döntések meghozatalára</w:t>
      </w:r>
      <w:r w:rsidRPr="00A5007F">
        <w:rPr>
          <w:rFonts w:asciiTheme="minorHAnsi" w:hAnsiTheme="minorHAnsi" w:cstheme="minorHAnsi"/>
          <w:bCs/>
          <w:szCs w:val="22"/>
        </w:rPr>
        <w:t>” című előterjesztést megtárgyalta, és a 184/2024. (IX.26.) Kgy. számú határozat módosításáról szóló II. határozati javaslatot az előterjesztésben foglaltak szerint javasolja a Közgyűlésnek elfogadásra.</w:t>
      </w:r>
    </w:p>
    <w:p w14:paraId="4C7AE96C" w14:textId="77777777" w:rsidR="00C51F83" w:rsidRPr="008F292F" w:rsidRDefault="00C51F83" w:rsidP="00C51F83">
      <w:pPr>
        <w:jc w:val="both"/>
        <w:rPr>
          <w:rFonts w:asciiTheme="minorHAnsi" w:hAnsiTheme="minorHAnsi" w:cstheme="minorHAnsi"/>
          <w:bCs/>
          <w:szCs w:val="22"/>
          <w:highlight w:val="yellow"/>
        </w:rPr>
      </w:pPr>
    </w:p>
    <w:p w14:paraId="2259B951" w14:textId="77777777" w:rsidR="00C51F83" w:rsidRPr="004B38F3" w:rsidRDefault="00C51F83" w:rsidP="00C51F83">
      <w:pPr>
        <w:jc w:val="both"/>
        <w:rPr>
          <w:rFonts w:asciiTheme="minorHAnsi" w:hAnsiTheme="minorHAnsi" w:cstheme="minorHAnsi"/>
          <w:bCs/>
          <w:szCs w:val="22"/>
        </w:rPr>
      </w:pPr>
      <w:r w:rsidRPr="004B38F3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B38F3">
        <w:rPr>
          <w:rFonts w:asciiTheme="minorHAnsi" w:hAnsiTheme="minorHAnsi" w:cstheme="minorHAnsi"/>
          <w:bCs/>
          <w:szCs w:val="22"/>
        </w:rPr>
        <w:tab/>
      </w:r>
      <w:r w:rsidRPr="004B38F3">
        <w:rPr>
          <w:rFonts w:asciiTheme="minorHAnsi" w:hAnsiTheme="minorHAnsi" w:cstheme="minorHAnsi"/>
          <w:bCs/>
          <w:szCs w:val="22"/>
        </w:rPr>
        <w:tab/>
        <w:t>Tóth Kálmán, a Bizottság elnöke</w:t>
      </w:r>
    </w:p>
    <w:p w14:paraId="67270D2C" w14:textId="77777777" w:rsidR="00C51F83" w:rsidRPr="004B38F3" w:rsidRDefault="00C51F83" w:rsidP="00C51F83">
      <w:pPr>
        <w:jc w:val="both"/>
        <w:rPr>
          <w:rFonts w:asciiTheme="minorHAnsi" w:hAnsiTheme="minorHAnsi" w:cstheme="minorHAnsi"/>
          <w:bCs/>
          <w:szCs w:val="22"/>
        </w:rPr>
      </w:pPr>
      <w:r w:rsidRPr="004B38F3">
        <w:rPr>
          <w:rFonts w:asciiTheme="minorHAnsi" w:hAnsiTheme="minorHAnsi" w:cstheme="minorHAnsi"/>
          <w:bCs/>
          <w:szCs w:val="22"/>
        </w:rPr>
        <w:tab/>
      </w:r>
      <w:r w:rsidRPr="004B38F3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0314C64" w14:textId="77777777" w:rsidR="00C51F83" w:rsidRPr="004B38F3" w:rsidRDefault="00C51F83" w:rsidP="00C51F83">
      <w:pPr>
        <w:jc w:val="both"/>
        <w:rPr>
          <w:rFonts w:ascii="Calibri" w:hAnsi="Calibri" w:cs="Calibri"/>
          <w:bCs/>
          <w:szCs w:val="22"/>
        </w:rPr>
      </w:pPr>
      <w:r w:rsidRPr="004B38F3">
        <w:rPr>
          <w:rFonts w:ascii="Calibri" w:hAnsi="Calibri" w:cs="Calibri"/>
          <w:bCs/>
          <w:szCs w:val="22"/>
        </w:rPr>
        <w:tab/>
      </w:r>
      <w:r w:rsidRPr="004B38F3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vezetője/</w:t>
      </w:r>
    </w:p>
    <w:p w14:paraId="5E4C7862" w14:textId="77777777" w:rsidR="00C51F83" w:rsidRPr="004B38F3" w:rsidRDefault="00C51F83" w:rsidP="00C51F83">
      <w:pPr>
        <w:jc w:val="both"/>
        <w:rPr>
          <w:rFonts w:asciiTheme="minorHAnsi" w:hAnsiTheme="minorHAnsi" w:cstheme="minorHAnsi"/>
          <w:bCs/>
          <w:szCs w:val="22"/>
        </w:rPr>
      </w:pPr>
    </w:p>
    <w:p w14:paraId="36B3428F" w14:textId="77777777" w:rsidR="00C51F83" w:rsidRDefault="00C51F83" w:rsidP="00C51F83">
      <w:pPr>
        <w:jc w:val="both"/>
        <w:rPr>
          <w:rFonts w:asciiTheme="minorHAnsi" w:hAnsiTheme="minorHAnsi" w:cstheme="minorHAnsi"/>
          <w:szCs w:val="22"/>
        </w:rPr>
      </w:pPr>
      <w:r w:rsidRPr="004B38F3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B38F3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0468FCEE" w14:textId="77777777" w:rsidR="007E014C" w:rsidRDefault="007E014C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A30199" w14:textId="77777777" w:rsidR="00AB6973" w:rsidRDefault="00AB6973" w:rsidP="00AB6973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0A4F9127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C9198E">
        <w:rPr>
          <w:rFonts w:asciiTheme="minorHAnsi" w:hAnsiTheme="minorHAnsi" w:cstheme="minorHAnsi"/>
          <w:bCs/>
          <w:szCs w:val="22"/>
        </w:rPr>
        <w:t>december 17.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24"/>
  </w:num>
  <w:num w:numId="4" w16cid:durableId="9269589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9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9"/>
  </w:num>
  <w:num w:numId="9" w16cid:durableId="1670909456">
    <w:abstractNumId w:val="2"/>
  </w:num>
  <w:num w:numId="10" w16cid:durableId="532159599">
    <w:abstractNumId w:val="12"/>
  </w:num>
  <w:num w:numId="11" w16cid:durableId="1345017256">
    <w:abstractNumId w:val="22"/>
  </w:num>
  <w:num w:numId="12" w16cid:durableId="1532105490">
    <w:abstractNumId w:val="1"/>
  </w:num>
  <w:num w:numId="13" w16cid:durableId="1025137183">
    <w:abstractNumId w:val="7"/>
  </w:num>
  <w:num w:numId="14" w16cid:durableId="119611915">
    <w:abstractNumId w:val="15"/>
  </w:num>
  <w:num w:numId="15" w16cid:durableId="809515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1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1"/>
  </w:num>
  <w:num w:numId="20" w16cid:durableId="2070490008">
    <w:abstractNumId w:val="16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23"/>
  </w:num>
  <w:num w:numId="25" w16cid:durableId="32193338">
    <w:abstractNumId w:val="19"/>
  </w:num>
  <w:num w:numId="26" w16cid:durableId="1688292321">
    <w:abstractNumId w:val="17"/>
  </w:num>
  <w:num w:numId="27" w16cid:durableId="1054432654">
    <w:abstractNumId w:val="10"/>
  </w:num>
  <w:num w:numId="28" w16cid:durableId="2033916679">
    <w:abstractNumId w:val="20"/>
  </w:num>
  <w:num w:numId="29" w16cid:durableId="1561863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03A6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2D8F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1F83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E0A11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54059"/>
    <w:rsid w:val="00F61415"/>
    <w:rsid w:val="00F62AAF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2024-12-17T16:42:00Z</dcterms:created>
  <dcterms:modified xsi:type="dcterms:W3CDTF">2024-12-17T16:42:00Z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