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9E188" w14:textId="77777777" w:rsidR="00BC2CD4" w:rsidRPr="00F2254C" w:rsidRDefault="00BC2CD4" w:rsidP="00BC2CD4">
      <w:pPr>
        <w:jc w:val="both"/>
        <w:rPr>
          <w:rFonts w:asciiTheme="minorHAnsi" w:hAnsiTheme="minorHAnsi" w:cstheme="minorHAnsi"/>
          <w:bCs/>
          <w:szCs w:val="22"/>
        </w:rPr>
      </w:pPr>
    </w:p>
    <w:p w14:paraId="542DFB64" w14:textId="77777777" w:rsidR="00BC2CD4" w:rsidRPr="00F2254C" w:rsidRDefault="00BC2CD4" w:rsidP="00BC2C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289/2024. (XII.16.) GJB számú határozat</w:t>
      </w:r>
    </w:p>
    <w:p w14:paraId="03121522" w14:textId="77777777" w:rsidR="00BC2CD4" w:rsidRPr="00F2254C" w:rsidRDefault="00BC2CD4" w:rsidP="00BC2C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C158BF" w14:textId="77777777" w:rsidR="00BC2CD4" w:rsidRPr="00F2254C" w:rsidRDefault="00BC2CD4" w:rsidP="00BC2CD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>A Gazdasági és Jogi Bizottság a „</w:t>
      </w:r>
      <w:r w:rsidRPr="00F2254C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F2254C">
        <w:rPr>
          <w:rFonts w:asciiTheme="minorHAnsi" w:hAnsiTheme="minorHAnsi" w:cstheme="minorHAnsi"/>
          <w:bCs/>
          <w:szCs w:val="22"/>
        </w:rPr>
        <w:t>” című előterjesztést megtárgyalta, és a 184/2024. (IX.26.) Kgy. számú határozat módosításáról szóló II. határozati javaslatot az előterjesztésben foglaltak szerint javasolja a Közgyűlésnek elfogadásra.</w:t>
      </w:r>
    </w:p>
    <w:p w14:paraId="7F767558" w14:textId="77777777" w:rsidR="00BC2CD4" w:rsidRPr="00F2254C" w:rsidRDefault="00BC2CD4" w:rsidP="00BC2CD4">
      <w:pPr>
        <w:jc w:val="both"/>
        <w:rPr>
          <w:rFonts w:asciiTheme="minorHAnsi" w:hAnsiTheme="minorHAnsi" w:cstheme="minorHAnsi"/>
          <w:bCs/>
          <w:szCs w:val="22"/>
        </w:rPr>
      </w:pPr>
    </w:p>
    <w:p w14:paraId="7E80BFA1" w14:textId="77777777" w:rsidR="00BC2CD4" w:rsidRPr="00F2254C" w:rsidRDefault="00BC2CD4" w:rsidP="00BC2CD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C447DB3" w14:textId="77777777" w:rsidR="00BC2CD4" w:rsidRPr="00F2254C" w:rsidRDefault="00BC2CD4" w:rsidP="00BC2CD4">
      <w:pPr>
        <w:jc w:val="both"/>
        <w:rPr>
          <w:rFonts w:asciiTheme="minorHAnsi" w:hAnsiTheme="minorHAnsi" w:cstheme="minorHAnsi"/>
          <w:bCs/>
          <w:szCs w:val="22"/>
        </w:rPr>
      </w:pPr>
      <w:r w:rsidRPr="00F2254C">
        <w:rPr>
          <w:rFonts w:asciiTheme="minorHAnsi" w:hAnsiTheme="minorHAnsi" w:cstheme="minorHAnsi"/>
          <w:bCs/>
          <w:szCs w:val="22"/>
        </w:rPr>
        <w:tab/>
      </w:r>
      <w:r w:rsidRPr="00F2254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96F964" w14:textId="77777777" w:rsidR="00BC2CD4" w:rsidRPr="00F2254C" w:rsidRDefault="00BC2CD4" w:rsidP="00BC2CD4">
      <w:pPr>
        <w:jc w:val="both"/>
        <w:rPr>
          <w:rFonts w:ascii="Calibri" w:hAnsi="Calibri" w:cs="Calibri"/>
          <w:bCs/>
          <w:szCs w:val="22"/>
        </w:rPr>
      </w:pPr>
      <w:r w:rsidRPr="00F2254C">
        <w:rPr>
          <w:rFonts w:ascii="Calibri" w:hAnsi="Calibri" w:cs="Calibri"/>
          <w:bCs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6CEA6876" w14:textId="77777777" w:rsidR="00BC2CD4" w:rsidRPr="00F2254C" w:rsidRDefault="00BC2CD4" w:rsidP="00BC2CD4">
      <w:pPr>
        <w:jc w:val="both"/>
        <w:rPr>
          <w:rFonts w:asciiTheme="minorHAnsi" w:hAnsiTheme="minorHAnsi" w:cstheme="minorHAnsi"/>
          <w:bCs/>
          <w:szCs w:val="22"/>
        </w:rPr>
      </w:pPr>
    </w:p>
    <w:p w14:paraId="77B66FB9" w14:textId="77777777" w:rsidR="00BC2CD4" w:rsidRPr="00F2254C" w:rsidRDefault="00BC2CD4" w:rsidP="00BC2CD4">
      <w:pPr>
        <w:jc w:val="both"/>
        <w:rPr>
          <w:rFonts w:asciiTheme="minorHAnsi" w:hAnsiTheme="minorHAnsi" w:cstheme="minorHAnsi"/>
          <w:szCs w:val="22"/>
        </w:rPr>
      </w:pPr>
      <w:r w:rsidRPr="00F2254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254C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2CE90BF6" w14:textId="77777777" w:rsidR="00BC2CD4" w:rsidRPr="00F2254C" w:rsidRDefault="00BC2CD4" w:rsidP="00BC2CD4">
      <w:pPr>
        <w:jc w:val="both"/>
        <w:rPr>
          <w:rFonts w:asciiTheme="minorHAnsi" w:hAnsiTheme="minorHAnsi" w:cstheme="minorHAnsi"/>
          <w:szCs w:val="22"/>
        </w:rPr>
      </w:pPr>
    </w:p>
    <w:p w14:paraId="037CAAA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D4"/>
    <w:rsid w:val="000006E7"/>
    <w:rsid w:val="00BC2CD4"/>
    <w:rsid w:val="00CE5F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F4FE"/>
  <w15:chartTrackingRefBased/>
  <w15:docId w15:val="{7EEF5263-7CE1-428E-8BA2-E30FDA2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2CD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D4571-3FDF-416E-B491-70FA2430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2B3EC-7BFD-4947-BC17-039401FD3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A7707-1D3E-4C55-8986-25623BECC20C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2024-12-17T12:42:00Z</dcterms:created>
  <dcterms:modified xsi:type="dcterms:W3CDTF">2024-12-17T12:45:00Z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