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3E9C" w14:textId="0095A411" w:rsidR="00203C39" w:rsidRDefault="00203C39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4E37F32F" w14:textId="521E2AEE" w:rsidR="00AF7B63" w:rsidRPr="00203C39" w:rsidRDefault="0078591F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</w:t>
      </w:r>
      <w:r w:rsidR="00203C39" w:rsidRPr="00203C39">
        <w:rPr>
          <w:rFonts w:ascii="Calibri" w:hAnsi="Calibri" w:cs="Calibri"/>
          <w:b/>
          <w:bCs/>
          <w:sz w:val="22"/>
          <w:szCs w:val="22"/>
        </w:rPr>
        <w:t>/</w:t>
      </w:r>
      <w:r w:rsidR="00203C39">
        <w:rPr>
          <w:rFonts w:ascii="Calibri" w:hAnsi="Calibri" w:cs="Calibri"/>
          <w:b/>
          <w:bCs/>
          <w:sz w:val="22"/>
          <w:szCs w:val="22"/>
        </w:rPr>
        <w:t>2024.</w:t>
      </w:r>
      <w:r w:rsidR="00203C39" w:rsidRPr="00203C39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XII.4.</w:t>
      </w:r>
      <w:r w:rsidR="00203C39" w:rsidRPr="00203C39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53793EF2" w14:textId="77777777" w:rsidR="00AF7B63" w:rsidRPr="00203C39" w:rsidRDefault="00203C39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a közterületek bontás utáni helyreállításáról szóló 3/2008. (IV.1.) önkormányzati rendelet módosításáról</w:t>
      </w:r>
    </w:p>
    <w:p w14:paraId="6D70A0D4" w14:textId="454CF33F" w:rsidR="00AF7B63" w:rsidRPr="00203C39" w:rsidRDefault="00203C3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Szombathely Megyei Jogú Város Közgyűlése a közúti közlekedésről szóló 1988. évi I. törvény 48. § (5b) bekezdésében kapott felhatalmazás alapján a Magyarország helyi önkormányzatairól szóló 2011. évi CLXXXIX. törvény 13. § (1) bekezdés 2. pontjában meghatározott feladatkörében eljárva </w:t>
      </w:r>
      <w:r w:rsidR="00D778FC">
        <w:rPr>
          <w:rFonts w:ascii="Calibri" w:hAnsi="Calibri" w:cs="Calibri"/>
          <w:sz w:val="22"/>
          <w:szCs w:val="22"/>
        </w:rPr>
        <w:t>a következőket rendeli el:</w:t>
      </w:r>
    </w:p>
    <w:p w14:paraId="14D6D9D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1. §</w:t>
      </w:r>
    </w:p>
    <w:p w14:paraId="116F7AC0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közterületek bontás utáni helyreállításáról szóló 3/2008. (IV.1.) önkormányzati rendelet (a továbbiakban: Rendelet) 3. § (3) és (4) bekezdése helyébe a következő rendelkezések lépnek:</w:t>
      </w:r>
    </w:p>
    <w:p w14:paraId="7CC4DE54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„(3) A közút úttest részének, közterület bontás céljából történő igénybevételéért az igénybevett napok és az igénybevett terület alapján a rendelet 2. számú mellékletében megállapított díjat kell fizetni. Az egy igénybevétel alkalmával fizetendő díj nem lehet kevesebb a rendelet 2. számú mellékletében megjelölt minimális igénybevételi díjnál. A befolyt díjak a közútkezelő költségvetésében az út-, hídfenntartás tételbe kerülnek.</w:t>
      </w:r>
    </w:p>
    <w:p w14:paraId="279240C4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(4) A tényleges befejezési határidő e rendelet alkalmazásában az a nap, amikor a közterület kezelője a közterületet jegyzőkönyv keretében, a hozzájárulásban meghatározott műszaki színvonalon átveszi.”</w:t>
      </w:r>
    </w:p>
    <w:p w14:paraId="30CB699C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2. §</w:t>
      </w:r>
    </w:p>
    <w:p w14:paraId="069F4750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4. § (2) bekezdése helyébe a következő rendelkezés lép:</w:t>
      </w:r>
    </w:p>
    <w:p w14:paraId="277F8009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A november 15. és február 28. közötti időszakban jogerős építési engedéllyel, valamint bejelentéses eljárás esetén igazolással rendelkező ingatlan közmű bekötővezeték létesítés érdekében történő munkavégzéshez is adható hozzájárulás. A végleges helyreállítást a kérelmező legkésőbb április 30-ig köteles elvégeztetni.”</w:t>
      </w:r>
    </w:p>
    <w:p w14:paraId="615FA70B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3. §</w:t>
      </w:r>
    </w:p>
    <w:p w14:paraId="2D983FAB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7. § (5) bekezdése helyébe a következő rendelkezés lép:</w:t>
      </w:r>
    </w:p>
    <w:p w14:paraId="44CF4176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„(5) Meglévő zöldfelületen, illetve a rendezési terv szerint ilyen célra szánt területen kizárólag a rekreációs funkciók ellátását szolgáló közművek helyezhetők el. A közművezeték rekonstrukció során meg kell oldani a meglévő közüzemi hálózat játszótér, park területén kívüli elhelyezését. Az elhelyezésre vonatkozó kérelem elbírálásához előzetesen a városfejlesztési ügyeket ellátó bizottság véleményét be kell szerezni.”</w:t>
      </w:r>
    </w:p>
    <w:p w14:paraId="5E0F2A80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7. § (7) bekezdése helyébe a következő rendelkezés lép:</w:t>
      </w:r>
    </w:p>
    <w:p w14:paraId="06DE5A27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„(7) Amennyiben a tervezési területen fák találhatók, a létesítendő közmű védőtávolságának meghatározásához a beruházónak be kell szereznie a városi kertész szakvéleményét, melyet a tervek mellé csatolni kell.”</w:t>
      </w:r>
    </w:p>
    <w:p w14:paraId="1B3541FE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4. §</w:t>
      </w:r>
    </w:p>
    <w:p w14:paraId="65316D1C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8. § (2) bekezdése helyébe a következő rendelkezés lép:</w:t>
      </w:r>
    </w:p>
    <w:p w14:paraId="3433C216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„(2) A munkaárokba szerves anyagot, építési törmeléket, szemetet visszatölteni nem szabad. A munkaárok csak földdel, vagy a kezelői hozzájárulásban előírt anyaggal tölthető fel, és a visszatöltött anyagot a vonatkozó </w:t>
      </w:r>
      <w:r w:rsidRPr="00203C39">
        <w:rPr>
          <w:rFonts w:ascii="Calibri" w:hAnsi="Calibri" w:cs="Calibri"/>
          <w:sz w:val="22"/>
          <w:szCs w:val="22"/>
        </w:rPr>
        <w:lastRenderedPageBreak/>
        <w:t>szabványok szerint kell tömöríteni, az ezt igazoló bizonylatokat az önkormányzathoz be kell nyújtani a műszaki átadás-átvételi eljáráson.”</w:t>
      </w:r>
    </w:p>
    <w:p w14:paraId="40A9839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5. §</w:t>
      </w:r>
    </w:p>
    <w:p w14:paraId="4229D0CF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9. § (2) bekezdés a) pont aa) alpontja helyébe a következő rendelkezés lép:</w:t>
      </w:r>
    </w:p>
    <w:p w14:paraId="593C5B55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térburkolat, kerül hosszirányban felbontásra, akkor a felbontott közutat, járdát, gyalogutat, kerékpárutat, térburkolatot az alábbiak szerint kell helyreállítani:)</w:t>
      </w:r>
    </w:p>
    <w:p w14:paraId="7B88A650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aa)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a megbontott nyomvonal teljes hosszában az eredeti pályaszerkezettel megegyező nyomvonalas helyreállítást kell elvégezni rétegenként szélesedő átlapolással és ezt követően az út burkolatának teljes szélességében marás és aszfaltozással vagy a kezelői hozzájárulásban előírtak szerint szükség esetén a kiemelt szegélyek cseréjével és a csapadékvíz elvezetés megoldásával kell elvégezni a helyreállítást.”</w:t>
      </w:r>
    </w:p>
    <w:p w14:paraId="4461547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9. § (2) bekezdés a) pont ac) és ad) alpontja helyébe a következő rendelkezések lépnek:</w:t>
      </w:r>
    </w:p>
    <w:p w14:paraId="64F2D19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térburkolat, kerül hosszirányban felbontásra, akkor a felbontott közutat, járdát, gyalogutat, kerékpárutat, térburkolatot az alábbiak szerint kell helyreállítani:)</w:t>
      </w:r>
    </w:p>
    <w:p w14:paraId="5260798E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ac)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helyreállítást teljes szélességében teljes pályaszerkezetben kell elvégezni a kezelői hozzájárulásban előírtak szerint,</w:t>
      </w:r>
    </w:p>
    <w:p w14:paraId="5A2430A6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a burkolat teljes szélességében kell elvégezni a helyreállítást a kezelői hozzájárulásban előírtak szerint.”</w:t>
      </w:r>
    </w:p>
    <w:p w14:paraId="396B3802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(3) A Rendelet 9. § (2) bekezdés b) pont ba) alpontja helyébe a következő rendelkezés lép:</w:t>
      </w:r>
    </w:p>
    <w:p w14:paraId="61506730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64937AB2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ba)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nyomvonalas helyreállítást kell elvégezni rétegenként szélesedő átlapolással és ezt követően az utca burkolatának teljes szélességében - egy megbontás esetén a bontástól számított 10- 10 méter távolságban, két vagy több megbontás esetén a két legszélső vágási él között a kezelői hozzájárulásban előírtak szerint szükség esetén a szegélyek cseréjével és a csapadékvíz elvezetés megoldásával kell elvégezni a helyreállítást.”</w:t>
      </w:r>
    </w:p>
    <w:p w14:paraId="08D6EBD7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(4) A Rendelet 9. § (2) bekezdés b) pont bc) és bd) alpontja helyébe a következő rendelkezések lépnek:</w:t>
      </w:r>
    </w:p>
    <w:p w14:paraId="38223D2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14917EF4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bc)</w:t>
      </w:r>
      <w:r w:rsidRPr="00203C39">
        <w:rPr>
          <w:rFonts w:ascii="Calibri" w:hAnsi="Calibri" w:cs="Calibri"/>
          <w:sz w:val="22"/>
          <w:szCs w:val="22"/>
        </w:rPr>
        <w:tab/>
        <w:t xml:space="preserve">Járda, gyalogút vagy közös burkolatú járda és kerékpárút megbontása esetén a megbontott nyomvonal teljes hosszában nyomvonalas helyreállítást kell elvégezni rétegenként szélesedő átlapolással és azt követően teljes szélességben - egy megbontás esetén a bontástól számított 3- </w:t>
      </w:r>
      <w:r w:rsidRPr="00203C39">
        <w:rPr>
          <w:rFonts w:ascii="Calibri" w:hAnsi="Calibri" w:cs="Calibri"/>
          <w:sz w:val="22"/>
          <w:szCs w:val="22"/>
        </w:rPr>
        <w:lastRenderedPageBreak/>
        <w:t>3 méter távolságban, két vagy több megbontás esetén amennyiben azok 20 méteren belül esnek, két legszélső vágási él között kell elvégezni a helyreállítást szükség esetén teljes pályaszerkezettel, a kezelői hozzájárulásban előírtak szerinti burkolattal.</w:t>
      </w:r>
    </w:p>
    <w:p w14:paraId="2CC0126F" w14:textId="70D85E5E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bd)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- egy megbontás esetén a bontástól számított 3- 3 méter távolságban, két vagy több megbontás esetén amennyiben azok 20 méteren belül esnek, két legszélső vágási él között kell elvégezni a helyreállítást szükség esetén teljes pályaszerkezettel, a kezelői hozzájárulásban előírtak szerinti burkolattal.”</w:t>
      </w:r>
    </w:p>
    <w:p w14:paraId="5F900437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(5) A Rendelet 9. §-a a következő (5) és (6) bekezdéssel egészül ki:</w:t>
      </w:r>
    </w:p>
    <w:p w14:paraId="32FE8E4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„(5) A közutak burkolatát - függetlenül a munkaárok közút hossztengelyével bezárt szögétől – kizárólag a közút hossztengelyére merőleges, vagy azzal párhuzamos élvágás(ok) mentén szabad helyreállítani. Amennyiben a munkagödör és a közút széle között megmaradó burkolatalap szélessége kevesebb mint 0,5 méter, úgy az alapréteget az útszegélyig, annak hiányában az út széléig vissza kell bontani és új alapréteget kell készíteni.</w:t>
      </w:r>
    </w:p>
    <w:p w14:paraId="6AA5A4B1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(6) Útcsatlakozást érintő közterületbontásnál – amennyiben a járda vonala a közutat keresztezi – a kiemelt szegélyeket le kell süllyeszteni és 8%-ot meg nem haladó esésű csatlakozási rámpát kell kialakítani a korlátozott közlekedő képességű személyek közlekedésének megkönnyítése érdekében.”</w:t>
      </w:r>
    </w:p>
    <w:p w14:paraId="6FAC052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6. §</w:t>
      </w:r>
    </w:p>
    <w:p w14:paraId="354E5D65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10. § (1) bekezdés a) pont aa) alpontja helyébe a következő rendelkezés lép:</w:t>
      </w:r>
    </w:p>
    <w:p w14:paraId="1A61B666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(Ha 5 évnél régebbi kopórétegében felújított burkolatú vagy 10 évnél régebbi teljes pályaszerkezetben átépített közút, járda, gyalogút, kerékpárút, térburkolat, kerül hosszirányban felbontásra, akkor a felbontott közutat, járdát, gyalogutat, kerékpárutat, térburkolatot az alábbiak szerint kell helyreállítani:)</w:t>
      </w:r>
    </w:p>
    <w:p w14:paraId="319F1E34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aa)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a megbontott nyomvonal teljes hosszában nyomvonalas helyreállítást kell elvégezni rétegenként szélesedő átlapolással és ezt követően az érintett forgalmi sávban a meglévő kopóréteget le kell marni és a kezelői hozzájárulásban előírtak szerint szükség esetén a szegélyek cseréjével és a csapadékvíz elvezetés megoldásával kell elvégezni a helyreállítást.”</w:t>
      </w:r>
    </w:p>
    <w:p w14:paraId="40567EB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10. § (1) bekezdés a) pont ac) és ad) alpontja helyébe a következő rendelkezések lépnek:</w:t>
      </w:r>
    </w:p>
    <w:p w14:paraId="51490E4C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(Ha 5 évnél régebbi kopórétegében felújított burkolatú vagy 10 évnél régebbi teljes pályaszerkezetben átépített közút, járda, gyalogút, kerékpárút, térburkolat, kerül hosszirányban felbontásra, akkor a felbontott közutat, járdát, gyalogutat, kerékpárutat, térburkolatot az alábbiak szerint kell helyreállítani:)</w:t>
      </w:r>
    </w:p>
    <w:p w14:paraId="7AB65A30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ac)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helyreállítást teljes szélességében kell elvégezni a kezelői hozzájárulásban előírtak szerinti burkolattal.</w:t>
      </w:r>
    </w:p>
    <w:p w14:paraId="40AEE8CF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a burkolat teljes szélességében kell elvégezni a helyreállítást a kezelői hozzájárulásban előírtak szerinti burkolattal.”</w:t>
      </w:r>
    </w:p>
    <w:p w14:paraId="11263354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(3) A Rendelet 10. § (1) bekezdés b) pont ba) alpontja helyébe a következő rendelkezés lép:</w:t>
      </w:r>
    </w:p>
    <w:p w14:paraId="018BE719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 xml:space="preserve">[Ha 5 évnél régebbi kopórétegben felújított burkolatú vagy 10 évnél régebbi teljes pályaszerkezetben átépített közút, járda, gyalogút, kerékpárút, térburkolat kerül keresztirányban felbontásra, akkor a felbontott közutat, </w:t>
      </w:r>
      <w:r w:rsidRPr="00203C39">
        <w:rPr>
          <w:rFonts w:ascii="Calibri" w:hAnsi="Calibri" w:cs="Calibri"/>
          <w:i/>
          <w:iCs/>
          <w:sz w:val="22"/>
          <w:szCs w:val="22"/>
        </w:rPr>
        <w:lastRenderedPageBreak/>
        <w:t>járdát, gyalogutat, kerékpárutat, térburkolatot - a (4) bekezdésben írt kivétellel - az alábbiak szerint kell helyreállítani:]</w:t>
      </w:r>
    </w:p>
    <w:p w14:paraId="6F2D6BCB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ba)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nyomvonalas helyreállítást kell elvégezni rétegenként szélesedő átlapolással és ezt követően az érintett forgalmi sávban - egy megbontás esetén a bontástól számított 5-5 méter távolságban, két vagy több megbontás esetén a két legszélső vágási él között a kezelői hozzájárulásban előírtak szerint szükség esetén a szegélyek cseréjével és a csapadékvíz elvezetés megoldásával kell elvégezni a helyreállítást;”</w:t>
      </w:r>
    </w:p>
    <w:p w14:paraId="3C8D300D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(4) A Rendelet 10. § (1) bekezdés b) pont bc) és bd) alpontja helyébe a következő rendelkezések lépnek:</w:t>
      </w:r>
    </w:p>
    <w:p w14:paraId="0F7937E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[Ha 5 évnél régebbi kopórétegben felújított burkolatú vagy 10 évnél régebbi teljes pályaszerkezetben átépített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3862FA01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bc)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járda teljes szélességben - egy megbontás esetén a bontástól számított 1-1 méter távolságban, két vagy több megbontás esetén a két legszélső vágási él között - kell elvégezni a helyreállítást a kezelői hozzájárulásban előírtak szerinti burkolattal;</w:t>
      </w:r>
    </w:p>
    <w:p w14:paraId="481DC4B7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bd)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- egy megbontás esetén a bontástól számított 1-1 méter távolságban, két vagy több megbontás esetén a két legszélső vágási él között - a burkolat teljes szélességében kell elvégezni a helyreállítást a kezelői hozzájárulásban előírtak szerinti burkolattal;”</w:t>
      </w:r>
    </w:p>
    <w:p w14:paraId="39107DD8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7. §</w:t>
      </w:r>
    </w:p>
    <w:p w14:paraId="17A868BC" w14:textId="7D90FABB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10/A. §-a a következő (4) bekezdéssel egészül ki:</w:t>
      </w:r>
    </w:p>
    <w:p w14:paraId="32C6B3FD" w14:textId="7C1E2606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77547E">
        <w:rPr>
          <w:rFonts w:ascii="Calibri" w:hAnsi="Calibri" w:cs="Calibri"/>
          <w:sz w:val="22"/>
          <w:szCs w:val="22"/>
        </w:rPr>
        <w:t>„(4) Amennyiben adott útszakaszon a különböző közművezetékek rekonstrukciója nem egy időben valósul meg, az útszakasz végleges helyreállítását az Önkormányzat vég</w:t>
      </w:r>
      <w:r w:rsidR="00CB1851">
        <w:rPr>
          <w:rFonts w:ascii="Calibri" w:hAnsi="Calibri" w:cs="Calibri"/>
          <w:sz w:val="22"/>
          <w:szCs w:val="22"/>
        </w:rPr>
        <w:t>ezheti</w:t>
      </w:r>
      <w:r w:rsidRPr="0077547E">
        <w:rPr>
          <w:rFonts w:ascii="Calibri" w:hAnsi="Calibri" w:cs="Calibri"/>
          <w:sz w:val="22"/>
          <w:szCs w:val="22"/>
        </w:rPr>
        <w:t xml:space="preserve"> el az érintett közművezetékek rekonstrukcióját követően. A helyreállítás költségeinek viselésére külön megállapodást kell kötni, amelyben a megbontott nyomvonallal érintett forgalmi sáv burkolatának teljes szélességű aszfaltréteg marásával és aszfaltozásával járó helyreállítását az Önkormányzat </w:t>
      </w:r>
      <w:r w:rsidR="00786BD0" w:rsidRPr="0077547E">
        <w:rPr>
          <w:rFonts w:ascii="Calibri" w:hAnsi="Calibri" w:cs="Calibri"/>
          <w:sz w:val="22"/>
          <w:szCs w:val="22"/>
        </w:rPr>
        <w:t xml:space="preserve">legalább </w:t>
      </w:r>
      <w:r w:rsidR="0077547E" w:rsidRPr="0077547E">
        <w:rPr>
          <w:rFonts w:ascii="Calibri" w:hAnsi="Calibri" w:cs="Calibri"/>
          <w:sz w:val="22"/>
          <w:szCs w:val="22"/>
        </w:rPr>
        <w:t>31.750</w:t>
      </w:r>
      <w:r w:rsidRPr="0077547E">
        <w:rPr>
          <w:rFonts w:ascii="Calibri" w:hAnsi="Calibri" w:cs="Calibri"/>
          <w:sz w:val="22"/>
          <w:szCs w:val="22"/>
        </w:rPr>
        <w:t xml:space="preserve"> Ft/m</w:t>
      </w:r>
      <w:r w:rsidRPr="0077547E">
        <w:rPr>
          <w:rFonts w:ascii="Calibri" w:hAnsi="Calibri" w:cs="Calibri"/>
          <w:sz w:val="22"/>
          <w:szCs w:val="22"/>
          <w:vertAlign w:val="superscript"/>
        </w:rPr>
        <w:t>2</w:t>
      </w:r>
      <w:r w:rsidRPr="0077547E">
        <w:rPr>
          <w:rFonts w:ascii="Calibri" w:hAnsi="Calibri" w:cs="Calibri"/>
          <w:sz w:val="22"/>
          <w:szCs w:val="22"/>
        </w:rPr>
        <w:t xml:space="preserve"> összegben határozza meg</w:t>
      </w:r>
      <w:r w:rsidR="00786BD0" w:rsidRPr="0077547E">
        <w:rPr>
          <w:rFonts w:ascii="Calibri" w:hAnsi="Calibri" w:cs="Calibri"/>
          <w:sz w:val="22"/>
          <w:szCs w:val="22"/>
        </w:rPr>
        <w:t xml:space="preserve">, azzal, hogy a konkrét összeget </w:t>
      </w:r>
      <w:r w:rsidR="00CB1851">
        <w:rPr>
          <w:rFonts w:ascii="Calibri" w:hAnsi="Calibri" w:cs="Calibri"/>
          <w:sz w:val="22"/>
          <w:szCs w:val="22"/>
        </w:rPr>
        <w:t xml:space="preserve">és a megállapodást </w:t>
      </w:r>
      <w:r w:rsidR="00786BD0" w:rsidRPr="0077547E">
        <w:rPr>
          <w:rFonts w:ascii="Calibri" w:hAnsi="Calibri" w:cs="Calibri"/>
          <w:sz w:val="22"/>
          <w:szCs w:val="22"/>
        </w:rPr>
        <w:t>a városfejlesztési, - üzemeltetési és környezetvédelmi ügyeket ellátó bizottság hagyja jóvá.</w:t>
      </w:r>
      <w:r w:rsidRPr="0077547E">
        <w:rPr>
          <w:rFonts w:ascii="Calibri" w:hAnsi="Calibri" w:cs="Calibri"/>
          <w:sz w:val="22"/>
          <w:szCs w:val="22"/>
        </w:rPr>
        <w:t>”</w:t>
      </w:r>
    </w:p>
    <w:p w14:paraId="0BF3B386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8. §</w:t>
      </w:r>
    </w:p>
    <w:p w14:paraId="1F3AE184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11. § (2) bekezdése helyébe a következő rendelkezés lép:</w:t>
      </w:r>
    </w:p>
    <w:p w14:paraId="30EA4385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Foltos vagy nyomvonalas helyreállítás esetén a régi és az új aszfalt közti csatlakozási pontoknál a hézagkiöntést a hézag felbővítésével, tisztításával, a felületek felmelegítésével és modifikált bitumenes hézagkiöntéssel vagy bitumenes hézagzáró szalag beépítésével kell elvégezni.”</w:t>
      </w:r>
    </w:p>
    <w:p w14:paraId="262D127F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11. § (4) bekezdése helyébe a következő rendelkezés lép:</w:t>
      </w:r>
    </w:p>
    <w:p w14:paraId="2A2B4910" w14:textId="624A17BA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„(4) Ideiglenes helyreállításra akkor kerülhet sor, ha az időjárási körülmények nem teszik lehetővé a technológiai előírásoknak megfelelő helyreállítást. Az ideiglenes helyreállítás folyamatos fenntartásáról az engedélyes köteles gondoskodni. Az ideiglenes helyreállítás módja: Belterületi II. rendű főutaknál, forgalmi, gyűjtő vagy tömegközlekedési utaknál szendvicsbeton a végleges helyreállításig.</w:t>
      </w:r>
      <w:r>
        <w:rPr>
          <w:rFonts w:ascii="Calibri" w:hAnsi="Calibri" w:cs="Calibri"/>
          <w:sz w:val="22"/>
          <w:szCs w:val="22"/>
        </w:rPr>
        <w:t xml:space="preserve"> </w:t>
      </w:r>
      <w:r w:rsidRPr="00203C39">
        <w:rPr>
          <w:rFonts w:ascii="Calibri" w:hAnsi="Calibri" w:cs="Calibri"/>
          <w:sz w:val="22"/>
          <w:szCs w:val="22"/>
        </w:rPr>
        <w:t xml:space="preserve">Többi belterületi utaknál, lakó vagy kiszolgáló utaknál folyamatos szemelosztású zúzottkő vagy mészkőmurva a felső rétegként a </w:t>
      </w:r>
      <w:r w:rsidRPr="00203C39">
        <w:rPr>
          <w:rFonts w:ascii="Calibri" w:hAnsi="Calibri" w:cs="Calibri"/>
          <w:sz w:val="22"/>
          <w:szCs w:val="22"/>
        </w:rPr>
        <w:lastRenderedPageBreak/>
        <w:t>felépítmény helyett használható. Azokban az esetekben, amelyekben a forgalom után tömörödő hatása pozitívan hat, a kezelői hozzájárulásban határidő kitűzésével esetenként engedélyezhető a hosszabb időtartamig tartó ideiglenes helyreállítás is.”</w:t>
      </w:r>
    </w:p>
    <w:p w14:paraId="599EA3C2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9. §</w:t>
      </w:r>
    </w:p>
    <w:p w14:paraId="35FD251D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13. § (2) bekezdés f) pontja helyébe a következő rendelkezés lép:</w:t>
      </w:r>
    </w:p>
    <w:p w14:paraId="4B85A8F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kivitelező köteles:)</w:t>
      </w:r>
    </w:p>
    <w:p w14:paraId="61B101D8" w14:textId="77777777" w:rsidR="00AF7B63" w:rsidRPr="00203C39" w:rsidRDefault="00203C39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f)</w:t>
      </w:r>
      <w:r w:rsidRPr="00203C39">
        <w:rPr>
          <w:rFonts w:ascii="Calibri" w:hAnsi="Calibri" w:cs="Calibri"/>
          <w:sz w:val="22"/>
          <w:szCs w:val="22"/>
        </w:rPr>
        <w:tab/>
        <w:t xml:space="preserve"> a gyalogosok, korlátozott képességű személyek, valamint a megkülönböztető jelzést használó gépjárművek biztonságos közlekedését, a célfuvarok teljesítését, intézmények ellátását, a települési hulladék elszállítását, tömegközlekedés, továbbá a lakóingatlanokra, üzletekbe, intézményekbe való bejárás lehetőségét a munkavégzés ideje alatt is biztosítani kell, különös tekintettel az egészségügyi és oktatási intézmények megközelítésére. A munkavégzéssel kapcsolatosan felmerülő egyéb költségek (tömegközlekedés többletköltsége stb.) viselése az engedélyest terheli.”</w:t>
      </w:r>
    </w:p>
    <w:p w14:paraId="5EA0B90C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10. §</w:t>
      </w:r>
    </w:p>
    <w:p w14:paraId="56E7EBAE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14. § (2) bekezdése helyébe a következő rendelkezés lép:</w:t>
      </w:r>
    </w:p>
    <w:p w14:paraId="1A4968C0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Ellenőrzésre jogosultak: Polgármesteri Hivatal közútkezelő feladatokat ellátó osztályának munkatársai, városi útfelügyelő, közterület-felügyelő”</w:t>
      </w:r>
    </w:p>
    <w:p w14:paraId="0D444EDE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11. §</w:t>
      </w:r>
    </w:p>
    <w:p w14:paraId="10924835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2. melléklete helyébe az 1. melléklet lép.</w:t>
      </w:r>
    </w:p>
    <w:p w14:paraId="56E8DD83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12. §</w:t>
      </w:r>
    </w:p>
    <w:p w14:paraId="3E86D6A3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Hatályát veszti a Rendelet</w:t>
      </w:r>
    </w:p>
    <w:p w14:paraId="55E50235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a)</w:t>
      </w:r>
      <w:r w:rsidRPr="00203C39">
        <w:rPr>
          <w:rFonts w:ascii="Calibri" w:hAnsi="Calibri" w:cs="Calibri"/>
          <w:sz w:val="22"/>
          <w:szCs w:val="22"/>
        </w:rPr>
        <w:tab/>
        <w:t>3. § (5) bekezdése,</w:t>
      </w:r>
    </w:p>
    <w:p w14:paraId="4D9280AC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b)</w:t>
      </w:r>
      <w:r w:rsidRPr="00203C39">
        <w:rPr>
          <w:rFonts w:ascii="Calibri" w:hAnsi="Calibri" w:cs="Calibri"/>
          <w:sz w:val="22"/>
          <w:szCs w:val="22"/>
        </w:rPr>
        <w:tab/>
        <w:t>3. § (8) bekezdése,</w:t>
      </w:r>
    </w:p>
    <w:p w14:paraId="085F2306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c)</w:t>
      </w:r>
      <w:r w:rsidRPr="00203C39">
        <w:rPr>
          <w:rFonts w:ascii="Calibri" w:hAnsi="Calibri" w:cs="Calibri"/>
          <w:sz w:val="22"/>
          <w:szCs w:val="22"/>
        </w:rPr>
        <w:tab/>
        <w:t>9. § (2) bekezdés a) pont ab) alpontja,</w:t>
      </w:r>
    </w:p>
    <w:p w14:paraId="44CF5D2B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d)</w:t>
      </w:r>
      <w:r w:rsidRPr="00203C39">
        <w:rPr>
          <w:rFonts w:ascii="Calibri" w:hAnsi="Calibri" w:cs="Calibri"/>
          <w:sz w:val="22"/>
          <w:szCs w:val="22"/>
        </w:rPr>
        <w:tab/>
        <w:t>9. § (2) bekezdés b) pont bb) alpontja,</w:t>
      </w:r>
    </w:p>
    <w:p w14:paraId="6236191B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e)</w:t>
      </w:r>
      <w:r w:rsidRPr="00203C39">
        <w:rPr>
          <w:rFonts w:ascii="Calibri" w:hAnsi="Calibri" w:cs="Calibri"/>
          <w:sz w:val="22"/>
          <w:szCs w:val="22"/>
        </w:rPr>
        <w:tab/>
        <w:t>10. § (1) bekezdés a) pont ab) alpontja,</w:t>
      </w:r>
    </w:p>
    <w:p w14:paraId="506DFC85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f)</w:t>
      </w:r>
      <w:r w:rsidRPr="00203C39">
        <w:rPr>
          <w:rFonts w:ascii="Calibri" w:hAnsi="Calibri" w:cs="Calibri"/>
          <w:sz w:val="22"/>
          <w:szCs w:val="22"/>
        </w:rPr>
        <w:tab/>
        <w:t>10. § (1) bekezdés b) pont bb) alpontja,</w:t>
      </w:r>
    </w:p>
    <w:p w14:paraId="267D60BF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g)</w:t>
      </w:r>
      <w:r w:rsidRPr="00203C39">
        <w:rPr>
          <w:rFonts w:ascii="Calibri" w:hAnsi="Calibri" w:cs="Calibri"/>
          <w:sz w:val="22"/>
          <w:szCs w:val="22"/>
        </w:rPr>
        <w:tab/>
        <w:t>10. § (2) bekezdése.</w:t>
      </w:r>
    </w:p>
    <w:p w14:paraId="32F53E7A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13. §</w:t>
      </w:r>
    </w:p>
    <w:p w14:paraId="056AA5EA" w14:textId="77777777" w:rsidR="00AF7B63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4FA123AF" w14:textId="77777777" w:rsid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D2524C" w14:textId="77777777" w:rsid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0D65C0" w14:textId="77777777" w:rsidR="00203C39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FF0868" w14:textId="77777777" w:rsidR="00203C39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7B63" w:rsidRPr="00203C39" w14:paraId="677C2651" w14:textId="77777777">
        <w:tc>
          <w:tcPr>
            <w:tcW w:w="4818" w:type="dxa"/>
          </w:tcPr>
          <w:p w14:paraId="676BC272" w14:textId="77777777" w:rsidR="00AF7B63" w:rsidRPr="00203C39" w:rsidRDefault="00203C3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C0F7159" w14:textId="77777777" w:rsidR="00AF7B63" w:rsidRPr="00203C39" w:rsidRDefault="00203C3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54AE325" w14:textId="6185BACE" w:rsidR="0005655F" w:rsidRDefault="0005655F" w:rsidP="0005655F">
      <w:pPr>
        <w:pStyle w:val="Szvegtrzs"/>
        <w:spacing w:line="240" w:lineRule="auto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625C5683" w14:textId="77777777" w:rsidR="0005655F" w:rsidRDefault="0005655F">
      <w:pPr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sz w:val="22"/>
          <w:szCs w:val="22"/>
          <w:u w:val="single"/>
        </w:rPr>
        <w:br w:type="page"/>
      </w:r>
    </w:p>
    <w:p w14:paraId="7843F11C" w14:textId="77777777" w:rsidR="0005655F" w:rsidRDefault="0005655F" w:rsidP="0005655F">
      <w:pPr>
        <w:pStyle w:val="Szvegtrzs"/>
        <w:spacing w:line="240" w:lineRule="auto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0A18EC1D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926C78F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</w:p>
    <w:p w14:paraId="5FC2AD89" w14:textId="69994A1F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591F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4A8852E3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</w:p>
    <w:p w14:paraId="6AE09A71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</w:p>
    <w:p w14:paraId="4591C1EF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</w:p>
    <w:p w14:paraId="03C9C26C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6E345F7B" w14:textId="77777777" w:rsidR="0005655F" w:rsidRPr="002606CA" w:rsidRDefault="0005655F" w:rsidP="0005655F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07DA4258" w14:textId="77777777" w:rsidR="0005655F" w:rsidRPr="0005655F" w:rsidRDefault="0005655F" w:rsidP="0005655F">
      <w:pPr>
        <w:pStyle w:val="Szvegtrzs"/>
        <w:spacing w:line="240" w:lineRule="auto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20D6DA1A" w14:textId="15C83632" w:rsidR="00AF7B63" w:rsidRDefault="00203C39" w:rsidP="00203C39">
      <w:pPr>
        <w:pStyle w:val="Szvegtrzs"/>
        <w:numPr>
          <w:ilvl w:val="0"/>
          <w:numId w:val="2"/>
        </w:numPr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  <w:r w:rsidRPr="00203C39">
        <w:rPr>
          <w:rFonts w:ascii="Calibri" w:hAnsi="Calibri" w:cs="Calibri"/>
          <w:sz w:val="22"/>
          <w:szCs w:val="22"/>
        </w:rPr>
        <w:br w:type="page"/>
      </w:r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 xml:space="preserve">melléklet a </w:t>
      </w:r>
      <w:r w:rsidR="00832BC6">
        <w:rPr>
          <w:rFonts w:ascii="Calibri" w:hAnsi="Calibri" w:cs="Calibri"/>
          <w:i/>
          <w:iCs/>
          <w:sz w:val="22"/>
          <w:szCs w:val="22"/>
          <w:u w:val="single"/>
        </w:rPr>
        <w:t>21</w:t>
      </w:r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>/</w:t>
      </w:r>
      <w:r w:rsidR="00832BC6">
        <w:rPr>
          <w:rFonts w:ascii="Calibri" w:hAnsi="Calibri" w:cs="Calibri"/>
          <w:i/>
          <w:iCs/>
          <w:sz w:val="22"/>
          <w:szCs w:val="22"/>
          <w:u w:val="single"/>
        </w:rPr>
        <w:t>2024.</w:t>
      </w:r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 xml:space="preserve"> (</w:t>
      </w:r>
      <w:r w:rsidR="00832BC6">
        <w:rPr>
          <w:rFonts w:ascii="Calibri" w:hAnsi="Calibri" w:cs="Calibri"/>
          <w:i/>
          <w:iCs/>
          <w:sz w:val="22"/>
          <w:szCs w:val="22"/>
          <w:u w:val="single"/>
        </w:rPr>
        <w:t>XII.4.</w:t>
      </w:r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>) önkormányzati rendelethez</w:t>
      </w:r>
    </w:p>
    <w:p w14:paraId="609F9E69" w14:textId="3B71FD8A" w:rsidR="00203C39" w:rsidRPr="00203C39" w:rsidRDefault="00203C39" w:rsidP="00203C39">
      <w:pPr>
        <w:pStyle w:val="Listaszerbekezds"/>
        <w:autoSpaceDE w:val="0"/>
        <w:autoSpaceDN w:val="0"/>
        <w:adjustRightInd w:val="0"/>
        <w:ind w:left="3556" w:firstLine="5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203C39">
        <w:rPr>
          <w:rFonts w:ascii="Calibri" w:hAnsi="Calibri" w:cs="Calibri"/>
          <w:b/>
          <w:bCs/>
          <w:sz w:val="22"/>
          <w:szCs w:val="22"/>
        </w:rPr>
        <w:t xml:space="preserve">2. sz. melléklet a 3/2008.(IV.1.) önkormányzati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203C39">
        <w:rPr>
          <w:rFonts w:ascii="Calibri" w:hAnsi="Calibri" w:cs="Calibri"/>
          <w:b/>
          <w:bCs/>
          <w:sz w:val="22"/>
          <w:szCs w:val="22"/>
        </w:rPr>
        <w:t>endelethez</w:t>
      </w:r>
    </w:p>
    <w:p w14:paraId="0D3C629B" w14:textId="77777777" w:rsidR="00203C39" w:rsidRPr="00203C39" w:rsidRDefault="00203C39" w:rsidP="00203C39">
      <w:pPr>
        <w:pStyle w:val="Szvegtrzs"/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5BFF5FFF" w14:textId="77777777" w:rsidR="00203C39" w:rsidRPr="00203C39" w:rsidRDefault="00203C39" w:rsidP="00203C3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Közutak, közterületek bontás céljából történő igénybevétele esetén fizetendő díjak, az igénybevett terület és az igénybevett napok alapján</w:t>
      </w:r>
    </w:p>
    <w:p w14:paraId="6F12A35C" w14:textId="77777777" w:rsidR="00203C39" w:rsidRPr="00203C39" w:rsidRDefault="00203C39" w:rsidP="00203C3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5387"/>
        <w:gridCol w:w="3894"/>
        <w:gridCol w:w="33"/>
      </w:tblGrid>
      <w:tr w:rsidR="00203C39" w:rsidRPr="00203C39" w14:paraId="058797B7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911E593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3C39">
              <w:rPr>
                <w:rFonts w:ascii="Calibri" w:hAnsi="Calibri" w:cs="Calibri"/>
                <w:bCs/>
                <w:sz w:val="22"/>
                <w:szCs w:val="22"/>
              </w:rPr>
              <w:t>Útkategória:</w:t>
            </w:r>
          </w:p>
        </w:tc>
        <w:tc>
          <w:tcPr>
            <w:tcW w:w="3894" w:type="dxa"/>
            <w:shd w:val="clear" w:color="auto" w:fill="auto"/>
          </w:tcPr>
          <w:p w14:paraId="7EA11AA1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Igénybevétel jellege:</w:t>
            </w:r>
          </w:p>
        </w:tc>
      </w:tr>
      <w:tr w:rsidR="00203C39" w:rsidRPr="00203C39" w14:paraId="49D6326C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DD3F97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0815DD4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építési</w:t>
            </w:r>
          </w:p>
        </w:tc>
      </w:tr>
      <w:tr w:rsidR="00203C39" w:rsidRPr="00203C39" w14:paraId="666FFBB1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959465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30EBF057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munkaterület</w:t>
            </w:r>
          </w:p>
        </w:tc>
      </w:tr>
      <w:tr w:rsidR="00203C39" w:rsidRPr="00203C39" w14:paraId="2F055C8D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7117971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310BDC0B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03C39" w:rsidRPr="00203C39" w14:paraId="46199D7E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7BBC5CCB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Belterületi gyűjtő utak, lakó, kiszolgáló utak, kerékpárutak, járdák közlekedési területei </w:t>
            </w:r>
          </w:p>
        </w:tc>
        <w:tc>
          <w:tcPr>
            <w:tcW w:w="3894" w:type="dxa"/>
            <w:shd w:val="clear" w:color="auto" w:fill="auto"/>
          </w:tcPr>
          <w:p w14:paraId="0440D43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50 Ft/m2/nap+ÁFA</w:t>
            </w:r>
          </w:p>
        </w:tc>
      </w:tr>
      <w:tr w:rsidR="00203C39" w:rsidRPr="00203C39" w14:paraId="27E9A0D7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5FBBB301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3ECF0B19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03C39" w:rsidRPr="00203C39" w14:paraId="6C6ADB56" w14:textId="77777777" w:rsidTr="00203C39">
        <w:trPr>
          <w:gridAfter w:val="1"/>
          <w:wAfter w:w="33" w:type="dxa"/>
          <w:trHeight w:val="541"/>
        </w:trPr>
        <w:tc>
          <w:tcPr>
            <w:tcW w:w="5387" w:type="dxa"/>
            <w:shd w:val="clear" w:color="auto" w:fill="auto"/>
          </w:tcPr>
          <w:p w14:paraId="48CC1B0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Díszburkolat, térburkolat, parkok, zöldterület</w:t>
            </w:r>
          </w:p>
        </w:tc>
        <w:tc>
          <w:tcPr>
            <w:tcW w:w="3894" w:type="dxa"/>
            <w:shd w:val="clear" w:color="auto" w:fill="auto"/>
          </w:tcPr>
          <w:p w14:paraId="59354A29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100 Ft/m</w:t>
            </w:r>
            <w:r w:rsidRPr="00203C39">
              <w:rPr>
                <w:rFonts w:ascii="Calibri" w:hAnsi="Calibri" w:cs="Calibri"/>
                <w:position w:val="10"/>
                <w:sz w:val="22"/>
                <w:szCs w:val="22"/>
              </w:rPr>
              <w:t>2</w:t>
            </w:r>
            <w:r w:rsidRPr="00203C39">
              <w:rPr>
                <w:rFonts w:ascii="Calibri" w:hAnsi="Calibri" w:cs="Calibri"/>
                <w:sz w:val="22"/>
                <w:szCs w:val="22"/>
              </w:rPr>
              <w:t>/nap+ÁFA</w:t>
            </w:r>
          </w:p>
        </w:tc>
      </w:tr>
      <w:tr w:rsidR="00203C39" w:rsidRPr="00203C39" w14:paraId="1159B06B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5A6D6747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32200482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3C39" w:rsidRPr="00203C39" w14:paraId="19F35E3A" w14:textId="77777777" w:rsidTr="00203C39">
        <w:tc>
          <w:tcPr>
            <w:tcW w:w="5387" w:type="dxa"/>
            <w:shd w:val="clear" w:color="auto" w:fill="auto"/>
          </w:tcPr>
          <w:p w14:paraId="38D1AD66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Minimális igénybevételi díj</w:t>
            </w:r>
          </w:p>
        </w:tc>
        <w:tc>
          <w:tcPr>
            <w:tcW w:w="3927" w:type="dxa"/>
            <w:gridSpan w:val="2"/>
            <w:shd w:val="clear" w:color="auto" w:fill="auto"/>
          </w:tcPr>
          <w:p w14:paraId="5EF5E231" w14:textId="0E89F80C" w:rsidR="00203C39" w:rsidRPr="00203C39" w:rsidRDefault="00203C39" w:rsidP="00203C39">
            <w:pPr>
              <w:autoSpaceDE w:val="0"/>
              <w:autoSpaceDN w:val="0"/>
              <w:adjustRightInd w:val="0"/>
              <w:ind w:left="-245" w:firstLine="245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5000 Ft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203C39" w:rsidRPr="00D83E62" w14:paraId="251F8817" w14:textId="77777777" w:rsidTr="00203C39">
        <w:tc>
          <w:tcPr>
            <w:tcW w:w="5387" w:type="dxa"/>
            <w:shd w:val="clear" w:color="auto" w:fill="auto"/>
          </w:tcPr>
          <w:p w14:paraId="2872842E" w14:textId="77777777" w:rsidR="00203C39" w:rsidRPr="00D83E62" w:rsidRDefault="00203C39" w:rsidP="009A31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83E62">
              <w:rPr>
                <w:rFonts w:cs="Arial"/>
              </w:rPr>
              <w:t xml:space="preserve"> </w:t>
            </w:r>
          </w:p>
        </w:tc>
        <w:tc>
          <w:tcPr>
            <w:tcW w:w="3927" w:type="dxa"/>
            <w:gridSpan w:val="2"/>
            <w:shd w:val="clear" w:color="auto" w:fill="auto"/>
          </w:tcPr>
          <w:p w14:paraId="4C459986" w14:textId="77777777" w:rsidR="00203C39" w:rsidRPr="00D83E62" w:rsidRDefault="00203C39" w:rsidP="009A31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83E62">
              <w:rPr>
                <w:rFonts w:cs="Arial"/>
              </w:rPr>
              <w:t xml:space="preserve"> </w:t>
            </w:r>
          </w:p>
        </w:tc>
      </w:tr>
    </w:tbl>
    <w:p w14:paraId="7EAA07EF" w14:textId="77777777" w:rsidR="00203C39" w:rsidRPr="00203C39" w:rsidRDefault="00203C39" w:rsidP="00203C39">
      <w:pPr>
        <w:pStyle w:val="Szvegtrzs"/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</w:p>
    <w:sectPr w:rsidR="00203C39" w:rsidRPr="00203C3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D06F" w14:textId="77777777" w:rsidR="00203C39" w:rsidRDefault="00203C39">
      <w:r>
        <w:separator/>
      </w:r>
    </w:p>
  </w:endnote>
  <w:endnote w:type="continuationSeparator" w:id="0">
    <w:p w14:paraId="1BEC59E5" w14:textId="77777777" w:rsidR="00203C39" w:rsidRDefault="002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7916" w14:textId="77777777" w:rsidR="00AF7B63" w:rsidRDefault="00203C3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1038" w14:textId="77777777" w:rsidR="00203C39" w:rsidRDefault="00203C39">
      <w:r>
        <w:separator/>
      </w:r>
    </w:p>
  </w:footnote>
  <w:footnote w:type="continuationSeparator" w:id="0">
    <w:p w14:paraId="53E77A90" w14:textId="77777777" w:rsidR="00203C39" w:rsidRDefault="0020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B51"/>
    <w:multiLevelType w:val="hybridMultilevel"/>
    <w:tmpl w:val="74649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070C"/>
    <w:multiLevelType w:val="multilevel"/>
    <w:tmpl w:val="19AC523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5544933">
    <w:abstractNumId w:val="1"/>
  </w:num>
  <w:num w:numId="2" w16cid:durableId="7083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63"/>
    <w:rsid w:val="0000013F"/>
    <w:rsid w:val="0002283B"/>
    <w:rsid w:val="0005655F"/>
    <w:rsid w:val="00203C39"/>
    <w:rsid w:val="002A232A"/>
    <w:rsid w:val="0050610F"/>
    <w:rsid w:val="0077547E"/>
    <w:rsid w:val="0078591F"/>
    <w:rsid w:val="00786BD0"/>
    <w:rsid w:val="00831408"/>
    <w:rsid w:val="00832BC6"/>
    <w:rsid w:val="00924B7F"/>
    <w:rsid w:val="00AB26EE"/>
    <w:rsid w:val="00AF7B63"/>
    <w:rsid w:val="00B14E3B"/>
    <w:rsid w:val="00B41DBE"/>
    <w:rsid w:val="00BA190E"/>
    <w:rsid w:val="00BB64F9"/>
    <w:rsid w:val="00CB1851"/>
    <w:rsid w:val="00D778FC"/>
    <w:rsid w:val="00E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0024"/>
  <w15:docId w15:val="{57FF1758-4A3F-4DE0-9B76-E655E912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203C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2105</Words>
  <Characters>14526</Characters>
  <Application>Microsoft Office Word</Application>
  <DocSecurity>0</DocSecurity>
  <Lines>121</Lines>
  <Paragraphs>33</Paragraphs>
  <ScaleCrop>false</ScaleCrop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Szalai Gergő dr.</cp:lastModifiedBy>
  <cp:revision>3</cp:revision>
  <cp:lastPrinted>2024-11-20T10:33:00Z</cp:lastPrinted>
  <dcterms:created xsi:type="dcterms:W3CDTF">2024-12-04T09:52:00Z</dcterms:created>
  <dcterms:modified xsi:type="dcterms:W3CDTF">2024-12-04T09:53:00Z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