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71" w:rsidRPr="00097B71" w:rsidRDefault="00097B71" w:rsidP="00097B71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097B71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361/2024. (XI.28.) Kgy. </w:t>
      </w:r>
      <w:proofErr w:type="gramStart"/>
      <w:r w:rsidRPr="00097B71">
        <w:rPr>
          <w:rFonts w:ascii="Calibri" w:eastAsia="Times New Roman" w:hAnsi="Calibri" w:cs="Calibri"/>
          <w:b/>
          <w:color w:val="000000"/>
          <w:u w:val="single"/>
          <w:lang w:eastAsia="hu-HU"/>
        </w:rPr>
        <w:t>sz.</w:t>
      </w:r>
      <w:proofErr w:type="gramEnd"/>
      <w:r w:rsidRPr="00097B71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097B71" w:rsidRPr="00097B71" w:rsidRDefault="00097B71" w:rsidP="00097B71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97B71" w:rsidRPr="00097B71" w:rsidRDefault="00097B71" w:rsidP="00097B71">
      <w:pPr>
        <w:numPr>
          <w:ilvl w:val="0"/>
          <w:numId w:val="2"/>
        </w:num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97B71">
        <w:rPr>
          <w:rFonts w:ascii="Calibri" w:eastAsia="Times New Roman" w:hAnsi="Calibri" w:cs="Calibri"/>
          <w:bCs/>
          <w:color w:val="000000"/>
          <w:lang w:eastAsia="hu-HU"/>
        </w:rPr>
        <w:t xml:space="preserve">A Közgyűlés köszönetét fejezi ki a </w:t>
      </w:r>
      <w:r w:rsidRPr="00097B71">
        <w:rPr>
          <w:rFonts w:ascii="Calibri" w:eastAsia="Times New Roman" w:hAnsi="Calibri" w:cs="Calibri"/>
          <w:color w:val="000000"/>
          <w:lang w:eastAsia="hu-HU"/>
        </w:rPr>
        <w:t>Szombathelyért Közalapítvány</w:t>
      </w:r>
      <w:r w:rsidRPr="00097B71">
        <w:rPr>
          <w:rFonts w:ascii="Calibri" w:eastAsia="Times New Roman" w:hAnsi="Calibri" w:cs="Calibri"/>
          <w:bCs/>
          <w:color w:val="000000"/>
          <w:lang w:eastAsia="hu-HU"/>
        </w:rPr>
        <w:t xml:space="preserve"> kuratóriumi elnökének és tagjainak, valamint felügyelő bizottsági tagjainak a Közalapítvány működésében 2019-2024. között végzett munkájukért.</w:t>
      </w:r>
    </w:p>
    <w:p w:rsidR="00097B71" w:rsidRPr="00097B71" w:rsidRDefault="00097B71" w:rsidP="00097B71">
      <w:pPr>
        <w:ind w:left="73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97B71" w:rsidRPr="00097B71" w:rsidRDefault="00097B71" w:rsidP="00097B71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Szombathely Megyei Jogú Város Közgyűlése a Szombathelyért Közalapítvány</w:t>
      </w:r>
      <w:r w:rsidRPr="00097B71">
        <w:rPr>
          <w:rFonts w:ascii="Calibri" w:eastAsia="Times New Roman" w:hAnsi="Calibri" w:cs="Calibri"/>
          <w:bCs/>
          <w:color w:val="000000"/>
          <w:lang w:eastAsia="hu-HU"/>
        </w:rPr>
        <w:t xml:space="preserve"> kuratóriumi tagjainak számát 5 főben határozza meg az alapító okirat IV. 1. pontjában.</w:t>
      </w:r>
      <w:r w:rsidRPr="00097B71">
        <w:rPr>
          <w:rFonts w:ascii="Calibri" w:eastAsia="Times New Roman" w:hAnsi="Calibri" w:cs="Calibri"/>
          <w:color w:val="000000"/>
          <w:lang w:eastAsia="hu-HU"/>
        </w:rPr>
        <w:t xml:space="preserve"> Szombathely Megyei Jogú Város Közgyűlése a </w:t>
      </w:r>
      <w:r w:rsidRPr="00097B71">
        <w:rPr>
          <w:rFonts w:ascii="Calibri" w:eastAsia="Times New Roman" w:hAnsi="Calibri" w:cs="Calibri"/>
          <w:b/>
          <w:color w:val="000000"/>
          <w:lang w:eastAsia="hu-HU"/>
        </w:rPr>
        <w:t>Szombathelyért Közalapítvány</w:t>
      </w:r>
      <w:r w:rsidRPr="00097B71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097B71">
        <w:rPr>
          <w:rFonts w:ascii="Calibri" w:eastAsia="Times New Roman" w:hAnsi="Calibri" w:cs="Calibri"/>
          <w:b/>
          <w:color w:val="000000"/>
          <w:lang w:eastAsia="hu-HU"/>
        </w:rPr>
        <w:t>kuratóriuma</w:t>
      </w:r>
      <w:r w:rsidRPr="00097B71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097B71" w:rsidRPr="00097B71" w:rsidRDefault="00097B71" w:rsidP="00097B71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097B71" w:rsidRPr="00097B71" w:rsidRDefault="00097B71" w:rsidP="00097B71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Elnök: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Kopcsándi József</w:t>
      </w:r>
    </w:p>
    <w:p w:rsidR="00097B71" w:rsidRPr="00097B71" w:rsidRDefault="00097B71" w:rsidP="00097B71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Tagok: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2.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Dr. Puskás Tivadar</w:t>
      </w:r>
    </w:p>
    <w:p w:rsidR="00097B71" w:rsidRPr="00097B71" w:rsidRDefault="00097B71" w:rsidP="00097B71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3.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Székely Klára</w:t>
      </w:r>
    </w:p>
    <w:p w:rsidR="00097B71" w:rsidRPr="00097B71" w:rsidRDefault="00097B71" w:rsidP="00097B71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4.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Nagy Donát</w:t>
      </w:r>
    </w:p>
    <w:p w:rsidR="00097B71" w:rsidRPr="00097B71" w:rsidRDefault="00097B71" w:rsidP="00097B71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5.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</w:r>
      <w:proofErr w:type="spellStart"/>
      <w:r w:rsidRPr="00097B71">
        <w:rPr>
          <w:rFonts w:ascii="Calibri" w:eastAsia="Times New Roman" w:hAnsi="Calibri" w:cs="Calibri"/>
          <w:color w:val="000000"/>
          <w:lang w:eastAsia="hu-HU"/>
        </w:rPr>
        <w:t>Feiszt</w:t>
      </w:r>
      <w:proofErr w:type="spellEnd"/>
      <w:r w:rsidRPr="00097B71">
        <w:rPr>
          <w:rFonts w:ascii="Calibri" w:eastAsia="Times New Roman" w:hAnsi="Calibri" w:cs="Calibri"/>
          <w:color w:val="000000"/>
          <w:lang w:eastAsia="hu-HU"/>
        </w:rPr>
        <w:t xml:space="preserve"> György</w:t>
      </w:r>
    </w:p>
    <w:p w:rsidR="00097B71" w:rsidRPr="00097B71" w:rsidRDefault="00097B71" w:rsidP="00097B71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97B71" w:rsidRPr="00097B71" w:rsidRDefault="00097B71" w:rsidP="00097B71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97B71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097B71" w:rsidRPr="00097B71" w:rsidRDefault="00097B71" w:rsidP="00097B71">
      <w:pPr>
        <w:ind w:left="360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97B71" w:rsidRPr="00097B71" w:rsidRDefault="00097B71" w:rsidP="00097B71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a </w:t>
      </w:r>
      <w:r w:rsidRPr="00097B71">
        <w:rPr>
          <w:rFonts w:ascii="Calibri" w:eastAsia="Times New Roman" w:hAnsi="Calibri" w:cs="Calibri"/>
          <w:b/>
          <w:color w:val="000000"/>
          <w:lang w:eastAsia="hu-HU"/>
        </w:rPr>
        <w:t>Szombathelyért Közalapítvány felügyelő bizottsága</w:t>
      </w:r>
      <w:r w:rsidRPr="00097B71">
        <w:rPr>
          <w:rFonts w:ascii="Calibri" w:eastAsia="Times New Roman" w:hAnsi="Calibri" w:cs="Calibri"/>
          <w:color w:val="000000"/>
          <w:lang w:eastAsia="hu-HU"/>
        </w:rPr>
        <w:t xml:space="preserve"> új tagjainak az alábbi személyeket választja meg: </w:t>
      </w:r>
    </w:p>
    <w:p w:rsidR="00097B71" w:rsidRPr="00097B71" w:rsidRDefault="00097B71" w:rsidP="00097B71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97B71" w:rsidRPr="00097B71" w:rsidRDefault="00097B71" w:rsidP="00097B71">
      <w:pPr>
        <w:ind w:left="735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Tagok: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1.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Dr. Szabó Zsolt</w:t>
      </w:r>
    </w:p>
    <w:p w:rsidR="00097B71" w:rsidRPr="00097B71" w:rsidRDefault="00097B71" w:rsidP="00097B71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2.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>Dr. Mészáros András</w:t>
      </w:r>
    </w:p>
    <w:p w:rsidR="00097B71" w:rsidRPr="00097B71" w:rsidRDefault="00097B71" w:rsidP="00097B71">
      <w:pPr>
        <w:ind w:left="1444" w:firstLine="68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3.</w:t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 xml:space="preserve">Vörösné Budai Mária </w:t>
      </w:r>
    </w:p>
    <w:p w:rsidR="00097B71" w:rsidRPr="00097B71" w:rsidRDefault="00097B71" w:rsidP="00097B71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97B71" w:rsidRPr="00097B71" w:rsidRDefault="00097B71" w:rsidP="00097B71">
      <w:pPr>
        <w:ind w:left="709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97B71">
        <w:rPr>
          <w:rFonts w:ascii="Calibri" w:eastAsia="Times New Roman" w:hAnsi="Calibri" w:cs="Calibri"/>
          <w:bCs/>
          <w:color w:val="000000"/>
          <w:lang w:eastAsia="hu-HU"/>
        </w:rPr>
        <w:t>A megválasztás a jogszabályban előírt elfogadó- és vagyonnyilatkozat megtételével válik hatályossá.</w:t>
      </w:r>
    </w:p>
    <w:p w:rsidR="00097B71" w:rsidRPr="00097B71" w:rsidRDefault="00097B71" w:rsidP="00097B71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97B71" w:rsidRPr="00097B71" w:rsidRDefault="00097B71" w:rsidP="00097B71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097B71" w:rsidRPr="00097B71" w:rsidRDefault="00097B71" w:rsidP="00097B71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97B71" w:rsidRPr="00097B71" w:rsidRDefault="00097B71" w:rsidP="00097B71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097B7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097B7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097B71">
        <w:rPr>
          <w:rFonts w:ascii="Calibri" w:eastAsia="Times New Roman" w:hAnsi="Calibri" w:cs="Calibri"/>
          <w:color w:val="000000"/>
          <w:lang w:eastAsia="hu-HU"/>
        </w:rPr>
        <w:t>Dr. Nemény András polgármester</w:t>
      </w:r>
    </w:p>
    <w:p w:rsidR="00097B71" w:rsidRPr="00097B71" w:rsidRDefault="00097B71" w:rsidP="00097B71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Horváth Soma alpolgármester</w:t>
      </w:r>
    </w:p>
    <w:p w:rsidR="00097B71" w:rsidRPr="00097B71" w:rsidRDefault="00097B71" w:rsidP="00097B71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097B71" w:rsidRPr="00097B71" w:rsidRDefault="00097B71" w:rsidP="00097B71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ab/>
      </w:r>
      <w:r w:rsidRPr="00097B71">
        <w:rPr>
          <w:rFonts w:ascii="Calibri" w:eastAsia="Times New Roman" w:hAnsi="Calibri" w:cs="Calibri"/>
          <w:color w:val="000000"/>
          <w:lang w:eastAsia="hu-HU"/>
        </w:rPr>
        <w:tab/>
        <w:t xml:space="preserve">(A végrehajtás előkészítéséért: </w:t>
      </w:r>
    </w:p>
    <w:p w:rsidR="00097B71" w:rsidRPr="00097B71" w:rsidRDefault="00097B71" w:rsidP="00097B71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97B71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097B71" w:rsidRPr="00097B71" w:rsidRDefault="00097B71" w:rsidP="00097B71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097B71" w:rsidRPr="00097B71" w:rsidRDefault="00097B71" w:rsidP="00097B71">
      <w:pPr>
        <w:jc w:val="both"/>
        <w:rPr>
          <w:rFonts w:ascii="Calibri" w:eastAsia="Calibri" w:hAnsi="Calibri" w:cs="Calibri"/>
          <w:b/>
          <w:color w:val="000000"/>
          <w:lang w:eastAsia="hu-HU"/>
        </w:rPr>
      </w:pPr>
      <w:r w:rsidRPr="00097B71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097B71">
        <w:rPr>
          <w:rFonts w:ascii="Calibri" w:eastAsia="Times New Roman" w:hAnsi="Calibri" w:cs="Calibri"/>
          <w:bCs/>
          <w:color w:val="000000"/>
          <w:lang w:eastAsia="hu-HU"/>
        </w:rPr>
        <w:tab/>
        <w:t>2025. január 31.</w:t>
      </w:r>
    </w:p>
    <w:p w:rsidR="00097B71" w:rsidRPr="00097B71" w:rsidRDefault="00097B71" w:rsidP="00097B71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Pr="000D2452" w:rsidRDefault="00E46A00" w:rsidP="000D2452">
      <w:bookmarkStart w:id="0" w:name="_GoBack"/>
      <w:bookmarkEnd w:id="0"/>
    </w:p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3431A"/>
    <w:rsid w:val="00047048"/>
    <w:rsid w:val="00056350"/>
    <w:rsid w:val="00080C7E"/>
    <w:rsid w:val="00097B71"/>
    <w:rsid w:val="000D2452"/>
    <w:rsid w:val="000E2006"/>
    <w:rsid w:val="00171BD6"/>
    <w:rsid w:val="001A1356"/>
    <w:rsid w:val="001D59BB"/>
    <w:rsid w:val="00222244"/>
    <w:rsid w:val="00227D40"/>
    <w:rsid w:val="00245616"/>
    <w:rsid w:val="0027295E"/>
    <w:rsid w:val="00301DB3"/>
    <w:rsid w:val="00337C6F"/>
    <w:rsid w:val="00361C71"/>
    <w:rsid w:val="00362178"/>
    <w:rsid w:val="00372C7D"/>
    <w:rsid w:val="00397225"/>
    <w:rsid w:val="003B711B"/>
    <w:rsid w:val="003C6174"/>
    <w:rsid w:val="0041386F"/>
    <w:rsid w:val="0044577A"/>
    <w:rsid w:val="00461D31"/>
    <w:rsid w:val="004D26F4"/>
    <w:rsid w:val="006D2ED4"/>
    <w:rsid w:val="00712602"/>
    <w:rsid w:val="007A3256"/>
    <w:rsid w:val="007C3E8E"/>
    <w:rsid w:val="007D1029"/>
    <w:rsid w:val="007D4D0F"/>
    <w:rsid w:val="00824808"/>
    <w:rsid w:val="00843211"/>
    <w:rsid w:val="00860575"/>
    <w:rsid w:val="008772FD"/>
    <w:rsid w:val="00880D0C"/>
    <w:rsid w:val="00885097"/>
    <w:rsid w:val="008C2AAD"/>
    <w:rsid w:val="008D521D"/>
    <w:rsid w:val="008E51AC"/>
    <w:rsid w:val="009D4D2C"/>
    <w:rsid w:val="00A13C7D"/>
    <w:rsid w:val="00A15619"/>
    <w:rsid w:val="00A843E8"/>
    <w:rsid w:val="00AE2613"/>
    <w:rsid w:val="00B15487"/>
    <w:rsid w:val="00B16C87"/>
    <w:rsid w:val="00B75EFE"/>
    <w:rsid w:val="00B83D8C"/>
    <w:rsid w:val="00BF1B7F"/>
    <w:rsid w:val="00C24EE4"/>
    <w:rsid w:val="00C30511"/>
    <w:rsid w:val="00C44F31"/>
    <w:rsid w:val="00C536E4"/>
    <w:rsid w:val="00C64DC9"/>
    <w:rsid w:val="00C657DE"/>
    <w:rsid w:val="00CA555F"/>
    <w:rsid w:val="00DB2AB0"/>
    <w:rsid w:val="00E46A00"/>
    <w:rsid w:val="00EA74F0"/>
    <w:rsid w:val="00F3079E"/>
    <w:rsid w:val="00F325AC"/>
    <w:rsid w:val="00F525A3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2024-11-29T08:39:00Z</dcterms:created>
  <dcterms:modified xsi:type="dcterms:W3CDTF">2024-11-29T08:39:00Z</dcterms:modified>
</cp:coreProperties>
</file>