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60013" w14:textId="77777777" w:rsidR="00547C22" w:rsidRPr="00874087" w:rsidRDefault="00547C22" w:rsidP="003077A3">
      <w:pPr>
        <w:pBdr>
          <w:bottom w:val="none" w:sz="0" w:space="15" w:color="auto"/>
        </w:pBdr>
        <w:shd w:val="clear" w:color="auto" w:fill="FFFFFF"/>
        <w:spacing w:before="420" w:after="420"/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  <w:i/>
          <w:highlight w:val="white"/>
        </w:rPr>
        <w:t>(“A stratégia meghatározza az irányokat, amelyeket a terveken keresztül részletezünk, és programok formájában valósítunk meg.”)</w:t>
      </w:r>
      <w:r w:rsidRPr="00874087">
        <w:rPr>
          <w:rFonts w:asciiTheme="minorHAnsi" w:hAnsiTheme="minorHAnsi"/>
          <w:i/>
        </w:rPr>
        <w:t xml:space="preserve">       </w:t>
      </w:r>
      <w:r w:rsidRPr="00874087">
        <w:rPr>
          <w:rFonts w:asciiTheme="minorHAnsi" w:hAnsiTheme="minorHAnsi"/>
        </w:rPr>
        <w:t xml:space="preserve">            </w:t>
      </w:r>
      <w:r w:rsidRPr="00874087">
        <w:rPr>
          <w:rFonts w:asciiTheme="minorHAnsi" w:hAnsiTheme="minorHAnsi"/>
        </w:rPr>
        <w:tab/>
      </w:r>
    </w:p>
    <w:p w14:paraId="096DA88E" w14:textId="77777777" w:rsidR="00547C22" w:rsidRPr="00874087" w:rsidRDefault="00547C22" w:rsidP="003077A3">
      <w:pPr>
        <w:pBdr>
          <w:bottom w:val="none" w:sz="0" w:space="15" w:color="auto"/>
        </w:pBdr>
        <w:shd w:val="clear" w:color="auto" w:fill="FFFFFF"/>
        <w:spacing w:before="420" w:after="420"/>
        <w:jc w:val="both"/>
        <w:rPr>
          <w:rFonts w:asciiTheme="minorHAnsi" w:hAnsiTheme="minorHAnsi"/>
        </w:rPr>
      </w:pPr>
    </w:p>
    <w:p w14:paraId="468415C8" w14:textId="77777777" w:rsidR="00F02C1A" w:rsidRPr="00874087" w:rsidRDefault="00547C22" w:rsidP="003077A3">
      <w:pPr>
        <w:pBdr>
          <w:bottom w:val="none" w:sz="0" w:space="15" w:color="auto"/>
        </w:pBdr>
        <w:shd w:val="clear" w:color="auto" w:fill="FFFFFF"/>
        <w:jc w:val="center"/>
        <w:rPr>
          <w:rFonts w:asciiTheme="minorHAnsi" w:hAnsiTheme="minorHAnsi"/>
          <w:b/>
        </w:rPr>
      </w:pPr>
      <w:r w:rsidRPr="00874087">
        <w:rPr>
          <w:rFonts w:asciiTheme="minorHAnsi" w:hAnsiTheme="minorHAnsi"/>
          <w:b/>
        </w:rPr>
        <w:t>Szombathely Megyei Jogú Város</w:t>
      </w:r>
    </w:p>
    <w:p w14:paraId="61BC190C" w14:textId="77777777" w:rsidR="00F02C1A" w:rsidRPr="00874087" w:rsidRDefault="00547C22" w:rsidP="003077A3">
      <w:pPr>
        <w:pBdr>
          <w:bottom w:val="none" w:sz="0" w:space="15" w:color="auto"/>
        </w:pBdr>
        <w:shd w:val="clear" w:color="auto" w:fill="FFFFFF"/>
        <w:jc w:val="center"/>
        <w:rPr>
          <w:rFonts w:asciiTheme="minorHAnsi" w:hAnsiTheme="minorHAnsi"/>
          <w:b/>
        </w:rPr>
      </w:pPr>
      <w:r w:rsidRPr="00874087">
        <w:rPr>
          <w:rFonts w:asciiTheme="minorHAnsi" w:hAnsiTheme="minorHAnsi"/>
          <w:b/>
        </w:rPr>
        <w:t xml:space="preserve"> </w:t>
      </w:r>
      <w:r w:rsidR="00F02C1A" w:rsidRPr="00874087">
        <w:rPr>
          <w:rFonts w:asciiTheme="minorHAnsi" w:hAnsiTheme="minorHAnsi"/>
          <w:b/>
        </w:rPr>
        <w:t>„</w:t>
      </w:r>
      <w:r w:rsidRPr="00874087">
        <w:rPr>
          <w:rFonts w:asciiTheme="minorHAnsi" w:hAnsiTheme="minorHAnsi"/>
          <w:b/>
        </w:rPr>
        <w:t>V</w:t>
      </w:r>
      <w:r w:rsidR="00392BB5" w:rsidRPr="00874087">
        <w:rPr>
          <w:rFonts w:asciiTheme="minorHAnsi" w:hAnsiTheme="minorHAnsi"/>
          <w:b/>
        </w:rPr>
        <w:t>IVA</w:t>
      </w:r>
      <w:r w:rsidRPr="00874087">
        <w:rPr>
          <w:rFonts w:asciiTheme="minorHAnsi" w:hAnsiTheme="minorHAnsi"/>
          <w:b/>
        </w:rPr>
        <w:t xml:space="preserve"> Savaria!</w:t>
      </w:r>
      <w:r w:rsidR="00F02C1A" w:rsidRPr="00874087">
        <w:rPr>
          <w:rFonts w:asciiTheme="minorHAnsi" w:hAnsiTheme="minorHAnsi"/>
          <w:b/>
        </w:rPr>
        <w:t xml:space="preserve"> – Élj egészségesebben, élj tovább!”</w:t>
      </w:r>
      <w:r w:rsidRPr="00874087">
        <w:rPr>
          <w:rFonts w:asciiTheme="minorHAnsi" w:hAnsiTheme="minorHAnsi"/>
          <w:b/>
        </w:rPr>
        <w:t xml:space="preserve"> </w:t>
      </w:r>
    </w:p>
    <w:p w14:paraId="4EE80648" w14:textId="0819D008" w:rsidR="00547C22" w:rsidRPr="00874087" w:rsidRDefault="00547C22" w:rsidP="003077A3">
      <w:pPr>
        <w:pBdr>
          <w:bottom w:val="none" w:sz="0" w:space="15" w:color="auto"/>
        </w:pBdr>
        <w:shd w:val="clear" w:color="auto" w:fill="FFFFFF"/>
        <w:jc w:val="center"/>
        <w:rPr>
          <w:rFonts w:asciiTheme="minorHAnsi" w:hAnsiTheme="minorHAnsi"/>
          <w:b/>
        </w:rPr>
      </w:pPr>
      <w:r w:rsidRPr="00874087">
        <w:rPr>
          <w:rFonts w:asciiTheme="minorHAnsi" w:hAnsiTheme="minorHAnsi"/>
          <w:b/>
        </w:rPr>
        <w:t>Egészségfejlesztési Stratégiája</w:t>
      </w:r>
    </w:p>
    <w:p w14:paraId="3645E8ED" w14:textId="77777777" w:rsidR="00547C22" w:rsidRPr="00874087" w:rsidRDefault="00547C22" w:rsidP="003077A3">
      <w:pPr>
        <w:pBdr>
          <w:bottom w:val="none" w:sz="0" w:space="15" w:color="auto"/>
        </w:pBdr>
        <w:shd w:val="clear" w:color="auto" w:fill="FFFFFF"/>
        <w:jc w:val="both"/>
        <w:rPr>
          <w:rFonts w:asciiTheme="minorHAnsi" w:hAnsiTheme="minorHAnsi"/>
        </w:rPr>
      </w:pPr>
    </w:p>
    <w:p w14:paraId="33058DBC" w14:textId="77777777" w:rsidR="00547C22" w:rsidRPr="00874087" w:rsidRDefault="00547C22" w:rsidP="003077A3">
      <w:pPr>
        <w:pBdr>
          <w:bottom w:val="none" w:sz="0" w:space="15" w:color="auto"/>
        </w:pBdr>
        <w:shd w:val="clear" w:color="auto" w:fill="FFFFFF"/>
        <w:jc w:val="both"/>
        <w:rPr>
          <w:rFonts w:asciiTheme="minorHAnsi" w:hAnsiTheme="minorHAnsi"/>
        </w:rPr>
      </w:pPr>
    </w:p>
    <w:p w14:paraId="771B43A1" w14:textId="77777777" w:rsidR="00547C22" w:rsidRPr="00874087" w:rsidRDefault="00547C22" w:rsidP="003077A3">
      <w:pPr>
        <w:pBdr>
          <w:bottom w:val="none" w:sz="0" w:space="15" w:color="auto"/>
        </w:pBdr>
        <w:shd w:val="clear" w:color="auto" w:fill="FFFFFF"/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</w:rPr>
        <w:t>A 2024. novemberében megjelent OECD-jelentés lesújtó képet fest Magyarország egészségi állapotáról. Magyarországon a 65 év felettiek aránya 20%, és várhatóan 2050-re eléri a 30%-ot, miközben a várható élettartam 76,9 év. A krónikus betegségek, különösen a daganatos és keringési problémák, vezető halálokok, évente 100 ezer lakosra 452 megelőzhető halálesetet eredményeznek (EU-átlag: 200). A szűrővizsgálatokon való részvétel alacsony, például a mammográfia aránya csak 30% (EU-átlag: 57%). Az elhízás és a dohányzás tovább rontja az egészségügyi kilátásokat, míg az öngyilkosságok aránya az egyik legmagasabb az EU-ban, főként a férfiaknál. Az egészségi állapotra vonatkozó felmérések arra utalnak, hogy Magyarországon a szív- és érrendszeri betegségek, illetve a rákos megbetegedések jelentős terhet jelentenek, és az egészségi állapotot jelentősen befolyásolja a lakosság életmódja is.</w:t>
      </w:r>
    </w:p>
    <w:p w14:paraId="6BFE6BA0" w14:textId="395E29EA" w:rsidR="00547C22" w:rsidRPr="00874087" w:rsidRDefault="00547C22" w:rsidP="003077A3">
      <w:pPr>
        <w:pBdr>
          <w:bottom w:val="none" w:sz="0" w:space="15" w:color="auto"/>
        </w:pBdr>
        <w:shd w:val="clear" w:color="auto" w:fill="FFFFFF"/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</w:rPr>
        <w:t>A lakosság egészségének javítása érdekében a krónikus betegségek megelőzésére, az egészséges életmód népszerűsítésére és a környezeti ártalmak csökkentésére van sürgősen szükség. Az egészségfejlesztési stratégia részeként a drogok, a túlzott alkoholfogyasztás és a dohányzás elleni küzdelem kulcsfontosságú terület, mivel ezek a szerek jelentős károkat okoznak az egyének és a társadalom egészségi állapotában. Nemcsak közvetlen egészségügyi problémákat idéznek elő, mint például a légzőszervi és szív-érrendszeri betegségek, májkárosodás, valamint mentális problémák, hanem hosszú távon hozzájárulnak a krónikus betegségek és halálozási mutatók emelkedéséhez is. Kutatások szerint, hogy mennyire egészségesen élünk, élhetünk, azt nagyjából 20-30% a genetika határozza meg, tehát öröklött, viszont 70-80%-ban a környezet és az életmód befolyásolja.  Ezek az arányok mutatják, hogy az egészséges életmód szinte mindenki számára jelentős védelmet nyújthat a genetikai hajlamokkal szemben, és segíthet a betegségek kockázatának csökkentésében.</w:t>
      </w:r>
    </w:p>
    <w:p w14:paraId="1A73C7F2" w14:textId="77777777" w:rsidR="00547C22" w:rsidRPr="00874087" w:rsidRDefault="00547C22" w:rsidP="003077A3">
      <w:pPr>
        <w:pBdr>
          <w:bottom w:val="none" w:sz="0" w:space="15" w:color="auto"/>
        </w:pBdr>
        <w:shd w:val="clear" w:color="auto" w:fill="FFFFFF"/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</w:rPr>
        <w:t>A Kék Zónák („</w:t>
      </w:r>
      <w:proofErr w:type="spellStart"/>
      <w:r w:rsidRPr="00874087">
        <w:rPr>
          <w:rFonts w:asciiTheme="minorHAnsi" w:hAnsiTheme="minorHAnsi"/>
        </w:rPr>
        <w:t>Blue</w:t>
      </w:r>
      <w:proofErr w:type="spellEnd"/>
      <w:r w:rsidRPr="00874087">
        <w:rPr>
          <w:rFonts w:asciiTheme="minorHAnsi" w:hAnsiTheme="minorHAnsi"/>
        </w:rPr>
        <w:t xml:space="preserve"> </w:t>
      </w:r>
      <w:proofErr w:type="spellStart"/>
      <w:r w:rsidRPr="00874087">
        <w:rPr>
          <w:rFonts w:asciiTheme="minorHAnsi" w:hAnsiTheme="minorHAnsi"/>
        </w:rPr>
        <w:t>Zones</w:t>
      </w:r>
      <w:proofErr w:type="spellEnd"/>
      <w:r w:rsidRPr="00874087">
        <w:rPr>
          <w:rFonts w:asciiTheme="minorHAnsi" w:hAnsiTheme="minorHAnsi"/>
        </w:rPr>
        <w:t>”) olyan földrajzi területek, ahol az emberek rendkívül hosszú és egészséges életet élnek, és rendkívül magas a 100 éven felüliek aránya. Ezeken a területeken az emberek nemcsak hosszabb ideig élnek, hanem jó egészségi állapotban töltik idős éveiket, ritkábbak a krónikus betegségek, mint például a szívbetegségek, a cukorbetegség vagy a rák.</w:t>
      </w:r>
    </w:p>
    <w:p w14:paraId="663A0A69" w14:textId="40DA4BCC" w:rsidR="00547C22" w:rsidRPr="00874087" w:rsidRDefault="00547C22" w:rsidP="003077A3">
      <w:pPr>
        <w:pBdr>
          <w:bottom w:val="none" w:sz="0" w:space="15" w:color="auto"/>
        </w:pBdr>
        <w:shd w:val="clear" w:color="auto" w:fill="FFFFFF"/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</w:rPr>
        <w:t xml:space="preserve">Az itt élők hosszú, egészséges életét több </w:t>
      </w:r>
      <w:r w:rsidR="00853FD2" w:rsidRPr="00874087">
        <w:rPr>
          <w:rFonts w:asciiTheme="minorHAnsi" w:hAnsiTheme="minorHAnsi"/>
        </w:rPr>
        <w:t>tényező együttesen befolyásolja, többek között a n</w:t>
      </w:r>
      <w:r w:rsidRPr="00874087">
        <w:rPr>
          <w:rFonts w:asciiTheme="minorHAnsi" w:hAnsiTheme="minorHAnsi"/>
        </w:rPr>
        <w:t>övényi alapú étrend</w:t>
      </w:r>
      <w:r w:rsidR="00853FD2" w:rsidRPr="00874087">
        <w:rPr>
          <w:rFonts w:asciiTheme="minorHAnsi" w:hAnsiTheme="minorHAnsi"/>
        </w:rPr>
        <w:t>, a rendszeres mozgás, az e</w:t>
      </w:r>
      <w:r w:rsidRPr="00874087">
        <w:rPr>
          <w:rFonts w:asciiTheme="minorHAnsi" w:hAnsiTheme="minorHAnsi"/>
        </w:rPr>
        <w:t>rős k</w:t>
      </w:r>
      <w:r w:rsidR="00853FD2" w:rsidRPr="00874087">
        <w:rPr>
          <w:rFonts w:asciiTheme="minorHAnsi" w:hAnsiTheme="minorHAnsi"/>
        </w:rPr>
        <w:t xml:space="preserve">özösségi és családi kapcsolatok, egyéni célok, a </w:t>
      </w:r>
      <w:proofErr w:type="spellStart"/>
      <w:r w:rsidR="00853FD2" w:rsidRPr="00874087">
        <w:rPr>
          <w:rFonts w:asciiTheme="minorHAnsi" w:hAnsiTheme="minorHAnsi"/>
        </w:rPr>
        <w:t>stresszkezelés</w:t>
      </w:r>
      <w:proofErr w:type="spellEnd"/>
      <w:r w:rsidR="00853FD2" w:rsidRPr="00874087">
        <w:rPr>
          <w:rFonts w:asciiTheme="minorHAnsi" w:hAnsiTheme="minorHAnsi"/>
        </w:rPr>
        <w:t>.</w:t>
      </w:r>
      <w:r w:rsidRPr="00874087">
        <w:rPr>
          <w:rFonts w:asciiTheme="minorHAnsi" w:hAnsiTheme="minorHAnsi"/>
        </w:rPr>
        <w:t xml:space="preserve"> </w:t>
      </w:r>
    </w:p>
    <w:p w14:paraId="5BAE477E" w14:textId="3BD2A88B" w:rsidR="00547C22" w:rsidRPr="00874087" w:rsidRDefault="00547C22" w:rsidP="003077A3">
      <w:pPr>
        <w:pBdr>
          <w:bottom w:val="none" w:sz="0" w:space="15" w:color="auto"/>
        </w:pBdr>
        <w:shd w:val="clear" w:color="auto" w:fill="FFFFFF"/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</w:rPr>
        <w:t>A “Kék Zónákban” tapasztaltak alapján Szombathely egészséges várossá alakítása magában fogl</w:t>
      </w:r>
      <w:r w:rsidR="00853FD2" w:rsidRPr="00874087">
        <w:rPr>
          <w:rFonts w:asciiTheme="minorHAnsi" w:hAnsiTheme="minorHAnsi"/>
        </w:rPr>
        <w:t>alja az egészségesebb életmódot,</w:t>
      </w:r>
      <w:r w:rsidRPr="00874087">
        <w:rPr>
          <w:rFonts w:asciiTheme="minorHAnsi" w:hAnsiTheme="minorHAnsi"/>
        </w:rPr>
        <w:t xml:space="preserve"> a közösségi összetartást és a fenntartható környezet kialakítását. Az oktatás, a közösségi részvétel, az egészséges táplálkozás és a mozgás hangsúlyozása elengedhetetlen ahhoz, hogy a város lakói hosszabb és egészségesebb életet élhessenek. A </w:t>
      </w:r>
      <w:r w:rsidRPr="00874087">
        <w:rPr>
          <w:rFonts w:asciiTheme="minorHAnsi" w:hAnsiTheme="minorHAnsi"/>
          <w:b/>
        </w:rPr>
        <w:t>“VIVA Savaria!</w:t>
      </w:r>
      <w:r w:rsidR="00853FD2" w:rsidRPr="00874087">
        <w:rPr>
          <w:rFonts w:asciiTheme="minorHAnsi" w:hAnsiTheme="minorHAnsi"/>
          <w:b/>
        </w:rPr>
        <w:t xml:space="preserve"> – Élj egészségesebben, élj </w:t>
      </w:r>
      <w:r w:rsidR="00853FD2" w:rsidRPr="00874087">
        <w:rPr>
          <w:rFonts w:asciiTheme="minorHAnsi" w:hAnsiTheme="minorHAnsi"/>
          <w:b/>
        </w:rPr>
        <w:lastRenderedPageBreak/>
        <w:t>tovább!</w:t>
      </w:r>
      <w:r w:rsidRPr="00874087">
        <w:rPr>
          <w:rFonts w:asciiTheme="minorHAnsi" w:hAnsiTheme="minorHAnsi"/>
          <w:b/>
        </w:rPr>
        <w:t>”</w:t>
      </w:r>
      <w:r w:rsidR="00C6412E">
        <w:rPr>
          <w:rFonts w:asciiTheme="minorHAnsi" w:hAnsiTheme="minorHAnsi"/>
        </w:rPr>
        <w:t xml:space="preserve"> </w:t>
      </w:r>
      <w:proofErr w:type="gramStart"/>
      <w:r w:rsidRPr="00874087">
        <w:rPr>
          <w:rFonts w:asciiTheme="minorHAnsi" w:hAnsiTheme="minorHAnsi"/>
        </w:rPr>
        <w:t>egészségvédelmi</w:t>
      </w:r>
      <w:proofErr w:type="gramEnd"/>
      <w:r w:rsidRPr="00874087">
        <w:rPr>
          <w:rFonts w:asciiTheme="minorHAnsi" w:hAnsiTheme="minorHAnsi"/>
        </w:rPr>
        <w:t xml:space="preserve"> stratégia összességében a szombathelyi életminőség, a környezet és a közösségi kapcsolatok fejlesztését célozza meg. Ahhoz, hogy Szombathely lakói egészségesebben, hosszabban, boldogabban éljenek, a következő lépések szükségesek:</w:t>
      </w:r>
    </w:p>
    <w:p w14:paraId="47F99573" w14:textId="77777777" w:rsidR="00547C22" w:rsidRPr="00874087" w:rsidRDefault="00547C22" w:rsidP="003077A3">
      <w:pPr>
        <w:pBdr>
          <w:bottom w:val="none" w:sz="0" w:space="15" w:color="auto"/>
        </w:pBdr>
        <w:shd w:val="clear" w:color="auto" w:fill="FFFFFF"/>
        <w:jc w:val="both"/>
        <w:rPr>
          <w:rFonts w:asciiTheme="minorHAnsi" w:hAnsiTheme="minorHAnsi"/>
        </w:rPr>
      </w:pPr>
    </w:p>
    <w:p w14:paraId="4CE72D1A" w14:textId="77777777" w:rsidR="00547C22" w:rsidRPr="00874087" w:rsidRDefault="00547C22" w:rsidP="003077A3">
      <w:pPr>
        <w:pBdr>
          <w:bottom w:val="none" w:sz="0" w:space="15" w:color="auto"/>
        </w:pBdr>
        <w:shd w:val="clear" w:color="auto" w:fill="FFFFFF"/>
        <w:jc w:val="both"/>
        <w:rPr>
          <w:rFonts w:asciiTheme="minorHAnsi" w:hAnsiTheme="minorHAnsi"/>
          <w:b/>
        </w:rPr>
      </w:pPr>
      <w:r w:rsidRPr="00874087">
        <w:rPr>
          <w:rFonts w:asciiTheme="minorHAnsi" w:hAnsiTheme="minorHAnsi"/>
        </w:rPr>
        <w:t xml:space="preserve">1. </w:t>
      </w:r>
      <w:r w:rsidRPr="00874087">
        <w:rPr>
          <w:rFonts w:asciiTheme="minorHAnsi" w:hAnsiTheme="minorHAnsi"/>
          <w:b/>
        </w:rPr>
        <w:t>Egészséges táplálkozás támogatása</w:t>
      </w:r>
    </w:p>
    <w:p w14:paraId="5BBA0D7E" w14:textId="77777777" w:rsidR="00547C22" w:rsidRPr="00874087" w:rsidRDefault="00547C22" w:rsidP="003077A3">
      <w:pPr>
        <w:pBdr>
          <w:bottom w:val="none" w:sz="0" w:space="15" w:color="auto"/>
        </w:pBdr>
        <w:shd w:val="clear" w:color="auto" w:fill="FFFFFF"/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</w:rPr>
        <w:t xml:space="preserve">  - Helyi piacokon és helyi termelőknél, Magyarországon előállított termékeket áruló kereskedőknél történő vásárlás ösztönzése, a helyben illetve a régióban termesztett, friss, szezonális zöldségek, gyümölcsök, és egyéb kiváló minőségű élelmiszerek elérhetővé tétele és fogyasztásának népszerűsítése a lakosság számára. A termelők és termékeik bemutatása, a bizalom növelése és a vásárlók informálása, a „megértés” érdekében, a csomagolásmentes vásárlásra buzdítás. A Szombathely Városi Vásárcsarnok fejlesztése, programjainak bővítése a környezettudatosságot és egészségtudatosságot kialakító és mélyítő ételkészítési bemutatókkal, kóstolókkal, minden korosztályt megcélzó oktató programokkal, workshopok és előadások szervezésével illetve helyszínként való becsatlakozással.  </w:t>
      </w:r>
    </w:p>
    <w:p w14:paraId="0BA48CD1" w14:textId="77777777" w:rsidR="00547C22" w:rsidRPr="00874087" w:rsidRDefault="00547C22" w:rsidP="003077A3">
      <w:pPr>
        <w:pBdr>
          <w:bottom w:val="none" w:sz="0" w:space="15" w:color="auto"/>
        </w:pBdr>
        <w:shd w:val="clear" w:color="auto" w:fill="FFFFFF"/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</w:rPr>
        <w:t xml:space="preserve">  - A Szombathely Városi Vásárcsarnokban szervezett, egészségtudatosságot célzó rendezvények remek eszközei annak, hogy a város felhívja a figyelmet az egészséges életmód fontosságára, és segítse a vásárlóközösséget abban, hogy tudatosabb döntéseket hozzanak a saját egészségükkel kapcsolatban. A város a program hatásaként a közvetett forgalomnövekedés által támogatja a fokozott versenyhelyzetben, a kiskereskedelmi láncokkal szemben hátrányban lévő helyi termelőket.</w:t>
      </w:r>
    </w:p>
    <w:p w14:paraId="42BAF2EF" w14:textId="71BD0681" w:rsidR="00547C22" w:rsidRPr="00874087" w:rsidRDefault="00547C22" w:rsidP="003077A3">
      <w:pPr>
        <w:pBdr>
          <w:bottom w:val="none" w:sz="0" w:space="15" w:color="auto"/>
        </w:pBdr>
        <w:shd w:val="clear" w:color="auto" w:fill="FFFFFF"/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</w:rPr>
        <w:t xml:space="preserve">   - Táplálkozási programok, kampányok, életmódklubok, piactúrák indítása, amelyek segítenek az egészséges étkezési szokások kialakításában.</w:t>
      </w:r>
    </w:p>
    <w:p w14:paraId="19069FD5" w14:textId="77777777" w:rsidR="00547C22" w:rsidRPr="00874087" w:rsidRDefault="00547C22" w:rsidP="003077A3">
      <w:pPr>
        <w:jc w:val="both"/>
        <w:rPr>
          <w:rFonts w:asciiTheme="minorHAnsi" w:hAnsiTheme="minorHAnsi"/>
          <w:b/>
        </w:rPr>
      </w:pPr>
      <w:r w:rsidRPr="00874087">
        <w:rPr>
          <w:rFonts w:asciiTheme="minorHAnsi" w:hAnsiTheme="minorHAnsi"/>
        </w:rPr>
        <w:t xml:space="preserve"> 2. </w:t>
      </w:r>
      <w:r w:rsidRPr="00874087">
        <w:rPr>
          <w:rFonts w:asciiTheme="minorHAnsi" w:hAnsiTheme="minorHAnsi"/>
          <w:b/>
        </w:rPr>
        <w:t>Testmozgás és aktív életmód ösztönzése</w:t>
      </w:r>
    </w:p>
    <w:p w14:paraId="2E2E5C29" w14:textId="77777777" w:rsidR="00547C22" w:rsidRPr="00874087" w:rsidRDefault="00547C22" w:rsidP="003077A3">
      <w:pPr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</w:rPr>
        <w:t xml:space="preserve">   - Gyalogos és biciklis közlekedés fejlesztése: kerékpárutak és gyalogos zónák kialakítása, a közösségi terek bővítése. Ösztönző programok indítása, amelyek elősegítik a mindennapi mozgást (például „Bringázz a munkába!”, “Autómentes Nap” - kampányok, “liftmentes napok” hirdetése).</w:t>
      </w:r>
    </w:p>
    <w:p w14:paraId="43926A0F" w14:textId="77777777" w:rsidR="00547C22" w:rsidRPr="00874087" w:rsidRDefault="00547C22" w:rsidP="003077A3">
      <w:pPr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</w:rPr>
        <w:t xml:space="preserve">   - Szabadidős sportolási lehetőségek bővítése: könnyen elérhető közösségi sportlétesítmények, parkok, szabadtéri fitnesz lehetőségek biztosítása, hogy a lakosság szabadidejében rendszeresen mozoghasson.</w:t>
      </w:r>
    </w:p>
    <w:p w14:paraId="62FBA121" w14:textId="7F141F7B" w:rsidR="00547C22" w:rsidRPr="00874087" w:rsidRDefault="00547C22" w:rsidP="003077A3">
      <w:pPr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</w:rPr>
        <w:t xml:space="preserve">   -  Közösségi sportprogramok számának növelése: közösségi </w:t>
      </w:r>
      <w:r w:rsidR="006A1E0B">
        <w:rPr>
          <w:rFonts w:asciiTheme="minorHAnsi" w:hAnsiTheme="minorHAnsi"/>
        </w:rPr>
        <w:t xml:space="preserve">futások, túrák, kerékpártúrák, </w:t>
      </w:r>
      <w:r w:rsidRPr="00874087">
        <w:rPr>
          <w:rFonts w:asciiTheme="minorHAnsi" w:hAnsiTheme="minorHAnsi"/>
        </w:rPr>
        <w:t>versenyek, kihívások szervezése, rendezése a város lakói számára.</w:t>
      </w:r>
    </w:p>
    <w:p w14:paraId="6A616D77" w14:textId="77777777" w:rsidR="00547C22" w:rsidRPr="00874087" w:rsidRDefault="00547C22" w:rsidP="003077A3">
      <w:pPr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</w:rPr>
        <w:t xml:space="preserve">    - Munkahelyek, önkormányzati intézmények ösztönzése mozgáslehetőség biztosítására, fitnesz eszközök beszerzésére. </w:t>
      </w:r>
    </w:p>
    <w:p w14:paraId="36B15F73" w14:textId="77777777" w:rsidR="00547C22" w:rsidRPr="00874087" w:rsidRDefault="00547C22" w:rsidP="003077A3">
      <w:pPr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</w:rPr>
        <w:t xml:space="preserve">        - Kapcsolódás az Aktív Magyarország Programhoz: pályázatok lehetőségek figyelemmel kísérése, részvétel országos kampányokban, Szombathely környéki túraútvonalak kapcsolódása országos hálózatokhoz.</w:t>
      </w:r>
    </w:p>
    <w:p w14:paraId="4DA783DC" w14:textId="77777777" w:rsidR="00547C22" w:rsidRPr="00874087" w:rsidRDefault="00547C22" w:rsidP="003077A3">
      <w:pPr>
        <w:jc w:val="both"/>
        <w:rPr>
          <w:rFonts w:asciiTheme="minorHAnsi" w:hAnsiTheme="minorHAnsi"/>
        </w:rPr>
      </w:pPr>
    </w:p>
    <w:p w14:paraId="2E7A7AE5" w14:textId="77777777" w:rsidR="00547C22" w:rsidRPr="00874087" w:rsidRDefault="00547C22" w:rsidP="003077A3">
      <w:pPr>
        <w:jc w:val="both"/>
        <w:rPr>
          <w:rFonts w:asciiTheme="minorHAnsi" w:hAnsiTheme="minorHAnsi"/>
          <w:b/>
        </w:rPr>
      </w:pPr>
      <w:r w:rsidRPr="00874087">
        <w:rPr>
          <w:rFonts w:asciiTheme="minorHAnsi" w:hAnsiTheme="minorHAnsi"/>
        </w:rPr>
        <w:t xml:space="preserve">3. </w:t>
      </w:r>
      <w:r w:rsidRPr="00874087">
        <w:rPr>
          <w:rFonts w:asciiTheme="minorHAnsi" w:hAnsiTheme="minorHAnsi"/>
          <w:b/>
        </w:rPr>
        <w:t>Közösségek erősítése</w:t>
      </w:r>
    </w:p>
    <w:p w14:paraId="2BC97337" w14:textId="77777777" w:rsidR="00547C22" w:rsidRPr="00874087" w:rsidRDefault="00547C22" w:rsidP="003077A3">
      <w:pPr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</w:rPr>
        <w:t xml:space="preserve">- Pályázati lehetőségek: önkormányzati támogatások pályázati úton helyi közösségek, civil szervezetek számára, amelyek különböző közösségi és egészségfejlesztési programok megvalósítását vállalják, segítik elő. </w:t>
      </w:r>
    </w:p>
    <w:p w14:paraId="6A55DE84" w14:textId="77777777" w:rsidR="00547C22" w:rsidRPr="00874087" w:rsidRDefault="00547C22" w:rsidP="003077A3">
      <w:pPr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</w:rPr>
        <w:t xml:space="preserve">   - Közösségi programok és események szervezése: olyan események, amelyek erősítik a lakosság közösségi kapcsolatait, elsősorban kulturális és szabadidős programok, sportesemények.</w:t>
      </w:r>
    </w:p>
    <w:p w14:paraId="7B46707A" w14:textId="77777777" w:rsidR="00547C22" w:rsidRPr="00874087" w:rsidRDefault="00547C22" w:rsidP="003077A3">
      <w:pPr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</w:rPr>
        <w:lastRenderedPageBreak/>
        <w:t xml:space="preserve">   - Családi és közösségi támogatás elősegítése: programok indítása, amelyek támogatják a családokat, időseket, és ösztönzik a generációk közötti kapcsolatok építését, valamint a magány csökkentését.</w:t>
      </w:r>
    </w:p>
    <w:p w14:paraId="5855E231" w14:textId="77777777" w:rsidR="00547C22" w:rsidRPr="00874087" w:rsidRDefault="00547C22" w:rsidP="003077A3">
      <w:pPr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</w:rPr>
        <w:t xml:space="preserve">    </w:t>
      </w:r>
    </w:p>
    <w:p w14:paraId="71D364F6" w14:textId="77777777" w:rsidR="00547C22" w:rsidRPr="00874087" w:rsidRDefault="00547C22" w:rsidP="003077A3">
      <w:pPr>
        <w:jc w:val="both"/>
        <w:rPr>
          <w:rFonts w:asciiTheme="minorHAnsi" w:hAnsiTheme="minorHAnsi"/>
          <w:b/>
        </w:rPr>
      </w:pPr>
      <w:r w:rsidRPr="00874087">
        <w:rPr>
          <w:rFonts w:asciiTheme="minorHAnsi" w:hAnsiTheme="minorHAnsi"/>
        </w:rPr>
        <w:t xml:space="preserve"> 4. </w:t>
      </w:r>
      <w:r w:rsidRPr="00874087">
        <w:rPr>
          <w:rFonts w:asciiTheme="minorHAnsi" w:hAnsiTheme="minorHAnsi"/>
          <w:b/>
        </w:rPr>
        <w:t>Lelki egészség, stresszkezelés támogatása</w:t>
      </w:r>
    </w:p>
    <w:p w14:paraId="55D53889" w14:textId="77777777" w:rsidR="00547C22" w:rsidRPr="00874087" w:rsidRDefault="00547C22" w:rsidP="003077A3">
      <w:pPr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</w:rPr>
        <w:t xml:space="preserve">   - Stresszkezelési programok bevezetése: jógastúdiók, meditációs lehetőségek és mentális egészséget támogató közösségi programok elérhetővé tétele, előadások szervezése. Segítségnyújtás a lakosság számára a stresszkezelési technikák elsajátításában.</w:t>
      </w:r>
    </w:p>
    <w:p w14:paraId="6FE6D3AE" w14:textId="77777777" w:rsidR="00547C22" w:rsidRPr="00874087" w:rsidRDefault="00547C22" w:rsidP="003077A3">
      <w:pPr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</w:rPr>
        <w:t xml:space="preserve">- „Életcél” programok: segítenek az embereknek megtalálni személyes céljaikat, s ezzel segítik, támogatják a közösséget is. Ahol az embereket erős és határozott életcélok vezetik, az segíti őket az egészséges életmód fenntartásában. </w:t>
      </w:r>
    </w:p>
    <w:p w14:paraId="0553BA58" w14:textId="77777777" w:rsidR="00547C22" w:rsidRPr="00874087" w:rsidRDefault="00547C22" w:rsidP="003077A3">
      <w:pPr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</w:rPr>
        <w:t xml:space="preserve">   - A vallási közösségek bevonása: kapcsolat a helyi vallási közösségekkel, amelyek támogathatják a lelki egyensúly megtalálását és fenntartását. </w:t>
      </w:r>
    </w:p>
    <w:p w14:paraId="18B6D86D" w14:textId="0233F0EA" w:rsidR="00260FE6" w:rsidRPr="00874087" w:rsidRDefault="00260FE6" w:rsidP="003077A3">
      <w:pPr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  <w:shd w:val="clear" w:color="auto" w:fill="FFFFFF"/>
        </w:rPr>
        <w:t> - Családi és közösségi támogatás elősegítése: programok indítása, amelyek támogatják a családokat, időseket, és ösztönzik a generációk közötti kapcsolatok építését, valamint a magány csökkentését.</w:t>
      </w:r>
    </w:p>
    <w:p w14:paraId="78206675" w14:textId="77777777" w:rsidR="00547C22" w:rsidRPr="00874087" w:rsidRDefault="00547C22" w:rsidP="003077A3">
      <w:pPr>
        <w:jc w:val="both"/>
        <w:rPr>
          <w:rFonts w:asciiTheme="minorHAnsi" w:hAnsiTheme="minorHAnsi"/>
        </w:rPr>
      </w:pPr>
    </w:p>
    <w:p w14:paraId="0E0781F4" w14:textId="77777777" w:rsidR="00547C22" w:rsidRPr="00874087" w:rsidRDefault="00547C22" w:rsidP="003077A3">
      <w:pPr>
        <w:jc w:val="both"/>
        <w:rPr>
          <w:rFonts w:asciiTheme="minorHAnsi" w:hAnsiTheme="minorHAnsi"/>
          <w:b/>
        </w:rPr>
      </w:pPr>
      <w:r w:rsidRPr="00874087">
        <w:rPr>
          <w:rFonts w:asciiTheme="minorHAnsi" w:hAnsiTheme="minorHAnsi"/>
        </w:rPr>
        <w:t xml:space="preserve"> 5. </w:t>
      </w:r>
      <w:r w:rsidRPr="00874087">
        <w:rPr>
          <w:rFonts w:asciiTheme="minorHAnsi" w:hAnsiTheme="minorHAnsi"/>
          <w:b/>
        </w:rPr>
        <w:t>Egészségügyi megelőzés és a szűrőprogramok bővítése</w:t>
      </w:r>
    </w:p>
    <w:p w14:paraId="51113366" w14:textId="77777777" w:rsidR="00547C22" w:rsidRPr="00874087" w:rsidRDefault="00547C22" w:rsidP="003077A3">
      <w:pPr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</w:rPr>
        <w:t>- Egészségtudatosság növelése: kampányok, közösségi események, a nyomtatott és digitális média segítségével a lakosság tájékoztatása a helyes életmódról, az egészséges táplálkozásról, a testmozgás fontosságáról.</w:t>
      </w:r>
    </w:p>
    <w:p w14:paraId="1BEDAE04" w14:textId="77777777" w:rsidR="00547C22" w:rsidRPr="00874087" w:rsidRDefault="00547C22" w:rsidP="003077A3">
      <w:pPr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</w:rPr>
        <w:t xml:space="preserve"> - Ingyenes szűrővizsgálatok szervezése: rendszeres szűrőprogramok indítása, hogy a korai stádiumban felismerhetők legyenek a betegségek. </w:t>
      </w:r>
    </w:p>
    <w:p w14:paraId="4EA83467" w14:textId="11C02D66" w:rsidR="00D0660D" w:rsidRPr="00874087" w:rsidRDefault="00D0660D" w:rsidP="003077A3">
      <w:pPr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  <w:shd w:val="clear" w:color="auto" w:fill="FFFFFF"/>
        </w:rPr>
        <w:t>- Ingyenes egészségügyi mérések szervezése: önálló rendezvény</w:t>
      </w:r>
      <w:r w:rsidRPr="00874087">
        <w:rPr>
          <w:rFonts w:asciiTheme="minorHAnsi" w:hAnsiTheme="minorHAnsi"/>
          <w:shd w:val="clear" w:color="auto" w:fill="FFFFFF"/>
        </w:rPr>
        <w:t>ek</w:t>
      </w:r>
      <w:r w:rsidRPr="00874087">
        <w:rPr>
          <w:rFonts w:asciiTheme="minorHAnsi" w:hAnsiTheme="minorHAnsi"/>
          <w:shd w:val="clear" w:color="auto" w:fill="FFFFFF"/>
        </w:rPr>
        <w:t xml:space="preserve"> </w:t>
      </w:r>
      <w:r w:rsidRPr="00874087">
        <w:rPr>
          <w:rFonts w:asciiTheme="minorHAnsi" w:hAnsiTheme="minorHAnsi"/>
          <w:shd w:val="clear" w:color="auto" w:fill="FFFFFF"/>
        </w:rPr>
        <w:t>vagy</w:t>
      </w:r>
      <w:r w:rsidRPr="00874087">
        <w:rPr>
          <w:rFonts w:asciiTheme="minorHAnsi" w:hAnsiTheme="minorHAnsi"/>
          <w:shd w:val="clear" w:color="auto" w:fill="FFFFFF"/>
        </w:rPr>
        <w:t xml:space="preserve"> kísérőprogramok </w:t>
      </w:r>
      <w:r w:rsidRPr="00874087">
        <w:rPr>
          <w:rFonts w:asciiTheme="minorHAnsi" w:hAnsiTheme="minorHAnsi"/>
          <w:shd w:val="clear" w:color="auto" w:fill="FFFFFF"/>
        </w:rPr>
        <w:t>részeként,</w:t>
      </w:r>
      <w:r w:rsidRPr="00874087">
        <w:rPr>
          <w:rFonts w:asciiTheme="minorHAnsi" w:hAnsiTheme="minorHAnsi"/>
          <w:shd w:val="clear" w:color="auto" w:fill="FFFFFF"/>
        </w:rPr>
        <w:t xml:space="preserve"> egészségi állapotot felmérő és monitorozó okos eszközök segítségével.</w:t>
      </w:r>
    </w:p>
    <w:p w14:paraId="0839A0C1" w14:textId="77777777" w:rsidR="00547C22" w:rsidRPr="00874087" w:rsidRDefault="00547C22" w:rsidP="003077A3">
      <w:pPr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</w:rPr>
        <w:t xml:space="preserve">   </w:t>
      </w:r>
    </w:p>
    <w:p w14:paraId="25D8C2AA" w14:textId="77777777" w:rsidR="00547C22" w:rsidRPr="00874087" w:rsidRDefault="00547C22" w:rsidP="003077A3">
      <w:pPr>
        <w:jc w:val="both"/>
        <w:rPr>
          <w:rFonts w:asciiTheme="minorHAnsi" w:hAnsiTheme="minorHAnsi"/>
          <w:b/>
        </w:rPr>
      </w:pPr>
      <w:r w:rsidRPr="00874087">
        <w:rPr>
          <w:rFonts w:asciiTheme="minorHAnsi" w:hAnsiTheme="minorHAnsi"/>
        </w:rPr>
        <w:t xml:space="preserve">  6.. </w:t>
      </w:r>
      <w:r w:rsidRPr="00874087">
        <w:rPr>
          <w:rFonts w:asciiTheme="minorHAnsi" w:hAnsiTheme="minorHAnsi"/>
          <w:b/>
        </w:rPr>
        <w:t>Fenntartható és egészséges környezet kialakítása</w:t>
      </w:r>
    </w:p>
    <w:p w14:paraId="07B0B03B" w14:textId="77777777" w:rsidR="00547C22" w:rsidRPr="00874087" w:rsidRDefault="00547C22" w:rsidP="003077A3">
      <w:pPr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</w:rPr>
        <w:t xml:space="preserve">   - Klímaváltozáshoz való alkalmazkodás: Az önkormányzat elkötelezett egy a klímaváltozáshoz való alkalmazkodási program mellett, melynek célja a helyi közösség ellenállóképességének növelése és a fenntartható fejlődés támogatása. Az alkalmazkodási intézkedések magukban foglalják a városi zöldterületek növelését, az intelligens vízgazdálkodás kialakítását, az energiahatékonyság fejlesztését, valamint a fenntartható közlekedési rendszerek támogatását. E program révén az önkormányzat biztosítja, hogy Szombathely felkészüljön a változó időjárási viszonyokra, védje természeti erőforrásait, lakosságát és infrastruktúráját.</w:t>
      </w:r>
    </w:p>
    <w:p w14:paraId="20656AF4" w14:textId="775E8F36" w:rsidR="00547C22" w:rsidRPr="00874087" w:rsidRDefault="00547C22" w:rsidP="003077A3">
      <w:pPr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</w:rPr>
        <w:t xml:space="preserve">   - Zöldterületek fejlesztése: a parkok, közösségi kertek és zöldterületek bővítése lehetőséget biztosít a lakosoknak a természetközeli életmódra, ami fontos a testi-lelki egészség szempontjából. Emellett a zöldterületek hozzájárulnak a levegő minőség javításához, csökkentik a hőszigethatást és segítik a </w:t>
      </w:r>
      <w:proofErr w:type="spellStart"/>
      <w:r w:rsidRPr="00874087">
        <w:rPr>
          <w:rFonts w:asciiTheme="minorHAnsi" w:hAnsiTheme="minorHAnsi"/>
        </w:rPr>
        <w:t>biodiverzitás</w:t>
      </w:r>
      <w:proofErr w:type="spellEnd"/>
      <w:r w:rsidRPr="00874087">
        <w:rPr>
          <w:rFonts w:asciiTheme="minorHAnsi" w:hAnsiTheme="minorHAnsi"/>
        </w:rPr>
        <w:t xml:space="preserve"> fenntartását.</w:t>
      </w:r>
      <w:r w:rsidR="00B73119" w:rsidRPr="00874087">
        <w:rPr>
          <w:rFonts w:asciiTheme="minorHAnsi" w:hAnsiTheme="minorHAnsi"/>
          <w:shd w:val="clear" w:color="auto" w:fill="FFFFFF"/>
        </w:rPr>
        <w:t xml:space="preserve"> Z</w:t>
      </w:r>
      <w:r w:rsidR="00B73119" w:rsidRPr="00874087">
        <w:rPr>
          <w:rFonts w:asciiTheme="minorHAnsi" w:hAnsiTheme="minorHAnsi"/>
          <w:shd w:val="clear" w:color="auto" w:fill="FFFFFF"/>
        </w:rPr>
        <w:t>öldfolyosók kialakítása</w:t>
      </w:r>
      <w:r w:rsidR="00B73119" w:rsidRPr="00874087">
        <w:rPr>
          <w:rFonts w:asciiTheme="minorHAnsi" w:hAnsiTheme="minorHAnsi"/>
          <w:shd w:val="clear" w:color="auto" w:fill="FFFFFF"/>
        </w:rPr>
        <w:t>.</w:t>
      </w:r>
    </w:p>
    <w:p w14:paraId="6DC4C9DC" w14:textId="77777777" w:rsidR="00547C22" w:rsidRPr="00874087" w:rsidRDefault="00547C22" w:rsidP="003077A3">
      <w:pPr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</w:rPr>
        <w:t xml:space="preserve">   - Környezetbarát közlekedés ösztönzése: a biztonságos és jól kiépített kerékpárutak, illetve a kerékpárkölcsönző rendszerek arra ösztönöznek mindenkit, hogy a kerékpárt válasszák az autók helyett. A városi közlekedés kerékpárosbaráttá tétele az autóforgalom csökkentésével a levegő minőségét is javítja. Elengedhetetlen a közösségi közlekedés további fejlesztése, autómentes zónák, gyalogos zónák bővítése.</w:t>
      </w:r>
    </w:p>
    <w:p w14:paraId="3180F81B" w14:textId="61AE8DDE" w:rsidR="00547C22" w:rsidRPr="00874087" w:rsidRDefault="00547C22" w:rsidP="003077A3">
      <w:pPr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</w:rPr>
        <w:lastRenderedPageBreak/>
        <w:t xml:space="preserve">   - A levegőminőség folyamatos monitorozása: a levegő</w:t>
      </w:r>
      <w:r w:rsidR="006A1E0B">
        <w:rPr>
          <w:rFonts w:asciiTheme="minorHAnsi" w:hAnsiTheme="minorHAnsi"/>
        </w:rPr>
        <w:t xml:space="preserve">szennyezés rendszeres és pontos </w:t>
      </w:r>
      <w:bookmarkStart w:id="0" w:name="_GoBack"/>
      <w:bookmarkEnd w:id="0"/>
      <w:proofErr w:type="gramStart"/>
      <w:r w:rsidRPr="00874087">
        <w:rPr>
          <w:rFonts w:asciiTheme="minorHAnsi" w:hAnsiTheme="minorHAnsi"/>
        </w:rPr>
        <w:t>mérésével  gyorsan</w:t>
      </w:r>
      <w:proofErr w:type="gramEnd"/>
      <w:r w:rsidRPr="00874087">
        <w:rPr>
          <w:rFonts w:asciiTheme="minorHAnsi" w:hAnsiTheme="minorHAnsi"/>
        </w:rPr>
        <w:t xml:space="preserve"> felismerhető a levegőminőség romlásának forrása, valamint a lakosságot is időben lehet figyelmeztetni a veszélyre.</w:t>
      </w:r>
    </w:p>
    <w:p w14:paraId="3BBAEEF6" w14:textId="77777777" w:rsidR="00547C22" w:rsidRPr="00874087" w:rsidRDefault="00547C22" w:rsidP="003077A3">
      <w:pPr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</w:rPr>
        <w:t xml:space="preserve">  - Környezettudatos magatartásra ösztönző programok: hulladék csökkentése a „csomagolásmentes vásárlás” kampánnyal, körforgásos hulladékgazdálkodás népszerűsítése. Óvodakert és iskolakert programban való részvétel ösztönzése.</w:t>
      </w:r>
    </w:p>
    <w:p w14:paraId="0D6E3454" w14:textId="77777777" w:rsidR="00547C22" w:rsidRPr="00874087" w:rsidRDefault="00547C22" w:rsidP="003077A3">
      <w:pPr>
        <w:jc w:val="both"/>
        <w:rPr>
          <w:rFonts w:asciiTheme="minorHAnsi" w:hAnsiTheme="minorHAnsi"/>
        </w:rPr>
      </w:pPr>
    </w:p>
    <w:p w14:paraId="57DA2FA3" w14:textId="77777777" w:rsidR="00547C22" w:rsidRPr="00874087" w:rsidRDefault="00547C22" w:rsidP="003077A3">
      <w:pPr>
        <w:jc w:val="both"/>
        <w:rPr>
          <w:rFonts w:asciiTheme="minorHAnsi" w:hAnsiTheme="minorHAnsi"/>
          <w:b/>
        </w:rPr>
      </w:pPr>
      <w:r w:rsidRPr="00874087">
        <w:rPr>
          <w:rFonts w:asciiTheme="minorHAnsi" w:hAnsiTheme="minorHAnsi"/>
        </w:rPr>
        <w:t xml:space="preserve">7. </w:t>
      </w:r>
      <w:r w:rsidRPr="00874087">
        <w:rPr>
          <w:rFonts w:asciiTheme="minorHAnsi" w:hAnsiTheme="minorHAnsi"/>
          <w:b/>
        </w:rPr>
        <w:t>Szenvedélybetegségek elleni közös fellépés segítése</w:t>
      </w:r>
    </w:p>
    <w:p w14:paraId="68627819" w14:textId="77777777" w:rsidR="00547C22" w:rsidRPr="00874087" w:rsidRDefault="00547C22" w:rsidP="003077A3">
      <w:pPr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  <w:b/>
        </w:rPr>
        <w:t xml:space="preserve">    </w:t>
      </w:r>
      <w:r w:rsidRPr="00874087">
        <w:rPr>
          <w:rFonts w:asciiTheme="minorHAnsi" w:hAnsiTheme="minorHAnsi"/>
        </w:rPr>
        <w:t>- Megelőzés és oktatás: az iskolai programok, közösségi kampányok, valamint média- és közösségi tájékoztató anyagok a szenvedélybetegségek kockázataira hívják fel a figyelmet. Az egészségügyi felvilágosítás célja a megelőzés, különösen a fiatalok körében, akiket különösen nagy veszély fenyeget a szerhasználat kialakulása szempontjából.</w:t>
      </w:r>
    </w:p>
    <w:p w14:paraId="24A648E6" w14:textId="77777777" w:rsidR="00547C22" w:rsidRPr="00874087" w:rsidRDefault="00547C22" w:rsidP="003077A3">
      <w:pPr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</w:rPr>
        <w:t xml:space="preserve"> - Szűrés és korai beavatkozás: a szenvedélybetegségek korai felismerése érdekében szűrőprogramokat és tanácsadói szolgáltatásokat kell biztosítani a városban, ez lehetővé teszi a veszélyeztetettek korai segítését és a tanácsadást.</w:t>
      </w:r>
    </w:p>
    <w:p w14:paraId="1A477606" w14:textId="77777777" w:rsidR="00547C22" w:rsidRPr="00874087" w:rsidRDefault="00547C22" w:rsidP="003077A3">
      <w:pPr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</w:rPr>
        <w:t xml:space="preserve">- Kezelési és rehabilitációs lehetőségek: a szenvedélybetegségekkel küzdők számára nyújtott személyre szabott kezelés és rehabilitációs szolgáltatások támogatása. Különböző terápiás programok, </w:t>
      </w:r>
      <w:proofErr w:type="spellStart"/>
      <w:r w:rsidRPr="00874087">
        <w:rPr>
          <w:rFonts w:asciiTheme="minorHAnsi" w:hAnsiTheme="minorHAnsi"/>
        </w:rPr>
        <w:t>addiktológiai</w:t>
      </w:r>
      <w:proofErr w:type="spellEnd"/>
      <w:r w:rsidRPr="00874087">
        <w:rPr>
          <w:rFonts w:asciiTheme="minorHAnsi" w:hAnsiTheme="minorHAnsi"/>
        </w:rPr>
        <w:t xml:space="preserve"> tanácsadás, közösségi alapú rehabilitációs programok és a felépülést támogató csoportok működésének segítése.</w:t>
      </w:r>
    </w:p>
    <w:p w14:paraId="42878F2F" w14:textId="77777777" w:rsidR="00547C22" w:rsidRPr="00874087" w:rsidRDefault="00547C22" w:rsidP="003077A3">
      <w:pPr>
        <w:jc w:val="both"/>
        <w:rPr>
          <w:rFonts w:asciiTheme="minorHAnsi" w:hAnsiTheme="minorHAnsi"/>
        </w:rPr>
      </w:pPr>
    </w:p>
    <w:p w14:paraId="658CD118" w14:textId="77777777" w:rsidR="00547C22" w:rsidRPr="00874087" w:rsidRDefault="00547C22" w:rsidP="003077A3">
      <w:pPr>
        <w:jc w:val="both"/>
        <w:rPr>
          <w:rFonts w:asciiTheme="minorHAnsi" w:hAnsiTheme="minorHAnsi"/>
          <w:b/>
        </w:rPr>
      </w:pPr>
      <w:r w:rsidRPr="00874087">
        <w:rPr>
          <w:rFonts w:asciiTheme="minorHAnsi" w:hAnsiTheme="minorHAnsi"/>
        </w:rPr>
        <w:t xml:space="preserve">8. </w:t>
      </w:r>
      <w:r w:rsidRPr="00874087">
        <w:rPr>
          <w:rFonts w:asciiTheme="minorHAnsi" w:hAnsiTheme="minorHAnsi"/>
          <w:b/>
        </w:rPr>
        <w:t>Oktatás és példamutatás</w:t>
      </w:r>
    </w:p>
    <w:p w14:paraId="663E6972" w14:textId="66613D61" w:rsidR="00547C22" w:rsidRPr="00874087" w:rsidRDefault="00547C22" w:rsidP="003077A3">
      <w:pPr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</w:rPr>
        <w:t xml:space="preserve">  - Oktató, nevelő programok kezdeményezése: célja, hogy már a fiatalok körében kialakuljon </w:t>
      </w:r>
      <w:r w:rsidR="001C565C">
        <w:rPr>
          <w:rFonts w:asciiTheme="minorHAnsi" w:hAnsiTheme="minorHAnsi"/>
        </w:rPr>
        <w:t>az egészségtudatos szemlélet. A</w:t>
      </w:r>
      <w:r w:rsidRPr="00874087">
        <w:rPr>
          <w:rFonts w:asciiTheme="minorHAnsi" w:hAnsiTheme="minorHAnsi"/>
        </w:rPr>
        <w:t xml:space="preserve"> foglalkozások az eg</w:t>
      </w:r>
      <w:r w:rsidR="00CA6E76" w:rsidRPr="00874087">
        <w:rPr>
          <w:rFonts w:asciiTheme="minorHAnsi" w:hAnsiTheme="minorHAnsi"/>
        </w:rPr>
        <w:t xml:space="preserve">észséges életmódot, a mozgást, </w:t>
      </w:r>
      <w:r w:rsidRPr="00874087">
        <w:rPr>
          <w:rFonts w:asciiTheme="minorHAnsi" w:hAnsiTheme="minorHAnsi"/>
        </w:rPr>
        <w:t>a közösségben végzett mozgást népszerűsítik.</w:t>
      </w:r>
    </w:p>
    <w:p w14:paraId="2835F2B4" w14:textId="136A7454" w:rsidR="002502DC" w:rsidRPr="00874087" w:rsidRDefault="002502DC" w:rsidP="003077A3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sz w:val="22"/>
          <w:szCs w:val="22"/>
        </w:rPr>
      </w:pPr>
      <w:r w:rsidRPr="00874087">
        <w:rPr>
          <w:rFonts w:asciiTheme="minorHAnsi" w:hAnsiTheme="minorHAnsi" w:cs="Arial"/>
          <w:sz w:val="22"/>
          <w:szCs w:val="22"/>
        </w:rPr>
        <w:t>- Idősakadémia program működtetése: digitális eszközökről képzések és</w:t>
      </w:r>
      <w:r w:rsidRPr="00874087">
        <w:rPr>
          <w:rFonts w:asciiTheme="minorHAnsi" w:hAnsiTheme="minorHAnsi" w:cs="Arial"/>
          <w:sz w:val="22"/>
          <w:szCs w:val="22"/>
        </w:rPr>
        <w:t xml:space="preserve"> bemutatók az idősebb generáció</w:t>
      </w:r>
      <w:r w:rsidRPr="00874087">
        <w:rPr>
          <w:rFonts w:asciiTheme="minorHAnsi" w:hAnsiTheme="minorHAnsi" w:cs="Arial"/>
          <w:sz w:val="22"/>
          <w:szCs w:val="22"/>
        </w:rPr>
        <w:t xml:space="preserve"> számára, idősek beszámolói </w:t>
      </w:r>
      <w:r w:rsidRPr="00874087">
        <w:rPr>
          <w:rFonts w:asciiTheme="minorHAnsi" w:hAnsiTheme="minorHAnsi" w:cs="Arial"/>
          <w:sz w:val="22"/>
          <w:szCs w:val="22"/>
        </w:rPr>
        <w:t xml:space="preserve">az </w:t>
      </w:r>
      <w:r w:rsidRPr="00874087">
        <w:rPr>
          <w:rFonts w:asciiTheme="minorHAnsi" w:hAnsiTheme="minorHAnsi" w:cs="Arial"/>
          <w:sz w:val="22"/>
          <w:szCs w:val="22"/>
        </w:rPr>
        <w:t>eszközök</w:t>
      </w:r>
      <w:r w:rsidRPr="00874087">
        <w:rPr>
          <w:rFonts w:asciiTheme="minorHAnsi" w:hAnsiTheme="minorHAnsi" w:cs="Arial"/>
          <w:sz w:val="22"/>
          <w:szCs w:val="22"/>
        </w:rPr>
        <w:t xml:space="preserve"> használatával</w:t>
      </w:r>
      <w:r w:rsidRPr="00874087">
        <w:rPr>
          <w:rFonts w:asciiTheme="minorHAnsi" w:hAnsiTheme="minorHAnsi" w:cs="Arial"/>
          <w:sz w:val="22"/>
          <w:szCs w:val="22"/>
        </w:rPr>
        <w:t xml:space="preserve"> kapcsolatos </w:t>
      </w:r>
      <w:r w:rsidRPr="00874087">
        <w:rPr>
          <w:rFonts w:asciiTheme="minorHAnsi" w:hAnsiTheme="minorHAnsi" w:cs="Arial"/>
          <w:sz w:val="22"/>
          <w:szCs w:val="22"/>
        </w:rPr>
        <w:t>tapasztalatokról.</w:t>
      </w:r>
    </w:p>
    <w:p w14:paraId="38ACB8A9" w14:textId="312C30E8" w:rsidR="002502DC" w:rsidRPr="00874087" w:rsidRDefault="002502DC" w:rsidP="003077A3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sz w:val="22"/>
          <w:szCs w:val="22"/>
        </w:rPr>
      </w:pPr>
      <w:r w:rsidRPr="00874087">
        <w:rPr>
          <w:rFonts w:asciiTheme="minorHAnsi" w:hAnsiTheme="minorHAnsi" w:cs="Arial"/>
          <w:sz w:val="22"/>
          <w:szCs w:val="22"/>
        </w:rPr>
        <w:t>- Intelligens Idős Otthon Szoba: új, innovatív eszközök megismerése az egészségmonitorozás, az otthoni biztonságérzet nö</w:t>
      </w:r>
      <w:r w:rsidR="00746FFE" w:rsidRPr="00874087">
        <w:rPr>
          <w:rFonts w:asciiTheme="minorHAnsi" w:hAnsiTheme="minorHAnsi" w:cs="Arial"/>
          <w:sz w:val="22"/>
          <w:szCs w:val="22"/>
        </w:rPr>
        <w:t>velése és a kikapcsolódás terén. A digitális eszközök használatának elsajátítása</w:t>
      </w:r>
      <w:r w:rsidRPr="00874087">
        <w:rPr>
          <w:rFonts w:asciiTheme="minorHAnsi" w:hAnsiTheme="minorHAnsi" w:cs="Arial"/>
          <w:sz w:val="22"/>
          <w:szCs w:val="22"/>
        </w:rPr>
        <w:t xml:space="preserve">, </w:t>
      </w:r>
      <w:r w:rsidR="00746FFE" w:rsidRPr="00874087">
        <w:rPr>
          <w:rFonts w:asciiTheme="minorHAnsi" w:hAnsiTheme="minorHAnsi" w:cs="Arial"/>
          <w:sz w:val="22"/>
          <w:szCs w:val="22"/>
        </w:rPr>
        <w:t>tapasztalatok megosztása.</w:t>
      </w:r>
    </w:p>
    <w:p w14:paraId="0360318E" w14:textId="77777777" w:rsidR="00547C22" w:rsidRPr="00874087" w:rsidRDefault="00547C22" w:rsidP="003077A3">
      <w:pPr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</w:rPr>
        <w:t xml:space="preserve"> - Helyi vezetők és példaképek szerepvállalása: a helyi önkormányzat, közösségi vezetők példamutatása az egészséges életmód és a közösségi összetartás terén.</w:t>
      </w:r>
    </w:p>
    <w:p w14:paraId="1C59C0B9" w14:textId="77777777" w:rsidR="00547C22" w:rsidRPr="00874087" w:rsidRDefault="00547C22" w:rsidP="003077A3">
      <w:pPr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</w:rPr>
        <w:t>- Ismert helyi sportolók, pedagógusok, közéleti személyek bevonása a kampányokba, akik saját példájukkal mutatják be az egészségtudatos életmód előnyeit.</w:t>
      </w:r>
    </w:p>
    <w:p w14:paraId="3A432C29" w14:textId="77777777" w:rsidR="00547C22" w:rsidRPr="00874087" w:rsidRDefault="00547C22" w:rsidP="003077A3">
      <w:pPr>
        <w:jc w:val="both"/>
        <w:rPr>
          <w:rFonts w:asciiTheme="minorHAnsi" w:hAnsiTheme="minorHAnsi"/>
        </w:rPr>
      </w:pPr>
    </w:p>
    <w:p w14:paraId="3E01E827" w14:textId="77777777" w:rsidR="00547C22" w:rsidRPr="00874087" w:rsidRDefault="00547C22" w:rsidP="003077A3">
      <w:pPr>
        <w:jc w:val="both"/>
        <w:rPr>
          <w:rFonts w:asciiTheme="minorHAnsi" w:hAnsiTheme="minorHAnsi"/>
          <w:b/>
        </w:rPr>
      </w:pPr>
      <w:r w:rsidRPr="00874087">
        <w:rPr>
          <w:rFonts w:asciiTheme="minorHAnsi" w:hAnsiTheme="minorHAnsi"/>
        </w:rPr>
        <w:t xml:space="preserve">9. </w:t>
      </w:r>
      <w:r w:rsidRPr="00874087">
        <w:rPr>
          <w:rFonts w:asciiTheme="minorHAnsi" w:hAnsiTheme="minorHAnsi"/>
          <w:b/>
        </w:rPr>
        <w:t>Önkéntesek bevonása</w:t>
      </w:r>
    </w:p>
    <w:p w14:paraId="6A33F00A" w14:textId="43B7D2A3" w:rsidR="00547C22" w:rsidRPr="00874087" w:rsidRDefault="00547C22" w:rsidP="003077A3">
      <w:pPr>
        <w:rPr>
          <w:rFonts w:asciiTheme="minorHAnsi" w:hAnsiTheme="minorHAnsi"/>
        </w:rPr>
      </w:pPr>
      <w:r w:rsidRPr="00874087">
        <w:rPr>
          <w:rFonts w:asciiTheme="minorHAnsi" w:hAnsiTheme="minorHAnsi"/>
        </w:rPr>
        <w:t xml:space="preserve">-  Programszervezők segíthetnek </w:t>
      </w:r>
      <w:r w:rsidR="00874087">
        <w:rPr>
          <w:rFonts w:asciiTheme="minorHAnsi" w:hAnsiTheme="minorHAnsi"/>
        </w:rPr>
        <w:t>különböző események,</w:t>
      </w:r>
      <w:r w:rsidRPr="00874087">
        <w:rPr>
          <w:rFonts w:asciiTheme="minorHAnsi" w:hAnsiTheme="minorHAnsi"/>
        </w:rPr>
        <w:t xml:space="preserve"> sportrendezvé</w:t>
      </w:r>
      <w:r w:rsidR="00874087">
        <w:rPr>
          <w:rFonts w:asciiTheme="minorHAnsi" w:hAnsiTheme="minorHAnsi"/>
        </w:rPr>
        <w:t>nyek, sportnapok, egészségnapok</w:t>
      </w:r>
      <w:r w:rsidRPr="00874087">
        <w:rPr>
          <w:rFonts w:asciiTheme="minorHAnsi" w:hAnsiTheme="minorHAnsi"/>
        </w:rPr>
        <w:t xml:space="preserve"> lebonyolításában.</w:t>
      </w:r>
    </w:p>
    <w:p w14:paraId="658CA199" w14:textId="465E39CC" w:rsidR="00547C22" w:rsidRPr="00874087" w:rsidRDefault="00874087" w:rsidP="003077A3">
      <w:pPr>
        <w:rPr>
          <w:rFonts w:asciiTheme="minorHAnsi" w:hAnsiTheme="minorHAnsi"/>
        </w:rPr>
      </w:pPr>
      <w:r>
        <w:rPr>
          <w:rFonts w:asciiTheme="minorHAnsi" w:hAnsiTheme="minorHAnsi"/>
        </w:rPr>
        <w:t>- Edzők, testnevelők a különböző sportprogramoknál</w:t>
      </w:r>
      <w:r w:rsidR="00547C22" w:rsidRPr="00874087">
        <w:rPr>
          <w:rFonts w:asciiTheme="minorHAnsi" w:hAnsiTheme="minorHAnsi"/>
        </w:rPr>
        <w:t xml:space="preserve"> szakmai vezetők, oktatók lehetnek.</w:t>
      </w:r>
    </w:p>
    <w:p w14:paraId="5F204EFC" w14:textId="24ABA8B1" w:rsidR="00547C22" w:rsidRPr="00874087" w:rsidRDefault="00874087" w:rsidP="003077A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 Mentorok </w:t>
      </w:r>
      <w:r w:rsidR="00547C22" w:rsidRPr="00874087">
        <w:rPr>
          <w:rFonts w:asciiTheme="minorHAnsi" w:hAnsiTheme="minorHAnsi"/>
        </w:rPr>
        <w:t xml:space="preserve">táplálkozási </w:t>
      </w:r>
      <w:proofErr w:type="spellStart"/>
      <w:r w:rsidR="00547C22" w:rsidRPr="00874087">
        <w:rPr>
          <w:rFonts w:asciiTheme="minorHAnsi" w:hAnsiTheme="minorHAnsi"/>
        </w:rPr>
        <w:t>workshopokon</w:t>
      </w:r>
      <w:proofErr w:type="spellEnd"/>
      <w:r w:rsidR="00547C22" w:rsidRPr="00874087">
        <w:rPr>
          <w:rFonts w:asciiTheme="minorHAnsi" w:hAnsiTheme="minorHAnsi"/>
        </w:rPr>
        <w:t xml:space="preserve"> vagy életmódváltási programokban támogathatják a résztvevőket.</w:t>
      </w:r>
    </w:p>
    <w:p w14:paraId="758302AB" w14:textId="77777777" w:rsidR="00547C22" w:rsidRPr="00874087" w:rsidRDefault="00547C22" w:rsidP="003077A3">
      <w:pPr>
        <w:rPr>
          <w:rFonts w:asciiTheme="minorHAnsi" w:hAnsiTheme="minorHAnsi"/>
        </w:rPr>
      </w:pPr>
      <w:r w:rsidRPr="00874087">
        <w:rPr>
          <w:rFonts w:asciiTheme="minorHAnsi" w:hAnsiTheme="minorHAnsi"/>
        </w:rPr>
        <w:lastRenderedPageBreak/>
        <w:t>- Kommunikációs önkéntesek segíthetnek az események népszerűsítésében, például a közösségi médiában, kapcsolatot építenek az érintett lakosság, közösségek, egyesületek és a program szervezői között.</w:t>
      </w:r>
    </w:p>
    <w:p w14:paraId="3E0A5441" w14:textId="77777777" w:rsidR="00547C22" w:rsidRPr="00874087" w:rsidRDefault="00547C22" w:rsidP="003077A3">
      <w:pPr>
        <w:jc w:val="both"/>
        <w:rPr>
          <w:rFonts w:asciiTheme="minorHAnsi" w:hAnsiTheme="minorHAnsi"/>
        </w:rPr>
      </w:pPr>
      <w:r w:rsidRPr="00874087">
        <w:rPr>
          <w:rFonts w:asciiTheme="minorHAnsi" w:hAnsiTheme="minorHAnsi"/>
        </w:rPr>
        <w:t>- Az önkéntesség nemcsak a közösségeket építi, mások segítése hosszabb, egészségesebb élethez vezethet.</w:t>
      </w:r>
    </w:p>
    <w:p w14:paraId="2D4F1E73" w14:textId="77777777" w:rsidR="00547C22" w:rsidRPr="00874087" w:rsidRDefault="00547C22" w:rsidP="003077A3">
      <w:pPr>
        <w:rPr>
          <w:rFonts w:asciiTheme="minorHAnsi" w:hAnsiTheme="minorHAnsi"/>
        </w:rPr>
      </w:pPr>
    </w:p>
    <w:p w14:paraId="4AC24A94" w14:textId="77777777" w:rsidR="00547C22" w:rsidRPr="00874087" w:rsidRDefault="00547C22" w:rsidP="003077A3">
      <w:pPr>
        <w:jc w:val="both"/>
        <w:rPr>
          <w:rFonts w:asciiTheme="minorHAnsi" w:hAnsiTheme="minorHAnsi"/>
        </w:rPr>
      </w:pPr>
    </w:p>
    <w:p w14:paraId="614A7BCE" w14:textId="77777777" w:rsidR="00E46A00" w:rsidRPr="00874087" w:rsidRDefault="00E46A00" w:rsidP="003077A3">
      <w:pPr>
        <w:rPr>
          <w:rFonts w:asciiTheme="minorHAnsi" w:hAnsiTheme="minorHAnsi"/>
        </w:rPr>
      </w:pPr>
    </w:p>
    <w:sectPr w:rsidR="00E46A00" w:rsidRPr="00874087" w:rsidSect="00547C22">
      <w:headerReference w:type="default" r:id="rId6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C2880" w14:textId="77777777" w:rsidR="00BE2ED3" w:rsidRDefault="00BE2ED3" w:rsidP="00547C22">
      <w:pPr>
        <w:spacing w:line="240" w:lineRule="auto"/>
      </w:pPr>
      <w:r>
        <w:separator/>
      </w:r>
    </w:p>
  </w:endnote>
  <w:endnote w:type="continuationSeparator" w:id="0">
    <w:p w14:paraId="5A6BA05B" w14:textId="77777777" w:rsidR="00BE2ED3" w:rsidRDefault="00BE2ED3" w:rsidP="00547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E90D8" w14:textId="77777777" w:rsidR="00BE2ED3" w:rsidRDefault="00BE2ED3" w:rsidP="00547C22">
      <w:pPr>
        <w:spacing w:line="240" w:lineRule="auto"/>
      </w:pPr>
      <w:r>
        <w:separator/>
      </w:r>
    </w:p>
  </w:footnote>
  <w:footnote w:type="continuationSeparator" w:id="0">
    <w:p w14:paraId="75F9B1FE" w14:textId="77777777" w:rsidR="00BE2ED3" w:rsidRDefault="00BE2ED3" w:rsidP="00547C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529DD" w14:textId="50F3E91D" w:rsidR="00547C22" w:rsidRPr="00547C22" w:rsidRDefault="00547C22" w:rsidP="00547C22">
    <w:pPr>
      <w:pStyle w:val="lfej"/>
      <w:ind w:left="3252" w:firstLine="4536"/>
      <w:rPr>
        <w:rFonts w:asciiTheme="minorHAnsi" w:hAnsiTheme="minorHAnsi" w:cstheme="minorHAnsi"/>
      </w:rPr>
    </w:pPr>
    <w:r w:rsidRPr="00547C22">
      <w:rPr>
        <w:rFonts w:asciiTheme="minorHAnsi" w:hAnsiTheme="minorHAnsi" w:cstheme="minorHAnsi"/>
      </w:rPr>
      <w:t>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22"/>
    <w:rsid w:val="001C565C"/>
    <w:rsid w:val="00212914"/>
    <w:rsid w:val="002502DC"/>
    <w:rsid w:val="00260FE6"/>
    <w:rsid w:val="003077A3"/>
    <w:rsid w:val="00392BB5"/>
    <w:rsid w:val="00547C22"/>
    <w:rsid w:val="006A1E0B"/>
    <w:rsid w:val="0071586D"/>
    <w:rsid w:val="00746FFE"/>
    <w:rsid w:val="00853FD2"/>
    <w:rsid w:val="00874087"/>
    <w:rsid w:val="008E02E5"/>
    <w:rsid w:val="00B73119"/>
    <w:rsid w:val="00BE2ED3"/>
    <w:rsid w:val="00C6412E"/>
    <w:rsid w:val="00CA6E76"/>
    <w:rsid w:val="00D0660D"/>
    <w:rsid w:val="00D34F4E"/>
    <w:rsid w:val="00D975A8"/>
    <w:rsid w:val="00E41867"/>
    <w:rsid w:val="00E46A00"/>
    <w:rsid w:val="00F02C1A"/>
    <w:rsid w:val="00F619A1"/>
    <w:rsid w:val="00FC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6228"/>
  <w15:chartTrackingRefBased/>
  <w15:docId w15:val="{62497B69-47AB-4A20-8471-98563FD5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7C22"/>
    <w:pPr>
      <w:spacing w:line="276" w:lineRule="auto"/>
    </w:pPr>
    <w:rPr>
      <w:rFonts w:ascii="Arial" w:eastAsia="Arial" w:hAnsi="Arial" w:cs="Arial"/>
      <w:lang w:val="hu"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47C2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u-HU"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47C2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u-HU"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47C22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hu-HU"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7C22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hu-HU"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47C22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val="hu-HU"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47C22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hu-HU"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47C22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hu-HU"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47C22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hu-HU"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47C22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hu-HU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47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47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47C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47C2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47C2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47C2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47C2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47C2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47C2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47C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u-HU" w:eastAsia="en-US"/>
    </w:rPr>
  </w:style>
  <w:style w:type="character" w:customStyle="1" w:styleId="CmChar">
    <w:name w:val="Cím Char"/>
    <w:basedOn w:val="Bekezdsalapbettpusa"/>
    <w:link w:val="Cm"/>
    <w:uiPriority w:val="10"/>
    <w:rsid w:val="00547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47C22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hu-HU" w:eastAsia="en-US"/>
    </w:rPr>
  </w:style>
  <w:style w:type="character" w:customStyle="1" w:styleId="AlcmChar">
    <w:name w:val="Alcím Char"/>
    <w:basedOn w:val="Bekezdsalapbettpusa"/>
    <w:link w:val="Alcm"/>
    <w:uiPriority w:val="11"/>
    <w:rsid w:val="00547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47C22"/>
    <w:pPr>
      <w:spacing w:before="160" w:after="160" w:line="240" w:lineRule="auto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lang w:val="hu-HU" w:eastAsia="en-US"/>
    </w:rPr>
  </w:style>
  <w:style w:type="character" w:customStyle="1" w:styleId="IdzetChar">
    <w:name w:val="Idézet Char"/>
    <w:basedOn w:val="Bekezdsalapbettpusa"/>
    <w:link w:val="Idzet"/>
    <w:uiPriority w:val="29"/>
    <w:rsid w:val="00547C2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47C22"/>
    <w:pPr>
      <w:spacing w:line="240" w:lineRule="auto"/>
      <w:ind w:left="720"/>
      <w:contextualSpacing/>
    </w:pPr>
    <w:rPr>
      <w:rFonts w:asciiTheme="minorHAnsi" w:eastAsiaTheme="minorHAnsi" w:hAnsiTheme="minorHAnsi" w:cstheme="minorHAnsi"/>
      <w:lang w:val="hu-HU" w:eastAsia="en-US"/>
    </w:rPr>
  </w:style>
  <w:style w:type="character" w:styleId="Erskiemels">
    <w:name w:val="Intense Emphasis"/>
    <w:basedOn w:val="Bekezdsalapbettpusa"/>
    <w:uiPriority w:val="21"/>
    <w:qFormat/>
    <w:rsid w:val="00547C2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47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lang w:val="hu-HU"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47C2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47C22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547C22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47C22"/>
    <w:rPr>
      <w:rFonts w:ascii="Arial" w:eastAsia="Arial" w:hAnsi="Arial" w:cs="Arial"/>
      <w:lang w:val="hu" w:eastAsia="hu-HU"/>
    </w:rPr>
  </w:style>
  <w:style w:type="paragraph" w:styleId="llb">
    <w:name w:val="footer"/>
    <w:basedOn w:val="Norml"/>
    <w:link w:val="llbChar"/>
    <w:uiPriority w:val="99"/>
    <w:unhideWhenUsed/>
    <w:rsid w:val="00547C2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47C22"/>
    <w:rPr>
      <w:rFonts w:ascii="Arial" w:eastAsia="Arial" w:hAnsi="Arial" w:cs="Arial"/>
      <w:lang w:val="hu" w:eastAsia="hu-HU"/>
    </w:rPr>
  </w:style>
  <w:style w:type="paragraph" w:customStyle="1" w:styleId="xmsonormal">
    <w:name w:val="x_msonormal"/>
    <w:basedOn w:val="Norml"/>
    <w:rsid w:val="0025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6FE965-5CB7-4C48-A111-A829C353C43C}"/>
</file>

<file path=customXml/itemProps2.xml><?xml version="1.0" encoding="utf-8"?>
<ds:datastoreItem xmlns:ds="http://schemas.openxmlformats.org/officeDocument/2006/customXml" ds:itemID="{38A5011C-6066-410E-A6CA-DA1275093F00}"/>
</file>

<file path=customXml/itemProps3.xml><?xml version="1.0" encoding="utf-8"?>
<ds:datastoreItem xmlns:ds="http://schemas.openxmlformats.org/officeDocument/2006/customXml" ds:itemID="{652B0B97-88A1-442F-99AD-331A06DA94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1570</Words>
  <Characters>10839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Office15</dc:creator>
  <cp:keywords/>
  <dc:description/>
  <cp:lastModifiedBy>Koczka Tibor</cp:lastModifiedBy>
  <cp:revision>2</cp:revision>
  <dcterms:created xsi:type="dcterms:W3CDTF">2024-12-09T19:56:00Z</dcterms:created>
  <dcterms:modified xsi:type="dcterms:W3CDTF">2024-12-09T19:56:00Z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