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8E599FF" w14:textId="77777777" w:rsidR="002464D1" w:rsidRPr="00820CD9" w:rsidRDefault="002464D1" w:rsidP="002464D1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170</w:t>
      </w:r>
      <w:r w:rsidRPr="00820CD9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XI</w:t>
      </w:r>
      <w:r w:rsidRPr="00820CD9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>26</w:t>
      </w:r>
      <w:r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5B519A16" w14:textId="77777777" w:rsidR="002464D1" w:rsidRPr="00820CD9" w:rsidRDefault="002464D1" w:rsidP="002464D1">
      <w:pPr>
        <w:jc w:val="center"/>
        <w:rPr>
          <w:rFonts w:ascii="Calibri" w:hAnsi="Calibri" w:cs="Calibri"/>
          <w:b/>
          <w:bCs/>
          <w:szCs w:val="22"/>
        </w:rPr>
      </w:pPr>
    </w:p>
    <w:p w14:paraId="64911EA6" w14:textId="77777777" w:rsidR="002464D1" w:rsidRPr="00820CD9" w:rsidRDefault="002464D1" w:rsidP="002464D1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2E51AC49" w14:textId="77777777" w:rsidR="002464D1" w:rsidRPr="00353184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353184">
        <w:rPr>
          <w:rFonts w:cs="Calibri"/>
        </w:rPr>
        <w:t>A Bizottság egyetért azzal, hogy az Áprily Lajos utca, Batsányi Lajos utca, Vadvirág utca lakó-pihenő övezetté kerüljön átminősítésre</w:t>
      </w:r>
      <w:r>
        <w:rPr>
          <w:rFonts w:cs="Calibri"/>
        </w:rPr>
        <w:t xml:space="preserve">, </w:t>
      </w:r>
      <w:r w:rsidRPr="00BF5A23">
        <w:rPr>
          <w:rFonts w:cs="Calibri"/>
        </w:rPr>
        <w:t>és a Vadvirág utcában az „Elsőbbségadás kötelező” tábla kerüljön megszüntetésre</w:t>
      </w:r>
      <w:r>
        <w:rPr>
          <w:rFonts w:cs="Calibri"/>
        </w:rPr>
        <w:t>.</w:t>
      </w:r>
    </w:p>
    <w:p w14:paraId="0E4B282A" w14:textId="77777777" w:rsidR="002464D1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BF7547">
        <w:rPr>
          <w:rFonts w:cs="Calibri"/>
        </w:rPr>
        <w:t>A Bizottság egyetért azzal, hogy a Szent László király utca 1-13. számú ingatlanokkal szemközti szakaszon megállási tilalom kerüljön bevezetésre időkorláttal reggel 7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>-8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 xml:space="preserve"> óra közötti, valamint 14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>-17</w:t>
      </w:r>
      <w:r w:rsidRPr="00F93C69">
        <w:rPr>
          <w:rFonts w:cs="Calibri"/>
          <w:vertAlign w:val="superscript"/>
        </w:rPr>
        <w:t>00</w:t>
      </w:r>
      <w:r w:rsidRPr="00BF7547">
        <w:rPr>
          <w:rFonts w:cs="Calibri"/>
        </w:rPr>
        <w:t xml:space="preserve"> óra közötti időszakban.</w:t>
      </w:r>
    </w:p>
    <w:p w14:paraId="74509D36" w14:textId="77777777" w:rsidR="002464D1" w:rsidRPr="00BF7547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BF7547">
        <w:rPr>
          <w:rFonts w:cs="Calibri"/>
          <w:bCs/>
        </w:rPr>
        <w:t xml:space="preserve">A Bizottság egyetért azzal, hogy a 137/2024. (X.15.) VISB számú határozat 2. pontja </w:t>
      </w:r>
      <w:r>
        <w:rPr>
          <w:rFonts w:cs="Calibri"/>
          <w:bCs/>
        </w:rPr>
        <w:t>akként módosuljon, hogy</w:t>
      </w:r>
      <w:r w:rsidRPr="00BF7547">
        <w:rPr>
          <w:rFonts w:cs="Calibri"/>
          <w:bCs/>
        </w:rPr>
        <w:t xml:space="preserve"> a </w:t>
      </w:r>
      <w:r w:rsidRPr="00BF7547">
        <w:rPr>
          <w:rFonts w:cs="Calibri"/>
        </w:rPr>
        <w:t>Szűrcsapó utca 36-40. sz. előtti parkoló feltáró útja kerül</w:t>
      </w:r>
      <w:r>
        <w:rPr>
          <w:rFonts w:cs="Calibri"/>
        </w:rPr>
        <w:t>jön</w:t>
      </w:r>
      <w:r w:rsidRPr="00BF7547">
        <w:rPr>
          <w:rFonts w:cs="Calibri"/>
        </w:rPr>
        <w:t xml:space="preserve"> egyirányúsításra.</w:t>
      </w:r>
    </w:p>
    <w:p w14:paraId="53AC052C" w14:textId="77777777" w:rsidR="002464D1" w:rsidRPr="00BF7547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BF7547">
        <w:rPr>
          <w:rFonts w:cs="Calibri"/>
        </w:rPr>
        <w:t>A Bizottság egyetért</w:t>
      </w:r>
      <w:r>
        <w:rPr>
          <w:rFonts w:cs="Calibri"/>
        </w:rPr>
        <w:t>, hogy</w:t>
      </w:r>
      <w:r w:rsidRPr="00BF7547">
        <w:rPr>
          <w:rFonts w:cs="Calibri"/>
        </w:rPr>
        <w:t xml:space="preserve"> a Dr. Szabolcs Zoltán utca egyirányúsítás</w:t>
      </w:r>
      <w:r>
        <w:rPr>
          <w:rFonts w:cs="Calibri"/>
        </w:rPr>
        <w:t>ra kerüljön</w:t>
      </w:r>
      <w:r w:rsidRPr="00BF7547">
        <w:rPr>
          <w:rFonts w:cs="Calibri"/>
        </w:rPr>
        <w:t xml:space="preserve"> a </w:t>
      </w:r>
      <w:proofErr w:type="spellStart"/>
      <w:r w:rsidRPr="00BF7547">
        <w:rPr>
          <w:rFonts w:cs="Calibri"/>
          <w:bCs/>
        </w:rPr>
        <w:t>Lipp</w:t>
      </w:r>
      <w:proofErr w:type="spellEnd"/>
      <w:r w:rsidRPr="00BF7547">
        <w:rPr>
          <w:rFonts w:cs="Calibri"/>
          <w:bCs/>
        </w:rPr>
        <w:t xml:space="preserve"> Vilmos utca felől a Kertész utcáig</w:t>
      </w:r>
      <w:r>
        <w:rPr>
          <w:rFonts w:cs="Calibri"/>
          <w:bCs/>
        </w:rPr>
        <w:t>, ellenirányú kerékpáros forgalom biztosításával</w:t>
      </w:r>
      <w:r w:rsidRPr="00BF7547">
        <w:rPr>
          <w:rFonts w:cs="Calibri"/>
          <w:bCs/>
        </w:rPr>
        <w:t>.</w:t>
      </w:r>
    </w:p>
    <w:p w14:paraId="094F39D6" w14:textId="77777777" w:rsidR="002464D1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BF7547">
        <w:rPr>
          <w:rFonts w:cs="Calibri"/>
        </w:rPr>
        <w:t>A Bizottság egyetért azzal, hogy a Kisfaludy Sándor utca 2. tömbbelsőbe „Megállni tilos” tábla kerüljön kihelyezésre annak érdekében, hogy a Savaria téri játszótér körüli parkolóhelyeket használók közlekedés</w:t>
      </w:r>
      <w:r>
        <w:rPr>
          <w:rFonts w:cs="Calibri"/>
        </w:rPr>
        <w:t xml:space="preserve">ét ne akadályozzák a Kisfaludy Sándor utca 6. és a Savaria tér 1/E épületek között megállók. </w:t>
      </w:r>
    </w:p>
    <w:p w14:paraId="3F6A79D8" w14:textId="77777777" w:rsidR="002464D1" w:rsidRPr="00A915CD" w:rsidRDefault="002464D1" w:rsidP="002464D1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A915CD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egyetért azzal</w:t>
      </w:r>
      <w:r w:rsidRPr="00A915CD">
        <w:rPr>
          <w:rFonts w:ascii="Calibri" w:hAnsi="Calibri" w:cs="Calibri"/>
          <w:szCs w:val="22"/>
        </w:rPr>
        <w:t>, hogy a Kötő utcában</w:t>
      </w:r>
      <w:r w:rsidRPr="00A915CD">
        <w:rPr>
          <w:rFonts w:ascii="Calibri" w:hAnsi="Calibri" w:cs="Calibri"/>
          <w:bCs/>
          <w:szCs w:val="22"/>
        </w:rPr>
        <w:t xml:space="preserve"> </w:t>
      </w:r>
      <w:r w:rsidRPr="00A915CD">
        <w:rPr>
          <w:rFonts w:ascii="Calibri" w:hAnsi="Calibri" w:cs="Calibri"/>
          <w:szCs w:val="22"/>
        </w:rPr>
        <w:t xml:space="preserve">a Nyitra utca és a Kassa utca közötti szakaszon az iskolával szemközti oldalon </w:t>
      </w:r>
      <w:r>
        <w:rPr>
          <w:rFonts w:ascii="Calibri" w:hAnsi="Calibri" w:cs="Calibri"/>
          <w:szCs w:val="22"/>
        </w:rPr>
        <w:t>megállási tilalom kerüljön bevezetésre</w:t>
      </w:r>
      <w:r w:rsidRPr="00A915CD">
        <w:rPr>
          <w:rFonts w:ascii="Calibri" w:hAnsi="Calibri" w:cs="Calibri"/>
          <w:szCs w:val="22"/>
        </w:rPr>
        <w:t xml:space="preserve"> időkorláttal reggel 7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>-8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 xml:space="preserve"> óra között, valamint 14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>-17</w:t>
      </w:r>
      <w:r w:rsidRPr="001C3311">
        <w:rPr>
          <w:rFonts w:ascii="Calibri" w:hAnsi="Calibri" w:cs="Calibri"/>
          <w:szCs w:val="22"/>
          <w:vertAlign w:val="superscript"/>
        </w:rPr>
        <w:t>00</w:t>
      </w:r>
      <w:r w:rsidRPr="00A915CD">
        <w:rPr>
          <w:rFonts w:ascii="Calibri" w:hAnsi="Calibri" w:cs="Calibri"/>
          <w:szCs w:val="22"/>
        </w:rPr>
        <w:t xml:space="preserve"> óra között. </w:t>
      </w:r>
    </w:p>
    <w:p w14:paraId="72D128A9" w14:textId="77777777" w:rsidR="002464D1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A915CD">
        <w:rPr>
          <w:rFonts w:cs="Calibri"/>
        </w:rPr>
        <w:t>A Bizottság egyetért azzal, hogy a Kötő utcában a Nyitra Utcai Általános Iskola előtti parkolóban kiegészítő jelzőtábla kerüljön kihelyezésre a személygépkocsik kizárólagos használata érdekében.</w:t>
      </w:r>
    </w:p>
    <w:p w14:paraId="5D11C963" w14:textId="77777777" w:rsidR="002464D1" w:rsidRPr="00A915CD" w:rsidRDefault="002464D1" w:rsidP="002464D1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A915CD">
        <w:rPr>
          <w:rFonts w:cs="Calibri"/>
        </w:rPr>
        <w:t xml:space="preserve">A Bizottság egyetért azzal, </w:t>
      </w:r>
      <w:r w:rsidRPr="004A5FDE">
        <w:rPr>
          <w:rFonts w:cs="Calibri"/>
        </w:rPr>
        <w:t xml:space="preserve">hogy a Bartók Béla körúti </w:t>
      </w:r>
      <w:proofErr w:type="spellStart"/>
      <w:r w:rsidRPr="004A5FDE">
        <w:rPr>
          <w:rFonts w:cs="Calibri"/>
        </w:rPr>
        <w:t>Perint</w:t>
      </w:r>
      <w:proofErr w:type="spellEnd"/>
      <w:r w:rsidRPr="004A5FDE">
        <w:rPr>
          <w:rFonts w:cs="Calibri"/>
        </w:rPr>
        <w:t>-patak hídra</w:t>
      </w:r>
      <w:r>
        <w:rPr>
          <w:rFonts w:cs="Calibri"/>
        </w:rPr>
        <w:t xml:space="preserve"> történő felhajtáshoz</w:t>
      </w:r>
      <w:r w:rsidRPr="004A5FDE">
        <w:rPr>
          <w:rFonts w:cs="Calibri"/>
        </w:rPr>
        <w:t xml:space="preserve"> a 40 tonna vagy azt meghaladó össztömegű tehergépjármű</w:t>
      </w:r>
      <w:r>
        <w:rPr>
          <w:rFonts w:cs="Calibri"/>
        </w:rPr>
        <w:t>vek</w:t>
      </w:r>
      <w:r w:rsidRPr="004A5FDE">
        <w:rPr>
          <w:rFonts w:cs="Calibri"/>
        </w:rPr>
        <w:t xml:space="preserve"> </w:t>
      </w:r>
      <w:r>
        <w:rPr>
          <w:rFonts w:cs="Calibri"/>
        </w:rPr>
        <w:t>ne kapjanak engedélyt.</w:t>
      </w:r>
    </w:p>
    <w:p w14:paraId="0E67CDAF" w14:textId="77777777" w:rsidR="002464D1" w:rsidRDefault="002464D1" w:rsidP="002464D1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3F4A6992" w14:textId="77777777" w:rsidR="002464D1" w:rsidRPr="00820CD9" w:rsidRDefault="002464D1" w:rsidP="002464D1">
      <w:pPr>
        <w:jc w:val="both"/>
        <w:rPr>
          <w:rFonts w:ascii="Calibri" w:hAnsi="Calibri" w:cs="Calibri"/>
          <w:szCs w:val="22"/>
        </w:rPr>
      </w:pPr>
    </w:p>
    <w:p w14:paraId="24C0EC51" w14:textId="77777777" w:rsidR="002464D1" w:rsidRPr="00820CD9" w:rsidRDefault="002464D1" w:rsidP="002464D1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1836B6F2" w14:textId="77777777" w:rsidR="002464D1" w:rsidRPr="00820CD9" w:rsidRDefault="002464D1" w:rsidP="002464D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06151B63" w14:textId="77777777" w:rsidR="002464D1" w:rsidRDefault="002464D1" w:rsidP="002464D1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0CCA43A5" w14:textId="77777777" w:rsidR="002464D1" w:rsidRPr="00820CD9" w:rsidRDefault="002464D1" w:rsidP="002464D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691D6D9" w14:textId="77777777" w:rsidR="002464D1" w:rsidRDefault="002464D1" w:rsidP="002464D1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</w:t>
      </w: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76C984FC" w14:textId="77777777" w:rsidR="002464D1" w:rsidRDefault="002464D1" w:rsidP="002464D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1-3. pont esetén: azonnal</w:t>
      </w:r>
    </w:p>
    <w:p w14:paraId="2BFFBB92" w14:textId="77777777" w:rsidR="002464D1" w:rsidRDefault="002464D1" w:rsidP="002464D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4. pont esetén: 2025. február 3.</w:t>
      </w:r>
    </w:p>
    <w:p w14:paraId="0CCBABFB" w14:textId="77777777" w:rsidR="002464D1" w:rsidRDefault="002464D1" w:rsidP="002464D1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5-8. pont esetén: azonnal</w:t>
      </w: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6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599919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241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2024-12-02T09:19:00Z</cp:lastPrinted>
  <dcterms:created xsi:type="dcterms:W3CDTF">2024-12-02T09:19:00Z</dcterms:created>
  <dcterms:modified xsi:type="dcterms:W3CDTF">2024-12-02T09:19:00Z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