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81E0E" w14:textId="77777777" w:rsidR="00E11D7D" w:rsidRPr="007E71F7" w:rsidRDefault="00E11D7D" w:rsidP="00E11D7D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7E71F7">
        <w:rPr>
          <w:rFonts w:ascii="Calibri" w:hAnsi="Calibri" w:cs="Calibri"/>
          <w:b/>
          <w:bCs/>
          <w:szCs w:val="22"/>
          <w:u w:val="single"/>
        </w:rPr>
        <w:t>280/2024. (XI.25.) GJB számú határozat</w:t>
      </w:r>
    </w:p>
    <w:p w14:paraId="30F5E36B" w14:textId="77777777" w:rsidR="00E11D7D" w:rsidRPr="007E71F7" w:rsidRDefault="00E11D7D" w:rsidP="00E11D7D">
      <w:pPr>
        <w:keepNext/>
        <w:jc w:val="both"/>
        <w:rPr>
          <w:rFonts w:ascii="Calibri" w:hAnsi="Calibri" w:cs="Calibri"/>
          <w:szCs w:val="22"/>
        </w:rPr>
      </w:pPr>
    </w:p>
    <w:p w14:paraId="64223BBD" w14:textId="77777777" w:rsidR="00E11D7D" w:rsidRPr="007E71F7" w:rsidRDefault="00E11D7D" w:rsidP="00E11D7D">
      <w:pPr>
        <w:ind w:left="360" w:hanging="360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 xml:space="preserve">1./ </w:t>
      </w:r>
      <w:r w:rsidRPr="007E71F7">
        <w:rPr>
          <w:rFonts w:ascii="Calibri" w:hAnsi="Calibri" w:cs="Calibri"/>
          <w:szCs w:val="22"/>
        </w:rPr>
        <w:tab/>
        <w:t xml:space="preserve">A Gazdasági és Jogi Bizottság Szombathely Megyei Jogú Város Önkormányzata vagyonáról szóló 40/2014. (XII. 23.) önkormányzati rendelet 19. § (1) bekezdés </w:t>
      </w:r>
      <w:proofErr w:type="spellStart"/>
      <w:r w:rsidRPr="007E71F7">
        <w:rPr>
          <w:rFonts w:ascii="Calibri" w:hAnsi="Calibri" w:cs="Calibri"/>
          <w:szCs w:val="22"/>
        </w:rPr>
        <w:t>bd</w:t>
      </w:r>
      <w:proofErr w:type="spellEnd"/>
      <w:r w:rsidRPr="007E71F7">
        <w:rPr>
          <w:rFonts w:ascii="Calibri" w:hAnsi="Calibri" w:cs="Calibri"/>
          <w:szCs w:val="22"/>
        </w:rPr>
        <w:t xml:space="preserve">) pontjában kapott felhatalmazás alapján a </w:t>
      </w:r>
      <w:r w:rsidRPr="007E71F7">
        <w:rPr>
          <w:rFonts w:ascii="Calibri" w:hAnsi="Calibri" w:cs="Calibri"/>
          <w:b/>
          <w:bCs/>
          <w:szCs w:val="22"/>
        </w:rPr>
        <w:t>Szombathelyi Távhőszolgáltató Kft.</w:t>
      </w:r>
      <w:r w:rsidRPr="007E71F7">
        <w:rPr>
          <w:rFonts w:ascii="Calibri" w:hAnsi="Calibri" w:cs="Calibri"/>
          <w:szCs w:val="22"/>
        </w:rPr>
        <w:t xml:space="preserve"> Felügyelőbizottságának Ügyrendjét - az előterjesztés 8. számú mellékletével megegyező tartalommal – jóváhagyja, és elfogadásra javasolja a társaság taggyűlésének. </w:t>
      </w:r>
    </w:p>
    <w:p w14:paraId="105AA086" w14:textId="77777777" w:rsidR="00E11D7D" w:rsidRPr="007E71F7" w:rsidRDefault="00E11D7D" w:rsidP="00E11D7D">
      <w:pPr>
        <w:ind w:left="360" w:hanging="360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 xml:space="preserve">2./ </w:t>
      </w:r>
      <w:r w:rsidRPr="007E71F7">
        <w:rPr>
          <w:rFonts w:ascii="Calibri" w:hAnsi="Calibri" w:cs="Calibri"/>
          <w:szCs w:val="22"/>
        </w:rPr>
        <w:tab/>
        <w:t>A Gazdasági és Jogi Bizottság felhatalmazza a SZOVA Szombathelyi Vagyonhasznosító és Városgazdálkodási Nonprofit Zrt. vezérigazgatóját, hogy a társaság taggyűlésén a fenti döntést képviselje.</w:t>
      </w:r>
    </w:p>
    <w:p w14:paraId="7FCCE681" w14:textId="77777777" w:rsidR="00E11D7D" w:rsidRPr="007E71F7" w:rsidRDefault="00E11D7D" w:rsidP="00E11D7D">
      <w:pPr>
        <w:jc w:val="both"/>
        <w:rPr>
          <w:rFonts w:ascii="Calibri" w:hAnsi="Calibri" w:cs="Calibri"/>
          <w:szCs w:val="22"/>
        </w:rPr>
      </w:pPr>
    </w:p>
    <w:p w14:paraId="72B3DB0C" w14:textId="77777777" w:rsidR="00E11D7D" w:rsidRPr="007E71F7" w:rsidRDefault="00E11D7D" w:rsidP="00E11D7D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Felelős:</w:t>
      </w: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Dr. Nemény András polgármester</w:t>
      </w:r>
    </w:p>
    <w:p w14:paraId="78E742AF" w14:textId="77777777" w:rsidR="00E11D7D" w:rsidRPr="007E71F7" w:rsidRDefault="00E11D7D" w:rsidP="00E11D7D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Horváth Soma alpolgármester</w:t>
      </w:r>
    </w:p>
    <w:p w14:paraId="5AF61FFF" w14:textId="77777777" w:rsidR="00E11D7D" w:rsidRPr="007E71F7" w:rsidRDefault="00E11D7D" w:rsidP="00E11D7D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2F364D2F" w14:textId="77777777" w:rsidR="00E11D7D" w:rsidRPr="007E71F7" w:rsidRDefault="00E11D7D" w:rsidP="00E11D7D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 xml:space="preserve">(végrehajtásért: </w:t>
      </w:r>
    </w:p>
    <w:p w14:paraId="513BCBDB" w14:textId="77777777" w:rsidR="00E11D7D" w:rsidRPr="007E71F7" w:rsidRDefault="00E11D7D" w:rsidP="00E11D7D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7E086AD8" w14:textId="77777777" w:rsidR="00E11D7D" w:rsidRPr="007E71F7" w:rsidRDefault="00E11D7D" w:rsidP="00E11D7D">
      <w:pPr>
        <w:ind w:left="708" w:firstLine="708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>Molnár Miklós, a Szombathelyi Távhőszolgáltató Kft. ügyvezető igazgatója</w:t>
      </w:r>
    </w:p>
    <w:p w14:paraId="23F7DBF4" w14:textId="77777777" w:rsidR="00E11D7D" w:rsidRPr="007E71F7" w:rsidRDefault="00E11D7D" w:rsidP="00E11D7D">
      <w:pPr>
        <w:ind w:left="708" w:firstLine="708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 xml:space="preserve">Kovács Cecília, SZOVA </w:t>
      </w:r>
      <w:proofErr w:type="spellStart"/>
      <w:r w:rsidRPr="007E71F7">
        <w:rPr>
          <w:rFonts w:ascii="Calibri" w:hAnsi="Calibri" w:cs="Calibri"/>
          <w:szCs w:val="22"/>
        </w:rPr>
        <w:t>NZrt</w:t>
      </w:r>
      <w:proofErr w:type="spellEnd"/>
      <w:r w:rsidRPr="007E71F7">
        <w:rPr>
          <w:rFonts w:ascii="Calibri" w:hAnsi="Calibri" w:cs="Calibri"/>
          <w:szCs w:val="22"/>
        </w:rPr>
        <w:t>. vezérigazgatója)</w:t>
      </w:r>
    </w:p>
    <w:p w14:paraId="76BDE04D" w14:textId="77777777" w:rsidR="00E11D7D" w:rsidRPr="007E71F7" w:rsidRDefault="00E11D7D" w:rsidP="00E11D7D">
      <w:pPr>
        <w:jc w:val="both"/>
        <w:rPr>
          <w:rFonts w:ascii="Calibri" w:hAnsi="Calibri" w:cs="Calibri"/>
          <w:szCs w:val="22"/>
        </w:rPr>
      </w:pPr>
    </w:p>
    <w:p w14:paraId="6D52E0CE" w14:textId="77777777" w:rsidR="00E11D7D" w:rsidRPr="007E71F7" w:rsidRDefault="00E11D7D" w:rsidP="00E11D7D">
      <w:pPr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Határidő:</w:t>
      </w:r>
      <w:r w:rsidRPr="007E71F7">
        <w:rPr>
          <w:rFonts w:ascii="Calibri" w:hAnsi="Calibri" w:cs="Calibri"/>
          <w:b/>
          <w:szCs w:val="22"/>
        </w:rPr>
        <w:t xml:space="preserve"> </w:t>
      </w: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>társaság taggyűlése</w:t>
      </w:r>
    </w:p>
    <w:p w14:paraId="1F874256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D7D"/>
    <w:rsid w:val="00761F20"/>
    <w:rsid w:val="00E11D7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62AEC"/>
  <w15:chartTrackingRefBased/>
  <w15:docId w15:val="{715B2D11-DB19-4AA8-A816-45BE1BA7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11D7D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EC508D-413D-422D-8DD1-4FF226A63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02A69C-89F8-4319-8C58-5D5DF1CA20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0F2311-1317-452A-97BA-DF0C5337BFCE}">
  <ds:schemaRefs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899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2024-11-26T14:15:00Z</dcterms:created>
  <dcterms:modified xsi:type="dcterms:W3CDTF">2024-11-26T14:20:00Z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