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2B28A" w14:textId="77777777" w:rsidR="00BC517B" w:rsidRPr="007E71F7" w:rsidRDefault="00BC517B" w:rsidP="00BC517B">
      <w:pPr>
        <w:jc w:val="both"/>
        <w:rPr>
          <w:rFonts w:ascii="Calibri" w:hAnsi="Calibri" w:cs="Calibri"/>
          <w:b/>
          <w:szCs w:val="22"/>
        </w:rPr>
      </w:pPr>
    </w:p>
    <w:p w14:paraId="1F48217D" w14:textId="77777777" w:rsidR="00BC517B" w:rsidRPr="007E71F7" w:rsidRDefault="00BC517B" w:rsidP="00BC517B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271/2024. (XI.25.) GJB számú határozat</w:t>
      </w:r>
    </w:p>
    <w:p w14:paraId="2D398B95" w14:textId="77777777" w:rsidR="00BC517B" w:rsidRPr="007E71F7" w:rsidRDefault="00BC517B" w:rsidP="00BC517B">
      <w:pPr>
        <w:jc w:val="both"/>
        <w:rPr>
          <w:rFonts w:ascii="Calibri" w:hAnsi="Calibri" w:cs="Calibri"/>
          <w:szCs w:val="22"/>
        </w:rPr>
      </w:pPr>
    </w:p>
    <w:p w14:paraId="13AC9E6F" w14:textId="77777777" w:rsidR="00BC517B" w:rsidRPr="007E71F7" w:rsidRDefault="00BC517B" w:rsidP="00BC517B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a Szombathely Megyei Jogú Város Önkormányzata vagyonáról szóló 40/2014. (XII. 23.) önkormányzati rendelet 11. § b) pontja alapján a </w:t>
      </w:r>
      <w:r w:rsidRPr="007E71F7">
        <w:rPr>
          <w:rFonts w:ascii="Calibri" w:hAnsi="Calibri" w:cs="Calibri"/>
          <w:b/>
          <w:bCs/>
          <w:szCs w:val="22"/>
        </w:rPr>
        <w:t>Vas Vármegyei Polgárőr Szövetségnek</w:t>
      </w:r>
      <w:r w:rsidRPr="007E71F7">
        <w:rPr>
          <w:rFonts w:ascii="Calibri" w:hAnsi="Calibri" w:cs="Calibri"/>
          <w:szCs w:val="22"/>
        </w:rPr>
        <w:t xml:space="preserve">, valamint a </w:t>
      </w:r>
      <w:r w:rsidRPr="007E71F7">
        <w:rPr>
          <w:rFonts w:ascii="Calibri" w:hAnsi="Calibri" w:cs="Calibri"/>
          <w:b/>
          <w:bCs/>
          <w:szCs w:val="22"/>
        </w:rPr>
        <w:t>Magyar Labdarúgó Szövetség Vas Vármegyei Igazgatóságának</w:t>
      </w:r>
      <w:r w:rsidRPr="007E71F7">
        <w:rPr>
          <w:rFonts w:ascii="Calibri" w:hAnsi="Calibri" w:cs="Calibri"/>
          <w:szCs w:val="22"/>
        </w:rPr>
        <w:t xml:space="preserve">  a </w:t>
      </w:r>
      <w:r w:rsidRPr="007E71F7">
        <w:rPr>
          <w:rFonts w:ascii="Calibri" w:hAnsi="Calibri" w:cs="Calibri"/>
          <w:b/>
          <w:bCs/>
          <w:szCs w:val="22"/>
        </w:rPr>
        <w:t>Szombathely,</w:t>
      </w:r>
      <w:r w:rsidRPr="007E71F7">
        <w:rPr>
          <w:rFonts w:ascii="Calibri" w:hAnsi="Calibri" w:cs="Calibri"/>
          <w:szCs w:val="22"/>
        </w:rPr>
        <w:t xml:space="preserve"> </w:t>
      </w:r>
      <w:r w:rsidRPr="007E71F7">
        <w:rPr>
          <w:rFonts w:ascii="Calibri" w:hAnsi="Calibri" w:cs="Calibri"/>
          <w:b/>
          <w:bCs/>
          <w:szCs w:val="22"/>
        </w:rPr>
        <w:t>Petőfi S. u. 8.</w:t>
      </w:r>
      <w:r w:rsidRPr="007E71F7">
        <w:rPr>
          <w:rFonts w:ascii="Calibri" w:hAnsi="Calibri" w:cs="Calibri"/>
          <w:szCs w:val="22"/>
        </w:rPr>
        <w:t xml:space="preserve"> szám alatti ingatlan 1. sz. mellékletben meghatározott helyiségcsoportjaira, valamint a </w:t>
      </w:r>
      <w:r w:rsidRPr="007E71F7">
        <w:rPr>
          <w:rFonts w:ascii="Calibri" w:hAnsi="Calibri" w:cs="Calibri"/>
          <w:b/>
          <w:bCs/>
          <w:szCs w:val="22"/>
        </w:rPr>
        <w:t xml:space="preserve">Vas Vármegyei Polgárőr Szövetség </w:t>
      </w:r>
      <w:r w:rsidRPr="007E71F7">
        <w:rPr>
          <w:rFonts w:ascii="Calibri" w:hAnsi="Calibri" w:cs="Calibri"/>
          <w:szCs w:val="22"/>
        </w:rPr>
        <w:t xml:space="preserve">6051/2 hrsz.-ú, </w:t>
      </w:r>
      <w:r w:rsidRPr="007E71F7">
        <w:rPr>
          <w:rFonts w:ascii="Calibri" w:hAnsi="Calibri" w:cs="Calibri"/>
          <w:b/>
          <w:bCs/>
          <w:szCs w:val="22"/>
        </w:rPr>
        <w:t>Szombathely,</w:t>
      </w:r>
      <w:r w:rsidRPr="007E71F7">
        <w:rPr>
          <w:rFonts w:ascii="Calibri" w:hAnsi="Calibri" w:cs="Calibri"/>
          <w:szCs w:val="22"/>
        </w:rPr>
        <w:t xml:space="preserve"> </w:t>
      </w:r>
      <w:r w:rsidRPr="007E71F7">
        <w:rPr>
          <w:rFonts w:ascii="Calibri" w:hAnsi="Calibri" w:cs="Calibri"/>
          <w:b/>
          <w:bCs/>
          <w:szCs w:val="22"/>
        </w:rPr>
        <w:t>Petőfi S. u. 9/B.</w:t>
      </w:r>
      <w:r w:rsidRPr="007E71F7">
        <w:rPr>
          <w:rFonts w:ascii="Calibri" w:hAnsi="Calibri" w:cs="Calibri"/>
          <w:szCs w:val="22"/>
        </w:rPr>
        <w:t xml:space="preserve"> szám alatti, 14 m</w:t>
      </w:r>
      <w:r w:rsidRPr="007E71F7">
        <w:rPr>
          <w:rFonts w:ascii="Calibri" w:hAnsi="Calibri" w:cs="Calibri"/>
          <w:szCs w:val="22"/>
          <w:vertAlign w:val="superscript"/>
        </w:rPr>
        <w:t>2</w:t>
      </w:r>
      <w:r w:rsidRPr="007E71F7">
        <w:rPr>
          <w:rFonts w:ascii="Calibri" w:hAnsi="Calibri" w:cs="Calibri"/>
          <w:szCs w:val="22"/>
        </w:rPr>
        <w:t xml:space="preserve"> alapterületű személygépkocsi tárolóra vonatkozóan fennálló ingyenes használati jogviszonyát – egyebekben változatlan feltételekkel – 2025. június 30. napjáig meghosszabbítja.</w:t>
      </w:r>
    </w:p>
    <w:p w14:paraId="6046D0DA" w14:textId="77777777" w:rsidR="00BC517B" w:rsidRPr="007E71F7" w:rsidRDefault="00BC517B" w:rsidP="00BC517B">
      <w:pPr>
        <w:jc w:val="both"/>
        <w:rPr>
          <w:rFonts w:ascii="Calibri" w:hAnsi="Calibri" w:cs="Calibri"/>
          <w:szCs w:val="22"/>
        </w:rPr>
      </w:pPr>
    </w:p>
    <w:p w14:paraId="17C734CF" w14:textId="77777777" w:rsidR="00BC517B" w:rsidRPr="007E71F7" w:rsidRDefault="00BC517B" w:rsidP="00BC517B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A Bizottság felhatalmazza a SZOVA Nonprofit Zrt. vezérigazgatóját az ingyenes használatba adási megállapodások módosítására.</w:t>
      </w:r>
    </w:p>
    <w:p w14:paraId="5041951B" w14:textId="77777777" w:rsidR="00BC517B" w:rsidRPr="007E71F7" w:rsidRDefault="00BC517B" w:rsidP="00BC517B">
      <w:pPr>
        <w:jc w:val="both"/>
        <w:rPr>
          <w:rFonts w:ascii="Calibri" w:hAnsi="Calibri" w:cs="Calibri"/>
          <w:szCs w:val="22"/>
        </w:rPr>
      </w:pPr>
    </w:p>
    <w:p w14:paraId="7F021794" w14:textId="77777777" w:rsidR="00BC517B" w:rsidRPr="007E71F7" w:rsidRDefault="00BC517B" w:rsidP="00BC517B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0E4F82C1" w14:textId="77777777" w:rsidR="00BC517B" w:rsidRPr="007E71F7" w:rsidRDefault="00BC517B" w:rsidP="00BC517B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Horváth Attila alpolgármester</w:t>
      </w:r>
    </w:p>
    <w:p w14:paraId="1B57CE81" w14:textId="77777777" w:rsidR="00BC517B" w:rsidRPr="007E71F7" w:rsidRDefault="00BC517B" w:rsidP="00BC517B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299DAAC" w14:textId="77777777" w:rsidR="00BC517B" w:rsidRPr="007E71F7" w:rsidRDefault="00BC517B" w:rsidP="00BC517B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(végrehajtásért:</w:t>
      </w:r>
    </w:p>
    <w:p w14:paraId="3366A79E" w14:textId="77777777" w:rsidR="00BC517B" w:rsidRPr="007E71F7" w:rsidRDefault="00BC517B" w:rsidP="00BC517B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439158B" w14:textId="77777777" w:rsidR="00BC517B" w:rsidRPr="007E71F7" w:rsidRDefault="00BC517B" w:rsidP="00BC517B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Kovács Cecília, a SZOVA Nonprofit Zrt. vezérigazgatója)</w:t>
      </w:r>
    </w:p>
    <w:p w14:paraId="1CFC315E" w14:textId="77777777" w:rsidR="00BC517B" w:rsidRPr="007E71F7" w:rsidRDefault="00BC517B" w:rsidP="00BC517B">
      <w:pPr>
        <w:jc w:val="both"/>
        <w:rPr>
          <w:rFonts w:ascii="Calibri" w:hAnsi="Calibri" w:cs="Calibri"/>
          <w:szCs w:val="22"/>
        </w:rPr>
      </w:pPr>
    </w:p>
    <w:p w14:paraId="11FE9BA6" w14:textId="77777777" w:rsidR="00BC517B" w:rsidRPr="007E71F7" w:rsidRDefault="00BC517B" w:rsidP="00BC517B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2024. december 31.</w:t>
      </w:r>
    </w:p>
    <w:p w14:paraId="6FA5E121" w14:textId="77777777" w:rsidR="00BC517B" w:rsidRPr="007E71F7" w:rsidRDefault="00BC517B" w:rsidP="00BC517B">
      <w:pPr>
        <w:jc w:val="both"/>
        <w:rPr>
          <w:rFonts w:ascii="Calibri" w:hAnsi="Calibri" w:cs="Calibri"/>
          <w:b/>
          <w:szCs w:val="22"/>
        </w:rPr>
      </w:pPr>
    </w:p>
    <w:p w14:paraId="49BAA72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7B"/>
    <w:rsid w:val="00761F20"/>
    <w:rsid w:val="00BC517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2E2E"/>
  <w15:chartTrackingRefBased/>
  <w15:docId w15:val="{AE5C800F-8C29-461F-96FE-48A275FD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517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E0950-9FAE-4EC6-B5E9-7C0FA2633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37F8D8-D130-486F-97CC-6CB4C83E4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A0177-3D04-4730-AEFE-C6FE7CFB03A4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