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FB8" w:rsidRDefault="002C2FB8" w:rsidP="002C2FB8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:rsidR="002C2FB8" w:rsidRPr="00E66AD1" w:rsidRDefault="002C2FB8" w:rsidP="002C2FB8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  <w:u w:val="single"/>
        </w:rPr>
      </w:pPr>
      <w:r w:rsidRPr="002C2FB8">
        <w:rPr>
          <w:rFonts w:cs="Calibri"/>
          <w:b/>
          <w:bCs/>
          <w:sz w:val="23"/>
          <w:szCs w:val="23"/>
          <w:u w:val="single"/>
        </w:rPr>
        <w:t>ELŐTERJESZTÉS</w:t>
      </w: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</w:rPr>
      </w:pPr>
      <w:r w:rsidRPr="002C2FB8">
        <w:rPr>
          <w:rFonts w:cs="Calibri"/>
          <w:b/>
          <w:bCs/>
          <w:sz w:val="23"/>
          <w:szCs w:val="23"/>
        </w:rPr>
        <w:t xml:space="preserve">Szombathely Megyei Jogú Város Közgyűlése </w:t>
      </w: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</w:rPr>
      </w:pPr>
      <w:r w:rsidRPr="002C2FB8">
        <w:rPr>
          <w:rFonts w:cs="Calibri"/>
          <w:b/>
          <w:bCs/>
          <w:sz w:val="23"/>
          <w:szCs w:val="23"/>
        </w:rPr>
        <w:t>Városstratégiai, Idegenforgalmi és Sport Bizottsága 2024. november 26-i ülésére</w:t>
      </w:r>
    </w:p>
    <w:p w:rsidR="002C2FB8" w:rsidRDefault="002C2FB8" w:rsidP="002C2FB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C2FB8" w:rsidRPr="00E66AD1" w:rsidRDefault="002C2FB8" w:rsidP="002C2FB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  <w:u w:val="single"/>
        </w:rPr>
      </w:pPr>
      <w:r w:rsidRPr="002C2FB8">
        <w:rPr>
          <w:rFonts w:cs="Calibri"/>
          <w:b/>
          <w:bCs/>
          <w:sz w:val="23"/>
          <w:szCs w:val="23"/>
          <w:u w:val="single"/>
        </w:rPr>
        <w:t>Javaslat</w:t>
      </w: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  <w:u w:val="single"/>
        </w:rPr>
      </w:pPr>
      <w:r w:rsidRPr="002C2FB8">
        <w:rPr>
          <w:rFonts w:cs="Calibri"/>
          <w:b/>
          <w:bCs/>
          <w:sz w:val="23"/>
          <w:szCs w:val="23"/>
          <w:u w:val="single"/>
        </w:rPr>
        <w:t xml:space="preserve">az iskolai sportkörök, diáksport egyesületek </w:t>
      </w:r>
      <w:proofErr w:type="gramStart"/>
      <w:r w:rsidRPr="002C2FB8">
        <w:rPr>
          <w:rFonts w:cs="Calibri"/>
          <w:b/>
          <w:bCs/>
          <w:sz w:val="23"/>
          <w:szCs w:val="23"/>
          <w:u w:val="single"/>
        </w:rPr>
        <w:t>alap,-</w:t>
      </w:r>
      <w:proofErr w:type="gramEnd"/>
      <w:r w:rsidRPr="002C2FB8">
        <w:rPr>
          <w:rFonts w:cs="Calibri"/>
          <w:b/>
          <w:bCs/>
          <w:sz w:val="23"/>
          <w:szCs w:val="23"/>
          <w:u w:val="single"/>
        </w:rPr>
        <w:t xml:space="preserve"> és eredményességi támogatására</w:t>
      </w:r>
    </w:p>
    <w:p w:rsidR="002C2FB8" w:rsidRPr="002C2FB8" w:rsidRDefault="002C2FB8" w:rsidP="002C2FB8">
      <w:pPr>
        <w:jc w:val="center"/>
        <w:rPr>
          <w:rFonts w:cs="Calibri"/>
          <w:b/>
          <w:bCs/>
          <w:sz w:val="23"/>
          <w:szCs w:val="23"/>
          <w:u w:val="single"/>
        </w:rPr>
      </w:pPr>
    </w:p>
    <w:p w:rsidR="002C2FB8" w:rsidRPr="002C2FB8" w:rsidRDefault="002C2FB8" w:rsidP="002C2FB8">
      <w:pPr>
        <w:rPr>
          <w:rFonts w:cs="Calibri"/>
          <w:szCs w:val="22"/>
        </w:rPr>
      </w:pPr>
    </w:p>
    <w:p w:rsidR="002C2FB8" w:rsidRPr="002C2FB8" w:rsidRDefault="002C2FB8" w:rsidP="002C2FB8">
      <w:pPr>
        <w:ind w:right="424"/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>Szombathely Megyei Jogú Város Önkormányzata 2024. évben is segíti az iskolai sportkörök, diáksport egyesületek működését.</w:t>
      </w:r>
    </w:p>
    <w:p w:rsidR="002C2FB8" w:rsidRPr="002C2FB8" w:rsidRDefault="002C2FB8" w:rsidP="002C2FB8">
      <w:pPr>
        <w:ind w:right="424"/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>A támogatás fedezete a „Sport ágazat kiadásai – Gyermek és ifjúsági sport” tételsoron rendelkezésre áll.</w:t>
      </w: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ind w:right="424"/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>A támogatásokra a Sport és Ifjúsági Iroda, a Városi Diáksport Bizottság szakembereivel egyeztetve tett javaslatot. A javaslatot az alábbi táblázat tartalmazza.</w:t>
      </w:r>
    </w:p>
    <w:p w:rsidR="002C2FB8" w:rsidRPr="002C2FB8" w:rsidRDefault="002C2FB8" w:rsidP="002C2FB8">
      <w:pPr>
        <w:ind w:right="424"/>
        <w:jc w:val="both"/>
        <w:rPr>
          <w:rFonts w:cs="Calibri"/>
          <w:szCs w:val="22"/>
        </w:rPr>
      </w:pPr>
    </w:p>
    <w:p w:rsidR="002C2FB8" w:rsidRPr="00E66AD1" w:rsidRDefault="002C2FB8" w:rsidP="002C2FB8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2C2FB8" w:rsidRPr="00E66AD1" w:rsidTr="00A57FD3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 xml:space="preserve">Javaslat </w:t>
            </w:r>
          </w:p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(Ft-ban)</w:t>
            </w:r>
          </w:p>
        </w:tc>
      </w:tr>
      <w:tr w:rsidR="002C2FB8" w:rsidRPr="00E66AD1" w:rsidTr="00A57FD3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499.000,-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Koll</w:t>
            </w:r>
            <w:proofErr w:type="spellEnd"/>
            <w:r w:rsidRPr="002C2FB8">
              <w:rPr>
                <w:rFonts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317.000,-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335.000,-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6.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Gothard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413.000,-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307.000,-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8.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Oladi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359.000,-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9.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Paragvári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322.000,-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10.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308.000,-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11.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Reményik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303.000,-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szCs w:val="22"/>
              </w:rPr>
            </w:pPr>
            <w:r w:rsidRPr="002C2FB8">
              <w:rPr>
                <w:rFonts w:cs="Calibri"/>
                <w:szCs w:val="22"/>
              </w:rPr>
              <w:t xml:space="preserve">            </w:t>
            </w:r>
            <w:proofErr w:type="gramStart"/>
            <w:r w:rsidRPr="002C2FB8">
              <w:rPr>
                <w:rFonts w:cs="Calibri"/>
                <w:szCs w:val="22"/>
              </w:rPr>
              <w:t>461.000,-</w:t>
            </w:r>
            <w:proofErr w:type="gramEnd"/>
          </w:p>
        </w:tc>
      </w:tr>
      <w:tr w:rsidR="002C2FB8" w:rsidRPr="00E66AD1" w:rsidTr="00A57FD3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szCs w:val="22"/>
              </w:rPr>
            </w:pPr>
            <w:r w:rsidRPr="002C2FB8">
              <w:rPr>
                <w:rFonts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color w:val="FF0000"/>
                <w:szCs w:val="22"/>
              </w:rPr>
            </w:pPr>
            <w:r w:rsidRPr="002C2FB8">
              <w:rPr>
                <w:rFonts w:cs="Calibri"/>
                <w:b/>
                <w:szCs w:val="22"/>
              </w:rPr>
              <w:t xml:space="preserve">        4.524 000,-</w:t>
            </w:r>
          </w:p>
        </w:tc>
      </w:tr>
      <w:tr w:rsidR="002C2FB8" w:rsidRPr="00E66AD1" w:rsidTr="00A57FD3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Javaslat</w:t>
            </w:r>
          </w:p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(Ft-ban)</w:t>
            </w:r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numPr>
                <w:ilvl w:val="0"/>
                <w:numId w:val="1"/>
              </w:num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346.000,-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 xml:space="preserve">VMSZC </w:t>
            </w:r>
            <w:proofErr w:type="spellStart"/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Hefele</w:t>
            </w:r>
            <w:proofErr w:type="spellEnd"/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316.000,-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349.000,-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EC24E9">
            <w:pPr>
              <w:pStyle w:val="Listaszerbekezds"/>
              <w:numPr>
                <w:ilvl w:val="0"/>
                <w:numId w:val="1"/>
              </w:numPr>
              <w:rPr>
                <w:rFonts w:cs="Calibri"/>
                <w:bCs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382.000,-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351.000,-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399.000,-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9.  VMSZC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Oladi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310.000,-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szCs w:val="22"/>
              </w:rPr>
            </w:pPr>
            <w:r w:rsidRPr="002C2FB8">
              <w:rPr>
                <w:rFonts w:cs="Calibri"/>
                <w:szCs w:val="22"/>
              </w:rPr>
              <w:t xml:space="preserve">12. 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323.000,-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proofErr w:type="gramStart"/>
            <w:r w:rsidRPr="002C2FB8">
              <w:rPr>
                <w:rFonts w:cs="Calibri"/>
                <w:b/>
                <w:bCs/>
                <w:szCs w:val="22"/>
              </w:rPr>
              <w:t>3.976.000,-</w:t>
            </w:r>
            <w:proofErr w:type="gramEnd"/>
          </w:p>
        </w:tc>
      </w:tr>
      <w:tr w:rsidR="002C2FB8" w:rsidRPr="00E66AD1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color w:val="FF0000"/>
                <w:szCs w:val="22"/>
              </w:rPr>
            </w:pPr>
            <w:proofErr w:type="gramStart"/>
            <w:r w:rsidRPr="002C2FB8">
              <w:rPr>
                <w:rFonts w:cs="Calibri"/>
                <w:b/>
                <w:bCs/>
                <w:szCs w:val="22"/>
              </w:rPr>
              <w:t>8.500.000,-</w:t>
            </w:r>
            <w:proofErr w:type="gramEnd"/>
          </w:p>
        </w:tc>
      </w:tr>
    </w:tbl>
    <w:p w:rsidR="002C2FB8" w:rsidRPr="00E66AD1" w:rsidRDefault="002C2FB8" w:rsidP="002C2FB8">
      <w:pPr>
        <w:jc w:val="both"/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jc w:val="both"/>
        <w:rPr>
          <w:rFonts w:ascii="Arial" w:hAnsi="Arial" w:cs="Arial"/>
          <w:sz w:val="23"/>
          <w:szCs w:val="23"/>
        </w:rPr>
      </w:pPr>
    </w:p>
    <w:p w:rsidR="002C2FB8" w:rsidRPr="002C2FB8" w:rsidRDefault="002C2FB8" w:rsidP="002C2FB8">
      <w:pPr>
        <w:ind w:right="424"/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>A táblázatban nem szereplő oktatási intézmények nem teljesítették a Városi Diáksport Bizottság által a támogatás feltételeként megfogalmazott szakmai elvárásokat. (1. sz. melléklet)</w:t>
      </w: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>Kérem a Tisztelt Bizottságot, hogy az előterjesztést megtárgyalni, és a javaslatot elfogadni szíveskedjék.</w:t>
      </w:r>
    </w:p>
    <w:p w:rsidR="002C2FB8" w:rsidRPr="002C2FB8" w:rsidRDefault="002C2FB8" w:rsidP="002C2FB8">
      <w:pPr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  <w:r w:rsidRPr="002C2FB8">
        <w:rPr>
          <w:rFonts w:cs="Calibri"/>
          <w:szCs w:val="22"/>
        </w:rPr>
        <w:t xml:space="preserve">Szombathely, 2024. november </w:t>
      </w:r>
      <w:proofErr w:type="gramStart"/>
      <w:r w:rsidRPr="002C2FB8">
        <w:rPr>
          <w:rFonts w:cs="Calibri"/>
          <w:szCs w:val="22"/>
        </w:rPr>
        <w:t xml:space="preserve">„  </w:t>
      </w:r>
      <w:proofErr w:type="gramEnd"/>
      <w:r w:rsidRPr="002C2FB8">
        <w:rPr>
          <w:rFonts w:cs="Calibri"/>
          <w:szCs w:val="22"/>
        </w:rPr>
        <w:t xml:space="preserve">     ”</w:t>
      </w: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szCs w:val="22"/>
        </w:rPr>
      </w:pPr>
    </w:p>
    <w:p w:rsidR="002C2FB8" w:rsidRPr="002C2FB8" w:rsidRDefault="002C2FB8" w:rsidP="002C2FB8">
      <w:pPr>
        <w:ind w:left="4956" w:firstLine="708"/>
        <w:rPr>
          <w:rFonts w:cs="Calibri"/>
          <w:szCs w:val="22"/>
        </w:rPr>
      </w:pPr>
      <w:r w:rsidRPr="002C2FB8">
        <w:rPr>
          <w:rFonts w:cs="Calibri"/>
          <w:szCs w:val="22"/>
        </w:rPr>
        <w:t xml:space="preserve">(: Dr. </w:t>
      </w:r>
      <w:proofErr w:type="spellStart"/>
      <w:r w:rsidRPr="002C2FB8">
        <w:rPr>
          <w:rFonts w:cs="Calibri"/>
          <w:szCs w:val="22"/>
        </w:rPr>
        <w:t>Nemény</w:t>
      </w:r>
      <w:proofErr w:type="spellEnd"/>
      <w:r w:rsidRPr="002C2FB8">
        <w:rPr>
          <w:rFonts w:cs="Calibri"/>
          <w:szCs w:val="22"/>
        </w:rPr>
        <w:t xml:space="preserve"> András :)</w:t>
      </w:r>
    </w:p>
    <w:p w:rsidR="002C2FB8" w:rsidRPr="00E66AD1" w:rsidRDefault="002C2FB8" w:rsidP="002C2FB8">
      <w:pPr>
        <w:ind w:left="4956" w:firstLine="708"/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ind w:left="4956" w:firstLine="708"/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ind w:left="4956" w:firstLine="708"/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ind w:left="4956" w:firstLine="708"/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ind w:left="4956" w:firstLine="708"/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Pr="00E66AD1" w:rsidRDefault="002C2FB8" w:rsidP="002C2FB8">
      <w:pPr>
        <w:rPr>
          <w:rFonts w:ascii="Arial" w:hAnsi="Arial" w:cs="Arial"/>
          <w:sz w:val="23"/>
          <w:szCs w:val="23"/>
        </w:rPr>
      </w:pPr>
    </w:p>
    <w:p w:rsidR="002C2FB8" w:rsidRDefault="002C2FB8" w:rsidP="002C2FB8">
      <w:pPr>
        <w:rPr>
          <w:rFonts w:ascii="Arial" w:hAnsi="Arial" w:cs="Arial"/>
          <w:sz w:val="23"/>
          <w:szCs w:val="23"/>
        </w:rPr>
      </w:pPr>
    </w:p>
    <w:p w:rsidR="00EC24E9" w:rsidRPr="00E66AD1" w:rsidRDefault="00EC24E9" w:rsidP="002C2FB8">
      <w:pPr>
        <w:rPr>
          <w:rFonts w:ascii="Arial" w:hAnsi="Arial" w:cs="Arial"/>
          <w:sz w:val="23"/>
          <w:szCs w:val="23"/>
        </w:rPr>
      </w:pPr>
    </w:p>
    <w:p w:rsidR="002C2FB8" w:rsidRPr="002C2FB8" w:rsidRDefault="002C2FB8" w:rsidP="002C2FB8">
      <w:pPr>
        <w:jc w:val="center"/>
        <w:rPr>
          <w:rFonts w:cs="Calibri"/>
          <w:b/>
          <w:bCs/>
          <w:szCs w:val="22"/>
          <w:u w:val="single"/>
        </w:rPr>
      </w:pPr>
      <w:r w:rsidRPr="002C2FB8">
        <w:rPr>
          <w:rFonts w:cs="Calibri"/>
          <w:b/>
          <w:bCs/>
          <w:szCs w:val="22"/>
          <w:u w:val="single"/>
        </w:rPr>
        <w:lastRenderedPageBreak/>
        <w:t>HATÁROZATI JAVASLAT</w:t>
      </w:r>
    </w:p>
    <w:p w:rsidR="002C2FB8" w:rsidRPr="002C2FB8" w:rsidRDefault="002C2FB8" w:rsidP="002C2FB8">
      <w:pPr>
        <w:jc w:val="center"/>
        <w:rPr>
          <w:rFonts w:cs="Calibri"/>
          <w:b/>
          <w:bCs/>
          <w:szCs w:val="22"/>
          <w:u w:val="single"/>
        </w:rPr>
      </w:pPr>
      <w:proofErr w:type="gramStart"/>
      <w:r w:rsidRPr="002C2FB8">
        <w:rPr>
          <w:rFonts w:cs="Calibri"/>
          <w:b/>
          <w:bCs/>
          <w:szCs w:val="22"/>
          <w:u w:val="single"/>
        </w:rPr>
        <w:t>…..</w:t>
      </w:r>
      <w:proofErr w:type="gramEnd"/>
      <w:r w:rsidRPr="002C2FB8">
        <w:rPr>
          <w:rFonts w:cs="Calibri"/>
          <w:b/>
          <w:bCs/>
          <w:szCs w:val="22"/>
          <w:u w:val="single"/>
        </w:rPr>
        <w:t>/2024. (XI. 26.) VISB. sz. határozat</w:t>
      </w:r>
    </w:p>
    <w:p w:rsidR="002C2FB8" w:rsidRPr="002C2FB8" w:rsidRDefault="002C2FB8" w:rsidP="002C2FB8">
      <w:pPr>
        <w:jc w:val="both"/>
        <w:rPr>
          <w:rFonts w:cs="Calibri"/>
          <w:sz w:val="16"/>
          <w:szCs w:val="16"/>
        </w:rPr>
      </w:pPr>
    </w:p>
    <w:p w:rsidR="002C2FB8" w:rsidRPr="002C2FB8" w:rsidRDefault="002C2FB8" w:rsidP="002C2FB8">
      <w:pPr>
        <w:pStyle w:val="Listaszerbekezds"/>
        <w:numPr>
          <w:ilvl w:val="0"/>
          <w:numId w:val="3"/>
        </w:numPr>
        <w:ind w:left="0" w:right="424" w:hanging="284"/>
        <w:jc w:val="both"/>
        <w:rPr>
          <w:rFonts w:ascii="Calibri" w:hAnsi="Calibri" w:cs="Calibri"/>
          <w:sz w:val="22"/>
          <w:szCs w:val="22"/>
        </w:rPr>
      </w:pPr>
      <w:r w:rsidRPr="002C2FB8">
        <w:rPr>
          <w:rFonts w:ascii="Calibri" w:hAnsi="Calibri" w:cs="Calibri"/>
          <w:sz w:val="22"/>
          <w:szCs w:val="22"/>
        </w:rPr>
        <w:t>Szombathely Megyei Jogú Város Közgyűlésének Városstratégiai, Idegenforgalmi és Sport Bizottsága</w:t>
      </w:r>
      <w:r w:rsidRPr="002C2FB8">
        <w:rPr>
          <w:rFonts w:ascii="Calibri" w:hAnsi="Calibri" w:cs="Calibri"/>
          <w:bCs/>
          <w:sz w:val="22"/>
          <w:szCs w:val="22"/>
        </w:rPr>
        <w:t xml:space="preserve"> a sportról szóló 6/2002. (III.8.) önkormányzati rendelet 6. § (3) bekezdése alapján az </w:t>
      </w:r>
      <w:r w:rsidRPr="002C2FB8">
        <w:rPr>
          <w:rFonts w:ascii="Calibri" w:hAnsi="Calibri" w:cs="Calibri"/>
          <w:sz w:val="22"/>
          <w:szCs w:val="22"/>
        </w:rPr>
        <w:t>iskolai sportkörök, diáksport egyesületek alap- és eredményességi támogatására vonatkozó javaslatot az alábbiak szerint elfogadja.</w:t>
      </w:r>
    </w:p>
    <w:p w:rsidR="002C2FB8" w:rsidRPr="00C40D1E" w:rsidRDefault="002C2FB8" w:rsidP="002C2FB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2C2FB8" w:rsidRPr="003250F7" w:rsidTr="00A57FD3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 xml:space="preserve">Javaslat </w:t>
            </w:r>
          </w:p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(Ft-ban)</w:t>
            </w:r>
          </w:p>
        </w:tc>
      </w:tr>
      <w:tr w:rsidR="002C2FB8" w:rsidRPr="005A7644" w:rsidTr="00A57FD3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499.000,-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Koll</w:t>
            </w:r>
            <w:proofErr w:type="spellEnd"/>
            <w:r w:rsidRPr="002C2FB8">
              <w:rPr>
                <w:rFonts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317.000,-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335.000,-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6.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Gothard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413.000,-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307.000,-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8.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Oladi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359.000,-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9.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Paragvári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322.000,-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10.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308.000,-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11.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Reményik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303.000,-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ind w:left="487" w:hanging="487"/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461.000,-</w:t>
            </w:r>
            <w:proofErr w:type="gramEnd"/>
          </w:p>
        </w:tc>
      </w:tr>
      <w:tr w:rsidR="002C2FB8" w:rsidRPr="005A7644" w:rsidTr="00A57FD3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szCs w:val="22"/>
              </w:rPr>
            </w:pPr>
            <w:r w:rsidRPr="002C2FB8">
              <w:rPr>
                <w:rFonts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szCs w:val="22"/>
              </w:rPr>
            </w:pPr>
            <w:r w:rsidRPr="002C2FB8">
              <w:rPr>
                <w:rFonts w:cs="Calibri"/>
                <w:b/>
                <w:szCs w:val="22"/>
              </w:rPr>
              <w:t xml:space="preserve">         </w:t>
            </w:r>
            <w:proofErr w:type="gramStart"/>
            <w:r w:rsidRPr="002C2FB8">
              <w:rPr>
                <w:rFonts w:cs="Calibri"/>
                <w:b/>
                <w:szCs w:val="22"/>
              </w:rPr>
              <w:t>4.524.000,-</w:t>
            </w:r>
            <w:proofErr w:type="gramEnd"/>
          </w:p>
        </w:tc>
      </w:tr>
      <w:tr w:rsidR="002C2FB8" w:rsidRPr="003250F7" w:rsidTr="00A57FD3">
        <w:trPr>
          <w:trHeight w:val="38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Javaslat</w:t>
            </w:r>
          </w:p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(Ft-ban)</w:t>
            </w:r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numPr>
                <w:ilvl w:val="0"/>
                <w:numId w:val="4"/>
              </w:num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346.000,-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 xml:space="preserve">VMSZC </w:t>
            </w:r>
            <w:proofErr w:type="spellStart"/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Hefele</w:t>
            </w:r>
            <w:proofErr w:type="spellEnd"/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316.000,-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349.000,-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EC24E9">
            <w:pPr>
              <w:pStyle w:val="Listaszerbekezds"/>
              <w:numPr>
                <w:ilvl w:val="0"/>
                <w:numId w:val="4"/>
              </w:numPr>
              <w:rPr>
                <w:rFonts w:cs="Calibri"/>
                <w:bCs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382.000,-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2C2FB8">
            <w:pPr>
              <w:pStyle w:val="Listaszerbekezds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2C2FB8">
              <w:rPr>
                <w:rFonts w:ascii="Calibri" w:hAnsi="Calibri" w:cs="Calibri"/>
                <w:bCs/>
                <w:sz w:val="22"/>
                <w:szCs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351.000,-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8.  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399.000,-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 xml:space="preserve">  9.   VMSZC </w:t>
            </w:r>
            <w:proofErr w:type="spellStart"/>
            <w:r w:rsidRPr="002C2FB8">
              <w:rPr>
                <w:rFonts w:cs="Calibri"/>
                <w:bCs/>
                <w:szCs w:val="22"/>
              </w:rPr>
              <w:t>Oladi</w:t>
            </w:r>
            <w:proofErr w:type="spellEnd"/>
            <w:r w:rsidRPr="002C2FB8">
              <w:rPr>
                <w:rFonts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10. 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300.000,-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Cs/>
                <w:szCs w:val="22"/>
              </w:rPr>
            </w:pPr>
            <w:r w:rsidRPr="002C2FB8">
              <w:rPr>
                <w:rFonts w:cs="Calibri"/>
                <w:bCs/>
                <w:szCs w:val="22"/>
              </w:rPr>
              <w:t>11. 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310.000,-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szCs w:val="22"/>
              </w:rPr>
            </w:pPr>
            <w:r w:rsidRPr="002C2FB8">
              <w:rPr>
                <w:rFonts w:cs="Calibri"/>
                <w:szCs w:val="22"/>
              </w:rPr>
              <w:t xml:space="preserve">12.   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szCs w:val="22"/>
              </w:rPr>
            </w:pPr>
            <w:proofErr w:type="gramStart"/>
            <w:r w:rsidRPr="002C2FB8">
              <w:rPr>
                <w:rFonts w:cs="Calibri"/>
                <w:szCs w:val="22"/>
              </w:rPr>
              <w:t>323.000,-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FB8" w:rsidRPr="002C2FB8" w:rsidRDefault="002C2FB8" w:rsidP="00A57FD3">
            <w:pPr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proofErr w:type="gramStart"/>
            <w:r w:rsidRPr="002C2FB8">
              <w:rPr>
                <w:rFonts w:cs="Calibri"/>
                <w:b/>
                <w:bCs/>
                <w:szCs w:val="22"/>
              </w:rPr>
              <w:t>3.976.000,-</w:t>
            </w:r>
            <w:proofErr w:type="gramEnd"/>
          </w:p>
        </w:tc>
      </w:tr>
      <w:tr w:rsidR="002C2FB8" w:rsidRPr="005A7644" w:rsidTr="00A57FD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rPr>
                <w:rFonts w:cs="Calibri"/>
                <w:b/>
                <w:bCs/>
                <w:szCs w:val="22"/>
              </w:rPr>
            </w:pPr>
            <w:r w:rsidRPr="002C2FB8">
              <w:rPr>
                <w:rFonts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FB8" w:rsidRPr="002C2FB8" w:rsidRDefault="002C2FB8" w:rsidP="00A57FD3">
            <w:pPr>
              <w:jc w:val="center"/>
              <w:rPr>
                <w:rFonts w:cs="Calibri"/>
                <w:b/>
                <w:bCs/>
                <w:szCs w:val="22"/>
              </w:rPr>
            </w:pPr>
            <w:proofErr w:type="gramStart"/>
            <w:r w:rsidRPr="002C2FB8">
              <w:rPr>
                <w:rFonts w:cs="Calibri"/>
                <w:b/>
                <w:bCs/>
                <w:szCs w:val="22"/>
              </w:rPr>
              <w:t>8.500.000,-</w:t>
            </w:r>
            <w:proofErr w:type="gramEnd"/>
          </w:p>
        </w:tc>
      </w:tr>
    </w:tbl>
    <w:p w:rsidR="002C2FB8" w:rsidRDefault="002C2FB8" w:rsidP="002C2FB8">
      <w:pPr>
        <w:jc w:val="both"/>
        <w:rPr>
          <w:rFonts w:ascii="Arial" w:hAnsi="Arial" w:cs="Arial"/>
          <w:bCs/>
          <w:sz w:val="23"/>
          <w:szCs w:val="23"/>
        </w:rPr>
      </w:pPr>
    </w:p>
    <w:p w:rsidR="002C2FB8" w:rsidRPr="002C2FB8" w:rsidRDefault="002C2FB8" w:rsidP="002C2FB8">
      <w:pPr>
        <w:pStyle w:val="Listaszerbekezds"/>
        <w:numPr>
          <w:ilvl w:val="0"/>
          <w:numId w:val="2"/>
        </w:numPr>
        <w:ind w:left="142" w:right="424"/>
        <w:jc w:val="both"/>
        <w:rPr>
          <w:rFonts w:ascii="Calibri" w:hAnsi="Calibri" w:cs="Calibri"/>
          <w:bCs/>
          <w:sz w:val="22"/>
          <w:szCs w:val="22"/>
        </w:rPr>
      </w:pPr>
      <w:r w:rsidRPr="002C2FB8">
        <w:rPr>
          <w:rFonts w:ascii="Calibri" w:hAnsi="Calibri" w:cs="Calibri"/>
          <w:bCs/>
          <w:sz w:val="22"/>
          <w:szCs w:val="22"/>
        </w:rPr>
        <w:lastRenderedPageBreak/>
        <w:t>A Bizottság felkéri a polgármestert, hogy a táblázatban szereplő összegek támogatottak részére történő</w:t>
      </w:r>
      <w:r w:rsidRPr="002C2FB8">
        <w:rPr>
          <w:rFonts w:ascii="Calibri" w:hAnsi="Calibri" w:cs="Calibri"/>
          <w:sz w:val="22"/>
          <w:szCs w:val="22"/>
        </w:rPr>
        <w:t xml:space="preserve"> átadásához, a támogatási szerződések elkészítéséhez szükséges intézkedéseket tegye meg.</w:t>
      </w:r>
    </w:p>
    <w:p w:rsidR="002C2FB8" w:rsidRPr="002C2FB8" w:rsidRDefault="002C2FB8" w:rsidP="002C2FB8">
      <w:pPr>
        <w:pStyle w:val="Listaszerbekezds"/>
        <w:ind w:left="142"/>
        <w:jc w:val="both"/>
        <w:rPr>
          <w:rFonts w:ascii="Calibri" w:hAnsi="Calibri" w:cs="Calibri"/>
          <w:bCs/>
          <w:sz w:val="22"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color w:val="FF0000"/>
          <w:szCs w:val="22"/>
        </w:rPr>
      </w:pPr>
    </w:p>
    <w:p w:rsidR="002C2FB8" w:rsidRPr="002C2FB8" w:rsidRDefault="002C2FB8" w:rsidP="002C2FB8">
      <w:pPr>
        <w:rPr>
          <w:rFonts w:cs="Calibri"/>
          <w:bCs/>
          <w:szCs w:val="22"/>
        </w:rPr>
      </w:pPr>
      <w:r w:rsidRPr="002C2FB8">
        <w:rPr>
          <w:rFonts w:cs="Calibri"/>
          <w:b/>
          <w:bCs/>
          <w:szCs w:val="22"/>
          <w:u w:val="single"/>
        </w:rPr>
        <w:t>Felelős:</w:t>
      </w:r>
      <w:r w:rsidRPr="002C2FB8">
        <w:rPr>
          <w:rFonts w:cs="Calibri"/>
          <w:b/>
          <w:bCs/>
          <w:szCs w:val="22"/>
        </w:rPr>
        <w:tab/>
      </w:r>
      <w:r w:rsidRPr="002C2FB8">
        <w:rPr>
          <w:rFonts w:cs="Calibri"/>
          <w:b/>
          <w:bCs/>
          <w:szCs w:val="22"/>
        </w:rPr>
        <w:tab/>
      </w:r>
      <w:r w:rsidRPr="002C2FB8">
        <w:rPr>
          <w:rFonts w:cs="Calibri"/>
          <w:bCs/>
          <w:szCs w:val="22"/>
        </w:rPr>
        <w:t>Tóth Kálmán</w:t>
      </w:r>
      <w:r>
        <w:rPr>
          <w:rFonts w:cs="Calibri"/>
          <w:bCs/>
          <w:szCs w:val="22"/>
        </w:rPr>
        <w:t>,</w:t>
      </w:r>
      <w:r w:rsidRPr="002C2FB8">
        <w:rPr>
          <w:rFonts w:cs="Calibri"/>
          <w:bCs/>
          <w:szCs w:val="22"/>
        </w:rPr>
        <w:t xml:space="preserve"> a Városstratégiai, Idegenforgalmi és Sport Bizottság elnöke</w:t>
      </w:r>
    </w:p>
    <w:p w:rsidR="002C2FB8" w:rsidRPr="002C2FB8" w:rsidRDefault="002C2FB8" w:rsidP="002C2FB8">
      <w:pPr>
        <w:rPr>
          <w:rFonts w:cs="Calibri"/>
          <w:bCs/>
          <w:szCs w:val="22"/>
        </w:rPr>
      </w:pPr>
      <w:r w:rsidRPr="002C2FB8">
        <w:rPr>
          <w:rFonts w:cs="Calibri"/>
          <w:bCs/>
          <w:szCs w:val="22"/>
        </w:rPr>
        <w:tab/>
      </w:r>
      <w:r w:rsidRPr="002C2FB8">
        <w:rPr>
          <w:rFonts w:cs="Calibri"/>
          <w:bCs/>
          <w:szCs w:val="22"/>
        </w:rPr>
        <w:tab/>
        <w:t xml:space="preserve">Dr. </w:t>
      </w:r>
      <w:proofErr w:type="spellStart"/>
      <w:r w:rsidRPr="002C2FB8">
        <w:rPr>
          <w:rFonts w:cs="Calibri"/>
          <w:bCs/>
          <w:szCs w:val="22"/>
        </w:rPr>
        <w:t>Nemény</w:t>
      </w:r>
      <w:proofErr w:type="spellEnd"/>
      <w:r w:rsidRPr="002C2FB8">
        <w:rPr>
          <w:rFonts w:cs="Calibri"/>
          <w:bCs/>
          <w:szCs w:val="22"/>
        </w:rPr>
        <w:t xml:space="preserve"> András polgármester</w:t>
      </w:r>
    </w:p>
    <w:p w:rsidR="002C2FB8" w:rsidRPr="002C2FB8" w:rsidRDefault="002C2FB8" w:rsidP="002C2FB8">
      <w:pPr>
        <w:rPr>
          <w:rFonts w:cs="Calibri"/>
          <w:bCs/>
          <w:szCs w:val="22"/>
        </w:rPr>
      </w:pPr>
      <w:r w:rsidRPr="002C2FB8">
        <w:rPr>
          <w:rFonts w:cs="Calibri"/>
          <w:bCs/>
          <w:szCs w:val="22"/>
        </w:rPr>
        <w:tab/>
      </w:r>
      <w:r w:rsidRPr="002C2FB8">
        <w:rPr>
          <w:rFonts w:cs="Calibri"/>
          <w:bCs/>
          <w:szCs w:val="22"/>
        </w:rPr>
        <w:tab/>
        <w:t>A végrehajtás előkészítéséért:</w:t>
      </w:r>
    </w:p>
    <w:p w:rsidR="002C2FB8" w:rsidRPr="002C2FB8" w:rsidRDefault="002C2FB8" w:rsidP="002C2FB8">
      <w:pPr>
        <w:ind w:left="1410"/>
        <w:jc w:val="both"/>
        <w:rPr>
          <w:rFonts w:cs="Calibri"/>
          <w:bCs/>
          <w:szCs w:val="22"/>
        </w:rPr>
      </w:pPr>
      <w:r w:rsidRPr="002C2FB8">
        <w:rPr>
          <w:rFonts w:cs="Calibri"/>
          <w:bCs/>
          <w:szCs w:val="22"/>
        </w:rPr>
        <w:t>(Vinczéné dr. Menyhárt Mária, az Egészségügyi és Közszolgálati Osztály vezetője)</w:t>
      </w:r>
    </w:p>
    <w:p w:rsidR="002C2FB8" w:rsidRPr="002C2FB8" w:rsidRDefault="002C2FB8" w:rsidP="002C2FB8">
      <w:pPr>
        <w:ind w:left="1410"/>
        <w:jc w:val="both"/>
        <w:rPr>
          <w:rFonts w:cs="Calibri"/>
          <w:bCs/>
          <w:szCs w:val="22"/>
        </w:rPr>
      </w:pPr>
      <w:r w:rsidRPr="002C2FB8">
        <w:rPr>
          <w:rFonts w:cs="Calibri"/>
          <w:bCs/>
          <w:szCs w:val="22"/>
        </w:rPr>
        <w:t>(Stéger Gábor, a Közgazdasági és Adó Osztály vezetője)</w:t>
      </w:r>
    </w:p>
    <w:p w:rsidR="002C2FB8" w:rsidRPr="002C2FB8" w:rsidRDefault="002C2FB8" w:rsidP="002C2FB8">
      <w:pPr>
        <w:ind w:left="708" w:firstLine="708"/>
        <w:rPr>
          <w:rFonts w:cs="Calibri"/>
          <w:bCs/>
          <w:szCs w:val="22"/>
        </w:rPr>
      </w:pPr>
      <w:r w:rsidRPr="002C2FB8">
        <w:rPr>
          <w:rFonts w:cs="Calibri"/>
          <w:bCs/>
          <w:szCs w:val="22"/>
        </w:rPr>
        <w:t>(Kovács Balázs</w:t>
      </w:r>
      <w:r>
        <w:rPr>
          <w:rFonts w:cs="Calibri"/>
          <w:bCs/>
          <w:szCs w:val="22"/>
        </w:rPr>
        <w:t>,</w:t>
      </w:r>
      <w:r w:rsidRPr="002C2FB8">
        <w:rPr>
          <w:rFonts w:cs="Calibri"/>
          <w:bCs/>
          <w:szCs w:val="22"/>
        </w:rPr>
        <w:t xml:space="preserve"> a Sport és Ifjúsági Iroda vezetője)</w:t>
      </w:r>
    </w:p>
    <w:p w:rsidR="002C2FB8" w:rsidRPr="002C2FB8" w:rsidRDefault="002C2FB8" w:rsidP="002C2FB8">
      <w:pPr>
        <w:ind w:left="1410"/>
        <w:jc w:val="both"/>
        <w:rPr>
          <w:rFonts w:cs="Calibri"/>
          <w:b/>
          <w:bCs/>
          <w:szCs w:val="22"/>
        </w:rPr>
      </w:pPr>
    </w:p>
    <w:p w:rsidR="002C2FB8" w:rsidRPr="002C2FB8" w:rsidRDefault="002C2FB8" w:rsidP="002C2FB8">
      <w:pPr>
        <w:jc w:val="both"/>
        <w:rPr>
          <w:rFonts w:cs="Calibri"/>
          <w:b/>
          <w:bCs/>
          <w:szCs w:val="22"/>
        </w:rPr>
      </w:pPr>
      <w:r w:rsidRPr="002C2FB8">
        <w:rPr>
          <w:rFonts w:cs="Calibri"/>
          <w:b/>
          <w:bCs/>
          <w:szCs w:val="22"/>
          <w:u w:val="single"/>
        </w:rPr>
        <w:t>Határidő:</w:t>
      </w:r>
      <w:r w:rsidRPr="002C2FB8">
        <w:rPr>
          <w:rFonts w:cs="Calibri"/>
          <w:b/>
          <w:bCs/>
          <w:szCs w:val="22"/>
        </w:rPr>
        <w:tab/>
      </w:r>
      <w:r w:rsidRPr="002C2FB8">
        <w:rPr>
          <w:rFonts w:cs="Calibri"/>
          <w:szCs w:val="22"/>
        </w:rPr>
        <w:t>2024. december 31.</w:t>
      </w:r>
    </w:p>
    <w:p w:rsidR="002C2FB8" w:rsidRDefault="002C2FB8" w:rsidP="002C2FB8">
      <w:pPr>
        <w:rPr>
          <w:rFonts w:ascii="Arial" w:hAnsi="Arial" w:cs="Arial"/>
        </w:rPr>
      </w:pPr>
    </w:p>
    <w:p w:rsidR="002C2FB8" w:rsidRDefault="002C2FB8" w:rsidP="002C2FB8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Default="002C2FB8" w:rsidP="002C2FB8">
      <w:pPr>
        <w:jc w:val="center"/>
        <w:rPr>
          <w:rFonts w:ascii="Arial" w:hAnsi="Arial" w:cs="Arial"/>
          <w:b/>
          <w:bCs/>
          <w:u w:val="single"/>
        </w:rPr>
      </w:pPr>
    </w:p>
    <w:p w:rsidR="002C2FB8" w:rsidRPr="0032649B" w:rsidRDefault="002C2FB8" w:rsidP="002C2FB8">
      <w:pPr>
        <w:rPr>
          <w:rFonts w:ascii="Arial" w:hAnsi="Arial" w:cs="Arial"/>
        </w:rPr>
      </w:pPr>
    </w:p>
    <w:p w:rsidR="000D7265" w:rsidRPr="00444F8C" w:rsidRDefault="000D7265" w:rsidP="001A3A04"/>
    <w:sectPr w:rsidR="000D7265" w:rsidRPr="00444F8C" w:rsidSect="001A3A0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199B" w:rsidRDefault="0067199B">
      <w:r>
        <w:separator/>
      </w:r>
    </w:p>
  </w:endnote>
  <w:endnote w:type="continuationSeparator" w:id="0">
    <w:p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:rsidR="005F19FE" w:rsidRDefault="002C2FB8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68071841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0FC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199B" w:rsidRDefault="0067199B">
      <w:r>
        <w:separator/>
      </w:r>
    </w:p>
  </w:footnote>
  <w:footnote w:type="continuationSeparator" w:id="0">
    <w:p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C2FB8">
      <w:rPr>
        <w:rFonts w:cs="Calibri"/>
        <w:noProof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5917">
    <w:abstractNumId w:val="0"/>
  </w:num>
  <w:num w:numId="2" w16cid:durableId="1054432654">
    <w:abstractNumId w:val="2"/>
  </w:num>
  <w:num w:numId="3" w16cid:durableId="2033916679">
    <w:abstractNumId w:val="3"/>
  </w:num>
  <w:num w:numId="4" w16cid:durableId="156186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1D56BF"/>
    <w:rsid w:val="002C2FB8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279B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A14B3"/>
    <w:rsid w:val="00E82F69"/>
    <w:rsid w:val="00E92C7C"/>
    <w:rsid w:val="00E950D2"/>
    <w:rsid w:val="00EC24E9"/>
    <w:rsid w:val="00EC7C11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FFFF6"/>
  <w15:chartTrackingRefBased/>
  <w15:docId w15:val="{7F28B563-D07C-4E92-A668-8E2E060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2FB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E4316-8EAB-449B-9941-C9BDB28189D3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4745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2021-01-13T11:05:00Z</cp:lastPrinted>
  <dcterms:created xsi:type="dcterms:W3CDTF">2024-11-20T15:01:00Z</dcterms:created>
  <dcterms:modified xsi:type="dcterms:W3CDTF">2024-11-20T15:01:00Z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