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73" w:rsidRDefault="00CB4073" w:rsidP="00A05E4D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bookmarkStart w:id="0" w:name="_Hlk34985648"/>
    </w:p>
    <w:p w:rsidR="00A05E4D" w:rsidRPr="0061662C" w:rsidRDefault="00A05E4D" w:rsidP="00A05E4D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r w:rsidRPr="0061662C">
        <w:rPr>
          <w:rFonts w:ascii="Calibri" w:hAnsi="Calibri" w:cs="Calibri"/>
          <w:bCs/>
          <w:sz w:val="22"/>
          <w:szCs w:val="22"/>
        </w:rPr>
        <w:t>E L Ő T E R J E S Z T É S</w:t>
      </w:r>
    </w:p>
    <w:p w:rsidR="00A05E4D" w:rsidRPr="0061662C" w:rsidRDefault="00A05E4D" w:rsidP="00A05E4D">
      <w:pPr>
        <w:rPr>
          <w:rFonts w:ascii="Calibri" w:hAnsi="Calibri" w:cs="Calibri"/>
          <w:b/>
          <w:sz w:val="22"/>
          <w:szCs w:val="22"/>
        </w:rPr>
      </w:pPr>
    </w:p>
    <w:p w:rsidR="00A05E4D" w:rsidRPr="0061662C" w:rsidRDefault="00A05E4D" w:rsidP="00A05E4D">
      <w:pPr>
        <w:jc w:val="center"/>
        <w:rPr>
          <w:rFonts w:ascii="Calibri" w:hAnsi="Calibri" w:cs="Calibri"/>
          <w:b/>
          <w:sz w:val="22"/>
          <w:szCs w:val="22"/>
        </w:rPr>
      </w:pPr>
      <w:r w:rsidRPr="0061662C">
        <w:rPr>
          <w:rFonts w:ascii="Calibri" w:hAnsi="Calibri" w:cs="Calibri"/>
          <w:b/>
          <w:sz w:val="22"/>
          <w:szCs w:val="22"/>
        </w:rPr>
        <w:t>Az Egészségügyi Szakmai Bizottság 202</w:t>
      </w:r>
      <w:r>
        <w:rPr>
          <w:rFonts w:ascii="Calibri" w:hAnsi="Calibri" w:cs="Calibri"/>
          <w:b/>
          <w:sz w:val="22"/>
          <w:szCs w:val="22"/>
        </w:rPr>
        <w:t>4</w:t>
      </w:r>
      <w:r w:rsidRPr="0061662C">
        <w:rPr>
          <w:rFonts w:ascii="Calibri" w:hAnsi="Calibri" w:cs="Calibri"/>
          <w:b/>
          <w:sz w:val="22"/>
          <w:szCs w:val="22"/>
        </w:rPr>
        <w:t xml:space="preserve">. </w:t>
      </w:r>
      <w:r w:rsidR="00FD66AF">
        <w:rPr>
          <w:rFonts w:ascii="Calibri" w:hAnsi="Calibri" w:cs="Calibri"/>
          <w:b/>
          <w:sz w:val="22"/>
          <w:szCs w:val="22"/>
        </w:rPr>
        <w:t>november 27</w:t>
      </w:r>
      <w:r w:rsidRPr="0061662C">
        <w:rPr>
          <w:rFonts w:ascii="Calibri" w:hAnsi="Calibri" w:cs="Calibri"/>
          <w:b/>
          <w:sz w:val="22"/>
          <w:szCs w:val="22"/>
        </w:rPr>
        <w:t>-i ülésére</w:t>
      </w:r>
    </w:p>
    <w:p w:rsidR="00A05E4D" w:rsidRPr="0061662C" w:rsidRDefault="00A05E4D" w:rsidP="00A05E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05E4D" w:rsidRPr="00FD66AF" w:rsidRDefault="00FD66AF" w:rsidP="00FD66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66AF">
        <w:rPr>
          <w:rFonts w:asciiTheme="minorHAnsi" w:hAnsiTheme="minorHAnsi" w:cstheme="minorHAnsi"/>
          <w:b/>
          <w:sz w:val="22"/>
          <w:szCs w:val="22"/>
        </w:rPr>
        <w:t>Javaslat iskolavédőnői körzetek módosításával kapcsolatos döntés meghozatalára</w:t>
      </w:r>
    </w:p>
    <w:p w:rsidR="00CB4073" w:rsidRDefault="00CB4073" w:rsidP="00A05E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4073" w:rsidRDefault="00CB4073" w:rsidP="00A05E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:rsidR="00FD66AF" w:rsidRDefault="00FD66AF" w:rsidP="00FD66AF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3F8D">
        <w:rPr>
          <w:rFonts w:asciiTheme="minorHAnsi" w:hAnsiTheme="minorHAnsi" w:cstheme="minorHAnsi"/>
          <w:sz w:val="22"/>
          <w:szCs w:val="22"/>
        </w:rPr>
        <w:t>Az egészségügyi alapellátásról szóló 2015. évi CXXIII. törvény 6. § (1)-(2) bekezdése alapján a praxiskezelő jogszabályban meghatározott szempontok alapján, a települési önkormányzatok bevonásával alakítja ki az egészségügyi alapellátások körzeteit. A körzetek megállapítása és kialakítása során a praxiskezelő kikéri a működési engedély kiadására hatáskörrel rendelkező egészségügyi államigazgatási szerv és az egészségbiztosítási szerv véleményét is, amelyet szükség szerint figyelembe vesz.</w:t>
      </w:r>
    </w:p>
    <w:p w:rsidR="00FD66AF" w:rsidRDefault="00FD66AF" w:rsidP="00FD66AF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63E69" w:rsidRDefault="00863E69" w:rsidP="00863E6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Szombathelyi Egészségügyi és Kulturális Intézmények Gazdasági Ellátó Szervezete (a továbbiakban: GESZ), mint 16 iskolavédőnői szolgálat működtetője a 2024. szeptember 30. napjára iskolák által leigazolt létszámadatok ismeretében megállapította, hogy jelenleg hatályos jogszabályi feltételekre figyelemmel 2025. január 1. napjától egy iskolavédőnői szolgálat nem lenne finanszírozható.</w:t>
      </w:r>
    </w:p>
    <w:p w:rsidR="00863E69" w:rsidRPr="00AA1B8E" w:rsidRDefault="00863E69" w:rsidP="00863E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működtető a fentiek okán 2025. január 1. napjától hatályba lépő körzetmódosítást tervez, mely a 25. számú és 39. számú iskolavédőnői szolgálat tekintetében járna változással. A jelenleg</w:t>
      </w:r>
      <w:r w:rsidR="00EA5027">
        <w:rPr>
          <w:rFonts w:asciiTheme="minorHAnsi" w:hAnsiTheme="minorHAnsi" w:cstheme="minorHAnsi"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Cs/>
          <w:sz w:val="22"/>
          <w:szCs w:val="22"/>
        </w:rPr>
        <w:t xml:space="preserve"> 25. számú iskolavédőnői szolgálat körzetéből kikerülne a Szombathelyi Művészeti Szakgimnázium és Technikum, amely a 39. számú iskolavédőnői körzetbe kerülne 2025. január 1. napjától. A jelenleg</w:t>
      </w:r>
      <w:r w:rsidR="00EA5027">
        <w:rPr>
          <w:rFonts w:asciiTheme="minorHAnsi" w:hAnsiTheme="minorHAnsi" w:cstheme="minorHAnsi"/>
          <w:bCs/>
          <w:sz w:val="22"/>
          <w:szCs w:val="22"/>
        </w:rPr>
        <w:t xml:space="preserve"> a</w:t>
      </w:r>
      <w:bookmarkStart w:id="1" w:name="_GoBack"/>
      <w:bookmarkEnd w:id="1"/>
      <w:r>
        <w:rPr>
          <w:rFonts w:asciiTheme="minorHAnsi" w:hAnsiTheme="minorHAnsi" w:cstheme="minorHAnsi"/>
          <w:bCs/>
          <w:sz w:val="22"/>
          <w:szCs w:val="22"/>
        </w:rPr>
        <w:t xml:space="preserve"> 39. számú iskolavédőnői szolgálat körzetéből pedig kikerülne a PTE Szentgyörgyi Albert Egészségügyi Technikum és Szakképző Iskola, amely a 25. számú iskolavédőnői körzetbe kerülne 2025. január 1. napjától.</w:t>
      </w:r>
    </w:p>
    <w:p w:rsidR="00863E69" w:rsidRDefault="00863E69" w:rsidP="00863E69">
      <w:pPr>
        <w:jc w:val="both"/>
        <w:rPr>
          <w:rFonts w:asciiTheme="minorHAnsi" w:hAnsiTheme="minorHAnsi" w:cstheme="minorHAnsi"/>
          <w:sz w:val="22"/>
          <w:szCs w:val="22"/>
        </w:rPr>
      </w:pPr>
      <w:r w:rsidRPr="00AA1B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részletezett kialakítás komplex dokumentumának elkészítését és szakmai véleményezését a GESZ igazgatója kérte a Vas Vármegyei Kormányhivatal Szombathelyi Járási Hivatal Népegészségügyi Osztályától (továbbiakban: Hivatal).</w:t>
      </w:r>
    </w:p>
    <w:p w:rsidR="00863E69" w:rsidRDefault="00863E69" w:rsidP="00863E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Hivatal a működtető számára megküldte véleményét és támogató hozzájárulását, mely dokumentumot az előterjesztés melléklete tartalmazza. Továbbá a melléklet tartalmazza a működtető által benyújtott 2025. január 1. napjától hatályos körzetmódosítás alapján, a 25. számú és 39. számú létszámadatokat, amellyel működnének az iskolavédőnői körzetek.</w:t>
      </w:r>
    </w:p>
    <w:p w:rsidR="00A05E4D" w:rsidRDefault="00A05E4D" w:rsidP="00A05E4D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B7664" w:rsidRPr="0061662C" w:rsidRDefault="004B7664" w:rsidP="004B7664">
      <w:pPr>
        <w:jc w:val="both"/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:rsidR="001871C8" w:rsidRDefault="001871C8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1C8" w:rsidRDefault="001871C8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</w:t>
      </w:r>
      <w:r w:rsidRPr="004F31EE">
        <w:rPr>
          <w:rFonts w:ascii="Calibri" w:hAnsi="Calibri" w:cs="Calibri"/>
          <w:sz w:val="22"/>
          <w:szCs w:val="22"/>
        </w:rPr>
        <w:t xml:space="preserve">. </w:t>
      </w:r>
      <w:r w:rsidR="00FD66AF">
        <w:rPr>
          <w:rFonts w:ascii="Calibri" w:hAnsi="Calibri" w:cs="Calibri"/>
          <w:sz w:val="22"/>
          <w:szCs w:val="22"/>
        </w:rPr>
        <w:t>november</w:t>
      </w:r>
      <w:r w:rsidRPr="004F31E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F31EE">
        <w:rPr>
          <w:rFonts w:ascii="Calibri" w:hAnsi="Calibri" w:cs="Calibri"/>
          <w:sz w:val="22"/>
          <w:szCs w:val="22"/>
        </w:rPr>
        <w:t>„     ”</w:t>
      </w:r>
      <w:proofErr w:type="gramEnd"/>
      <w:r w:rsidRPr="004F31EE">
        <w:rPr>
          <w:rFonts w:ascii="Calibri" w:hAnsi="Calibri" w:cs="Calibri"/>
          <w:sz w:val="22"/>
          <w:szCs w:val="22"/>
        </w:rPr>
        <w:t>.</w:t>
      </w: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</w:t>
      </w: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</w:p>
    <w:p w:rsidR="001871C8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Pr="004F31EE">
        <w:rPr>
          <w:rFonts w:ascii="Calibri" w:hAnsi="Calibri" w:cs="Calibri"/>
          <w:sz w:val="22"/>
          <w:szCs w:val="22"/>
        </w:rPr>
        <w:tab/>
      </w:r>
      <w:r w:rsidRPr="004F31EE">
        <w:rPr>
          <w:rFonts w:ascii="Calibri" w:hAnsi="Calibri" w:cs="Calibri"/>
          <w:b/>
          <w:sz w:val="22"/>
          <w:szCs w:val="22"/>
        </w:rPr>
        <w:t xml:space="preserve">/: Dr. </w:t>
      </w:r>
      <w:proofErr w:type="spellStart"/>
      <w:r w:rsidR="00E2393E">
        <w:rPr>
          <w:rFonts w:ascii="Calibri" w:hAnsi="Calibri" w:cs="Calibri"/>
          <w:b/>
          <w:sz w:val="22"/>
          <w:szCs w:val="22"/>
        </w:rPr>
        <w:t>Nemény</w:t>
      </w:r>
      <w:proofErr w:type="spellEnd"/>
      <w:r w:rsidR="00E2393E">
        <w:rPr>
          <w:rFonts w:ascii="Calibri" w:hAnsi="Calibri" w:cs="Calibri"/>
          <w:b/>
          <w:sz w:val="22"/>
          <w:szCs w:val="22"/>
        </w:rPr>
        <w:t xml:space="preserve"> András</w:t>
      </w:r>
      <w:r w:rsidRPr="004F31EE">
        <w:rPr>
          <w:rFonts w:ascii="Calibri" w:hAnsi="Calibri" w:cs="Calibri"/>
          <w:b/>
          <w:sz w:val="22"/>
          <w:szCs w:val="22"/>
        </w:rPr>
        <w:t>:/</w:t>
      </w:r>
      <w:r w:rsidRPr="004F31EE">
        <w:rPr>
          <w:rFonts w:ascii="Calibri" w:hAnsi="Calibri" w:cs="Calibri"/>
          <w:sz w:val="22"/>
          <w:szCs w:val="22"/>
        </w:rPr>
        <w:t xml:space="preserve">               </w:t>
      </w:r>
    </w:p>
    <w:p w:rsidR="001871C8" w:rsidRDefault="001871C8" w:rsidP="001871C8">
      <w:pPr>
        <w:rPr>
          <w:rFonts w:ascii="Calibri" w:hAnsi="Calibri" w:cs="Calibri"/>
          <w:sz w:val="22"/>
          <w:szCs w:val="22"/>
        </w:rPr>
      </w:pPr>
    </w:p>
    <w:p w:rsidR="001871C8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</w:p>
    <w:p w:rsidR="00863E69" w:rsidRDefault="00863E69" w:rsidP="001871C8">
      <w:pPr>
        <w:rPr>
          <w:rFonts w:ascii="Calibri" w:hAnsi="Calibri" w:cs="Calibri"/>
          <w:sz w:val="22"/>
          <w:szCs w:val="22"/>
        </w:rPr>
      </w:pPr>
    </w:p>
    <w:p w:rsidR="00863E69" w:rsidRDefault="00863E69" w:rsidP="001871C8">
      <w:pPr>
        <w:rPr>
          <w:rFonts w:ascii="Calibri" w:hAnsi="Calibri" w:cs="Calibri"/>
          <w:sz w:val="22"/>
          <w:szCs w:val="22"/>
        </w:rPr>
      </w:pPr>
    </w:p>
    <w:p w:rsidR="00863E69" w:rsidRDefault="00863E69" w:rsidP="001871C8">
      <w:pPr>
        <w:rPr>
          <w:rFonts w:ascii="Calibri" w:hAnsi="Calibri" w:cs="Calibri"/>
          <w:sz w:val="22"/>
          <w:szCs w:val="22"/>
        </w:rPr>
      </w:pPr>
    </w:p>
    <w:p w:rsidR="00863E69" w:rsidRDefault="00863E69" w:rsidP="001871C8">
      <w:pPr>
        <w:rPr>
          <w:rFonts w:ascii="Calibri" w:hAnsi="Calibri" w:cs="Calibri"/>
          <w:sz w:val="22"/>
          <w:szCs w:val="22"/>
        </w:rPr>
      </w:pPr>
    </w:p>
    <w:p w:rsidR="00863E69" w:rsidRDefault="00863E69" w:rsidP="001871C8">
      <w:pPr>
        <w:rPr>
          <w:rFonts w:ascii="Calibri" w:hAnsi="Calibri" w:cs="Calibri"/>
          <w:sz w:val="22"/>
          <w:szCs w:val="22"/>
        </w:rPr>
      </w:pPr>
    </w:p>
    <w:p w:rsidR="001A0FB7" w:rsidRDefault="001A0FB7" w:rsidP="001871C8">
      <w:pPr>
        <w:rPr>
          <w:rFonts w:ascii="Calibri" w:hAnsi="Calibri" w:cs="Calibri"/>
          <w:sz w:val="22"/>
          <w:szCs w:val="22"/>
        </w:rPr>
      </w:pPr>
    </w:p>
    <w:p w:rsidR="00FD66AF" w:rsidRPr="004F31EE" w:rsidRDefault="00FD66AF" w:rsidP="001871C8">
      <w:pPr>
        <w:rPr>
          <w:rFonts w:ascii="Calibri" w:hAnsi="Calibri" w:cs="Calibri"/>
          <w:sz w:val="22"/>
          <w:szCs w:val="22"/>
        </w:rPr>
      </w:pPr>
    </w:p>
    <w:p w:rsidR="001871C8" w:rsidRPr="00C93791" w:rsidRDefault="001871C8" w:rsidP="00187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1871C8" w:rsidRDefault="001871C8" w:rsidP="001871C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</w:t>
      </w:r>
      <w:r w:rsidR="00FD66AF">
        <w:rPr>
          <w:rFonts w:asciiTheme="minorHAnsi" w:hAnsiTheme="minorHAnsi" w:cstheme="minorHAnsi"/>
          <w:b/>
          <w:bCs/>
          <w:sz w:val="22"/>
          <w:szCs w:val="22"/>
          <w:u w:val="single"/>
        </w:rPr>
        <w:t>4.(XI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FD66AF">
        <w:rPr>
          <w:rFonts w:asciiTheme="minorHAnsi" w:hAnsiTheme="minorHAnsi" w:cstheme="minorHAnsi"/>
          <w:b/>
          <w:bCs/>
          <w:sz w:val="22"/>
          <w:szCs w:val="22"/>
          <w:u w:val="single"/>
        </w:rPr>
        <w:t>27</w:t>
      </w:r>
      <w:r w:rsidR="00E2393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proofErr w:type="spellStart"/>
      <w:r w:rsidR="00E2393E">
        <w:rPr>
          <w:rFonts w:asciiTheme="minorHAnsi" w:hAnsiTheme="minorHAnsi" w:cstheme="minorHAnsi"/>
          <w:b/>
          <w:bCs/>
          <w:sz w:val="22"/>
          <w:szCs w:val="22"/>
          <w:u w:val="single"/>
        </w:rPr>
        <w:t>ESzB</w:t>
      </w:r>
      <w:proofErr w:type="spellEnd"/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:rsidR="001871C8" w:rsidRPr="0033430F" w:rsidRDefault="001871C8" w:rsidP="001871C8">
      <w:pPr>
        <w:pStyle w:val="Listaszerbekezds"/>
        <w:rPr>
          <w:rFonts w:asciiTheme="minorHAnsi" w:hAnsiTheme="minorHAnsi"/>
          <w:sz w:val="22"/>
        </w:rPr>
      </w:pPr>
    </w:p>
    <w:p w:rsidR="00CB4073" w:rsidRPr="00CB4073" w:rsidRDefault="004B7664" w:rsidP="00FD66AF">
      <w:pPr>
        <w:pStyle w:val="Listaszerbekezds"/>
        <w:ind w:left="0"/>
        <w:jc w:val="both"/>
        <w:rPr>
          <w:rFonts w:asciiTheme="minorHAnsi" w:hAnsiTheme="minorHAnsi"/>
          <w:spacing w:val="-5"/>
          <w:sz w:val="22"/>
        </w:rPr>
      </w:pPr>
      <w:r w:rsidRPr="004B7664">
        <w:rPr>
          <w:rFonts w:asciiTheme="minorHAnsi" w:hAnsiTheme="minorHAnsi"/>
          <w:bCs/>
          <w:sz w:val="22"/>
        </w:rPr>
        <w:t>Az Egészségügyi Szakmai Bizottság a</w:t>
      </w:r>
      <w:r w:rsidRPr="004B7664">
        <w:rPr>
          <w:rFonts w:asciiTheme="minorHAnsi" w:hAnsiTheme="minorHAnsi"/>
          <w:bCs/>
          <w:i/>
          <w:sz w:val="22"/>
        </w:rPr>
        <w:t xml:space="preserve"> „</w:t>
      </w:r>
      <w:r w:rsidR="00FD66AF" w:rsidRPr="00FD66AF">
        <w:rPr>
          <w:rFonts w:asciiTheme="minorHAnsi" w:hAnsiTheme="minorHAnsi"/>
          <w:bCs/>
          <w:i/>
          <w:sz w:val="22"/>
        </w:rPr>
        <w:t>Javaslat iskolavédőnői körzetek módosításával kapcsolatos döntés meghozatalára</w:t>
      </w:r>
      <w:r w:rsidRPr="004B7664">
        <w:rPr>
          <w:rFonts w:ascii="Calibri" w:hAnsi="Calibri" w:cs="Calibri"/>
          <w:i/>
          <w:sz w:val="22"/>
        </w:rPr>
        <w:t>”</w:t>
      </w:r>
      <w:r w:rsidRPr="004B7664">
        <w:rPr>
          <w:rFonts w:ascii="Calibri" w:hAnsi="Calibri" w:cs="Calibri"/>
          <w:sz w:val="22"/>
        </w:rPr>
        <w:t xml:space="preserve"> című </w:t>
      </w:r>
      <w:r w:rsidRPr="004B7664">
        <w:rPr>
          <w:rFonts w:asciiTheme="minorHAnsi" w:hAnsiTheme="minorHAnsi"/>
          <w:bCs/>
          <w:sz w:val="22"/>
        </w:rPr>
        <w:t xml:space="preserve">előterjesztést megtárgyalta és </w:t>
      </w:r>
      <w:r w:rsidR="00CB4073">
        <w:rPr>
          <w:rFonts w:asciiTheme="minorHAnsi" w:hAnsiTheme="minorHAnsi"/>
          <w:bCs/>
          <w:sz w:val="22"/>
        </w:rPr>
        <w:t xml:space="preserve">javasolja a Közgyűlésnek, hogy </w:t>
      </w:r>
      <w:r w:rsidR="001871C8" w:rsidRPr="00CB4073">
        <w:rPr>
          <w:rFonts w:asciiTheme="minorHAnsi" w:hAnsiTheme="minorHAnsi"/>
          <w:spacing w:val="-5"/>
          <w:sz w:val="22"/>
        </w:rPr>
        <w:t xml:space="preserve">az egészségügyi alapellátásról és körzeteinek meghatározásáról szóló </w:t>
      </w:r>
      <w:r w:rsidR="001871C8" w:rsidRPr="00CB4073">
        <w:rPr>
          <w:rFonts w:asciiTheme="minorHAnsi" w:hAnsiTheme="minorHAnsi"/>
          <w:sz w:val="22"/>
        </w:rPr>
        <w:t xml:space="preserve">8/2018. (V. 7.) önkormányzati rendelet 5. mellékletében szereplő </w:t>
      </w:r>
      <w:r w:rsidR="00FD66AF">
        <w:rPr>
          <w:rFonts w:asciiTheme="minorHAnsi" w:hAnsiTheme="minorHAnsi"/>
          <w:sz w:val="22"/>
        </w:rPr>
        <w:t>25</w:t>
      </w:r>
      <w:r w:rsidR="00FD66AF" w:rsidRPr="00613F8D">
        <w:rPr>
          <w:rFonts w:asciiTheme="minorHAnsi" w:hAnsiTheme="minorHAnsi"/>
          <w:sz w:val="22"/>
        </w:rPr>
        <w:t>. számú</w:t>
      </w:r>
      <w:r w:rsidR="00FD66AF">
        <w:rPr>
          <w:rFonts w:asciiTheme="minorHAnsi" w:hAnsiTheme="minorHAnsi"/>
          <w:sz w:val="22"/>
        </w:rPr>
        <w:t xml:space="preserve"> és 39</w:t>
      </w:r>
      <w:r w:rsidR="00FD66AF" w:rsidRPr="00613F8D">
        <w:rPr>
          <w:rFonts w:asciiTheme="minorHAnsi" w:hAnsiTheme="minorHAnsi"/>
          <w:sz w:val="22"/>
        </w:rPr>
        <w:t xml:space="preserve">. számú iskolavédőnői körzetek </w:t>
      </w:r>
      <w:r w:rsidR="00FD66AF">
        <w:rPr>
          <w:rFonts w:asciiTheme="minorHAnsi" w:hAnsiTheme="minorHAnsi"/>
          <w:sz w:val="22"/>
        </w:rPr>
        <w:t xml:space="preserve">jelen előterjesztés melléklete szerinti </w:t>
      </w:r>
      <w:r w:rsidR="00FD66AF" w:rsidRPr="00613F8D">
        <w:rPr>
          <w:rFonts w:asciiTheme="minorHAnsi" w:hAnsiTheme="minorHAnsi"/>
          <w:sz w:val="22"/>
        </w:rPr>
        <w:t>módosítás</w:t>
      </w:r>
      <w:r w:rsidR="00FD66AF">
        <w:rPr>
          <w:rFonts w:asciiTheme="minorHAnsi" w:hAnsiTheme="minorHAnsi"/>
          <w:sz w:val="22"/>
        </w:rPr>
        <w:t>ával értsen egyet.</w:t>
      </w:r>
    </w:p>
    <w:p w:rsidR="004B7664" w:rsidRPr="004B7664" w:rsidRDefault="004B7664" w:rsidP="004B7664">
      <w:pPr>
        <w:jc w:val="both"/>
        <w:rPr>
          <w:rFonts w:ascii="Calibri" w:hAnsi="Calibri" w:cs="Calibri"/>
          <w:sz w:val="22"/>
          <w:szCs w:val="22"/>
        </w:rPr>
      </w:pPr>
    </w:p>
    <w:p w:rsidR="00752C92" w:rsidRDefault="001871C8" w:rsidP="001871C8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FD66AF">
        <w:rPr>
          <w:rFonts w:asciiTheme="minorHAnsi" w:hAnsiTheme="minorHAnsi" w:cstheme="minorHAnsi"/>
          <w:bCs/>
          <w:sz w:val="22"/>
          <w:szCs w:val="22"/>
        </w:rPr>
        <w:t>Szuhai Viktor</w:t>
      </w:r>
      <w:r w:rsidR="0027389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52C92">
        <w:rPr>
          <w:rFonts w:asciiTheme="minorHAnsi" w:hAnsiTheme="minorHAnsi" w:cstheme="minorHAnsi"/>
          <w:bCs/>
          <w:sz w:val="22"/>
          <w:szCs w:val="22"/>
        </w:rPr>
        <w:t>az Egészs</w:t>
      </w:r>
      <w:r w:rsidR="00273892">
        <w:rPr>
          <w:rFonts w:asciiTheme="minorHAnsi" w:hAnsiTheme="minorHAnsi" w:cstheme="minorHAnsi"/>
          <w:bCs/>
          <w:sz w:val="22"/>
          <w:szCs w:val="22"/>
        </w:rPr>
        <w:t>égügyi Szakmai Bizottság elnöke</w:t>
      </w:r>
    </w:p>
    <w:p w:rsidR="001871C8" w:rsidRPr="00287CBE" w:rsidRDefault="00752C92" w:rsidP="001871C8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871C8" w:rsidRPr="00287CBE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="001871C8" w:rsidRPr="00287CBE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="001871C8" w:rsidRPr="00287CBE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:rsidR="001871C8" w:rsidRPr="00287CBE" w:rsidRDefault="001871C8" w:rsidP="001871C8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:rsidR="001871C8" w:rsidRPr="00287CBE" w:rsidRDefault="001871C8" w:rsidP="001871C8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igazgatója)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</w:p>
    <w:p w:rsidR="001871C8" w:rsidRPr="00287CBE" w:rsidRDefault="001871C8" w:rsidP="001871C8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ab/>
      </w:r>
    </w:p>
    <w:p w:rsidR="001871C8" w:rsidRDefault="001871C8" w:rsidP="001871C8">
      <w:pPr>
        <w:tabs>
          <w:tab w:val="left" w:pos="1418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 w:rsidR="004E27A7">
        <w:rPr>
          <w:rFonts w:asciiTheme="minorHAnsi" w:hAnsiTheme="minorHAnsi" w:cstheme="minorHAnsi"/>
          <w:bCs/>
          <w:sz w:val="22"/>
          <w:szCs w:val="22"/>
        </w:rPr>
        <w:t>2024</w:t>
      </w:r>
      <w:r w:rsidR="00FD66AF">
        <w:rPr>
          <w:rFonts w:asciiTheme="minorHAnsi" w:hAnsiTheme="minorHAnsi" w:cstheme="minorHAnsi"/>
          <w:bCs/>
          <w:sz w:val="22"/>
          <w:szCs w:val="22"/>
        </w:rPr>
        <w:t>. november 28.</w:t>
      </w:r>
    </w:p>
    <w:p w:rsidR="001871C8" w:rsidRDefault="001871C8" w:rsidP="001871C8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:rsidR="001871C8" w:rsidRPr="00287CBE" w:rsidRDefault="001871C8" w:rsidP="001871C8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</w:p>
    <w:p w:rsidR="00E46A00" w:rsidRDefault="00E46A00"/>
    <w:sectPr w:rsidR="00E46A00" w:rsidSect="00B5366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4D" w:rsidRDefault="00A05E4D" w:rsidP="00A05E4D">
      <w:r>
        <w:separator/>
      </w:r>
    </w:p>
  </w:endnote>
  <w:endnote w:type="continuationSeparator" w:id="0">
    <w:p w:rsidR="00A05E4D" w:rsidRDefault="00A05E4D" w:rsidP="00A0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17" w:rsidRPr="00356256" w:rsidRDefault="00CF3217" w:rsidP="00CF3217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F3217" w:rsidRPr="00356256" w:rsidRDefault="00CF3217" w:rsidP="00CF3217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polgarmester@szombathely.hu</w:t>
    </w:r>
  </w:p>
  <w:p w:rsidR="00CF3217" w:rsidRPr="00356256" w:rsidRDefault="00CF3217" w:rsidP="00CF3217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A05E4D" w:rsidRDefault="00A05E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4D" w:rsidRDefault="00A05E4D" w:rsidP="00A05E4D">
      <w:r>
        <w:separator/>
      </w:r>
    </w:p>
  </w:footnote>
  <w:footnote w:type="continuationSeparator" w:id="0">
    <w:p w:rsidR="00A05E4D" w:rsidRDefault="00A05E4D" w:rsidP="00A0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4D" w:rsidRPr="00EE7907" w:rsidRDefault="00A05E4D" w:rsidP="00A05E4D">
    <w:pPr>
      <w:pStyle w:val="lfej"/>
      <w:tabs>
        <w:tab w:val="clear" w:pos="4536"/>
        <w:tab w:val="center" w:pos="1800"/>
      </w:tabs>
      <w:ind w:firstLine="1080"/>
      <w:rPr>
        <w:rFonts w:ascii="Calibri" w:hAnsi="Calibri" w:cs="Calibri"/>
        <w:sz w:val="22"/>
        <w:szCs w:val="22"/>
      </w:rPr>
    </w:pPr>
    <w:r w:rsidRPr="00EE7907">
      <w:rPr>
        <w:rFonts w:ascii="Calibri" w:hAnsi="Calibri" w:cs="Calibri"/>
        <w:color w:val="FF0000"/>
        <w:sz w:val="22"/>
        <w:szCs w:val="22"/>
      </w:rPr>
      <w:tab/>
    </w:r>
    <w:r w:rsidRPr="00EE7907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5E4D" w:rsidRPr="00A05E4D" w:rsidRDefault="00A05E4D" w:rsidP="00A05E4D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A05E4D">
      <w:rPr>
        <w:rFonts w:ascii="Calibri" w:hAnsi="Calibri" w:cs="Calibri"/>
        <w:sz w:val="22"/>
        <w:szCs w:val="22"/>
      </w:rPr>
      <w:tab/>
    </w:r>
    <w:r w:rsidRPr="00A05E4D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:rsidR="00A05E4D" w:rsidRPr="00A05E4D" w:rsidRDefault="00F12B4B" w:rsidP="00A05E4D">
    <w:pPr>
      <w:tabs>
        <w:tab w:val="center" w:pos="1800"/>
      </w:tabs>
      <w:rPr>
        <w:sz w:val="22"/>
        <w:szCs w:val="22"/>
      </w:rPr>
    </w:pPr>
    <w:r>
      <w:rPr>
        <w:rFonts w:ascii="Calibri" w:hAnsi="Calibri" w:cs="Calibri"/>
        <w:smallCaps/>
        <w:sz w:val="22"/>
        <w:szCs w:val="22"/>
      </w:rPr>
      <w:tab/>
    </w:r>
    <w:proofErr w:type="gramStart"/>
    <w:r w:rsidR="00A05E4D" w:rsidRPr="00A05E4D">
      <w:rPr>
        <w:rFonts w:ascii="Calibri" w:hAnsi="Calibri" w:cs="Calibri"/>
        <w:smallCaps/>
        <w:sz w:val="22"/>
        <w:szCs w:val="22"/>
      </w:rPr>
      <w:t>polgármestere</w:t>
    </w:r>
    <w:proofErr w:type="gramEnd"/>
  </w:p>
  <w:p w:rsidR="00A05E4D" w:rsidRPr="00A05E4D" w:rsidRDefault="00A05E4D">
    <w:pPr>
      <w:pStyle w:val="lfej"/>
      <w:rPr>
        <w:rFonts w:asciiTheme="minorHAnsi" w:hAnsiTheme="minorHAnsi" w:cstheme="minorHAnsi"/>
      </w:rPr>
    </w:pPr>
  </w:p>
  <w:p w:rsidR="00A05E4D" w:rsidRDefault="00A05E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DFE"/>
    <w:multiLevelType w:val="hybridMultilevel"/>
    <w:tmpl w:val="D9FE6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AEF"/>
    <w:multiLevelType w:val="hybridMultilevel"/>
    <w:tmpl w:val="C29A4112"/>
    <w:lvl w:ilvl="0" w:tplc="C54EC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4D"/>
    <w:rsid w:val="001871C8"/>
    <w:rsid w:val="001A0FB7"/>
    <w:rsid w:val="00273892"/>
    <w:rsid w:val="004B7664"/>
    <w:rsid w:val="004E27A7"/>
    <w:rsid w:val="00752C92"/>
    <w:rsid w:val="00797A9C"/>
    <w:rsid w:val="00863E69"/>
    <w:rsid w:val="00A05E4D"/>
    <w:rsid w:val="00B5366F"/>
    <w:rsid w:val="00CB4073"/>
    <w:rsid w:val="00CF3217"/>
    <w:rsid w:val="00E2393E"/>
    <w:rsid w:val="00E46A00"/>
    <w:rsid w:val="00EA5027"/>
    <w:rsid w:val="00F12B4B"/>
    <w:rsid w:val="00F619A1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CE7B9-A024-40E4-8C6B-DBA2B39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871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5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A05E4D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05E4D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A05E4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A05E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871C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871C8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871C8"/>
    <w:rPr>
      <w:rFonts w:ascii="Arial" w:hAnsi="Arial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27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27A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445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16</cp:revision>
  <cp:lastPrinted>2024-11-14T08:10:00Z</cp:lastPrinted>
  <dcterms:created xsi:type="dcterms:W3CDTF">2024-05-21T12:22:00Z</dcterms:created>
  <dcterms:modified xsi:type="dcterms:W3CDTF">2024-11-14T10:44:00Z</dcterms:modified>
</cp:coreProperties>
</file>