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7C166" w14:textId="77777777" w:rsidR="00CB4309" w:rsidRDefault="00CB4309" w:rsidP="00CB4309">
      <w:pPr>
        <w:outlineLvl w:val="1"/>
        <w:rPr>
          <w:rFonts w:ascii="Calibri" w:hAnsi="Calibri" w:cs="Calibri"/>
          <w:bCs/>
          <w:szCs w:val="22"/>
        </w:rPr>
      </w:pPr>
    </w:p>
    <w:p w14:paraId="67234211" w14:textId="77777777" w:rsidR="00CB4309" w:rsidRPr="006A1A4D" w:rsidRDefault="00CB4309" w:rsidP="00CB430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EAA621D" w14:textId="77777777" w:rsidR="00CB4309" w:rsidRPr="006A1A4D" w:rsidRDefault="00CB4309" w:rsidP="00CB430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82C780" w14:textId="77777777" w:rsidR="00CB4309" w:rsidRPr="006A1A4D" w:rsidRDefault="00CB4309" w:rsidP="00CB430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F4F40">
        <w:rPr>
          <w:rFonts w:asciiTheme="minorHAnsi" w:hAnsiTheme="minorHAnsi" w:cstheme="minorHAnsi"/>
          <w:bCs/>
          <w:i/>
          <w:iCs/>
          <w:szCs w:val="22"/>
        </w:rPr>
        <w:t>Javaslat az egészségügyi alapellátással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F4F40">
        <w:rPr>
          <w:rFonts w:asciiTheme="minorHAnsi" w:hAnsiTheme="minorHAnsi" w:cstheme="minorHAnsi"/>
          <w:bCs/>
          <w:szCs w:val="22"/>
        </w:rPr>
        <w:t>az alapellátáshoz kapcsolódó háziorvosi és házi gyermekorvosi ügyeleti feladatok átadása tárgyában kötött háromoldalú megállapodás módosításá</w:t>
      </w:r>
      <w:r>
        <w:rPr>
          <w:rFonts w:asciiTheme="minorHAnsi" w:hAnsiTheme="minorHAnsi" w:cstheme="minorHAnsi"/>
          <w:bCs/>
          <w:szCs w:val="22"/>
        </w:rPr>
        <w:t>nak</w:t>
      </w:r>
      <w:r w:rsidRPr="006F4F40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92C78F4" w14:textId="77777777" w:rsidR="00CB4309" w:rsidRPr="006A1A4D" w:rsidRDefault="00CB4309" w:rsidP="00CB4309">
      <w:pPr>
        <w:jc w:val="both"/>
        <w:rPr>
          <w:rFonts w:asciiTheme="minorHAnsi" w:hAnsiTheme="minorHAnsi" w:cstheme="minorHAnsi"/>
          <w:bCs/>
          <w:szCs w:val="22"/>
        </w:rPr>
      </w:pPr>
    </w:p>
    <w:p w14:paraId="2A29016F" w14:textId="77777777" w:rsidR="00CB4309" w:rsidRPr="006A1A4D" w:rsidRDefault="00CB4309" w:rsidP="00CB430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28BC2C" w14:textId="77777777" w:rsidR="00CB4309" w:rsidRPr="006A1A4D" w:rsidRDefault="00CB4309" w:rsidP="00CB430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FC783FA" w14:textId="77777777" w:rsidR="00CB4309" w:rsidRPr="006F4F40" w:rsidRDefault="00CB4309" w:rsidP="00CB4309">
      <w:pPr>
        <w:ind w:left="708" w:firstLine="708"/>
        <w:rPr>
          <w:rFonts w:ascii="Calibri" w:hAnsi="Calibri" w:cs="Calibri"/>
          <w:bCs/>
          <w:szCs w:val="22"/>
        </w:rPr>
      </w:pPr>
      <w:r w:rsidRPr="006F4F40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6F4F40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41EFD2A" w14:textId="77777777" w:rsidR="00CB4309" w:rsidRPr="006A1A4D" w:rsidRDefault="00CB4309" w:rsidP="00CB4309">
      <w:pPr>
        <w:ind w:left="1416"/>
        <w:rPr>
          <w:rFonts w:ascii="Calibri" w:hAnsi="Calibri" w:cs="Calibri"/>
          <w:szCs w:val="22"/>
        </w:rPr>
      </w:pPr>
      <w:proofErr w:type="spellStart"/>
      <w:r w:rsidRPr="001908CE">
        <w:rPr>
          <w:rFonts w:ascii="Calibri" w:hAnsi="Calibri" w:cs="Calibri"/>
          <w:bCs/>
          <w:szCs w:val="22"/>
        </w:rPr>
        <w:t>Vigné</w:t>
      </w:r>
      <w:proofErr w:type="spellEnd"/>
      <w:r w:rsidRPr="001908CE">
        <w:rPr>
          <w:rFonts w:ascii="Calibri" w:hAnsi="Calibri" w:cs="Calibri"/>
          <w:bCs/>
          <w:szCs w:val="22"/>
        </w:rPr>
        <w:t xml:space="preserve"> Horváth Ilona, a Szombathelyi Egészségügyi és Kulturális Intézmények Gazdasági Ellátó Szervezetének igazgatója</w:t>
      </w:r>
      <w:r w:rsidRPr="006A1A4D">
        <w:rPr>
          <w:rFonts w:ascii="Calibri" w:hAnsi="Calibri" w:cs="Calibri"/>
          <w:szCs w:val="22"/>
        </w:rPr>
        <w:t>/</w:t>
      </w:r>
    </w:p>
    <w:p w14:paraId="43E32207" w14:textId="77777777" w:rsidR="00CB4309" w:rsidRPr="006A1A4D" w:rsidRDefault="00CB4309" w:rsidP="00CB4309">
      <w:pPr>
        <w:jc w:val="both"/>
        <w:rPr>
          <w:rFonts w:asciiTheme="minorHAnsi" w:hAnsiTheme="minorHAnsi" w:cstheme="minorHAnsi"/>
          <w:bCs/>
          <w:szCs w:val="22"/>
        </w:rPr>
      </w:pPr>
    </w:p>
    <w:p w14:paraId="7B9D445A" w14:textId="77777777" w:rsidR="00CB4309" w:rsidRPr="006A1A4D" w:rsidRDefault="00CB4309" w:rsidP="00CB430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5B541A6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09"/>
    <w:rsid w:val="00CB4309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A8D7"/>
  <w15:chartTrackingRefBased/>
  <w15:docId w15:val="{759DBCE7-9E39-41A7-A008-DD84CF0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430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7A44D-DD09-49F3-B3E6-6F93E1D4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5FB0F-23BA-4EC9-BDE7-F5F50CAF8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B7248-9A1E-417E-A354-57D01D095A9F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