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9AD1" w14:textId="77777777" w:rsidR="00795965" w:rsidRPr="00795965" w:rsidRDefault="00795965" w:rsidP="0079596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95965">
        <w:rPr>
          <w:rFonts w:ascii="Calibri" w:eastAsia="Times New Roman" w:hAnsi="Calibri" w:cs="Calibri"/>
          <w:b/>
          <w:sz w:val="22"/>
          <w:u w:val="single"/>
          <w:lang w:eastAsia="hu-HU"/>
        </w:rPr>
        <w:t>108/2024.(X.15.) KOCB számú határozat</w:t>
      </w:r>
    </w:p>
    <w:p w14:paraId="603D2E3F" w14:textId="77777777" w:rsidR="00795965" w:rsidRPr="00795965" w:rsidRDefault="00795965" w:rsidP="0079596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6241D80" w14:textId="77777777" w:rsidR="00795965" w:rsidRPr="00795965" w:rsidRDefault="00795965" w:rsidP="0079596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95965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Szabályzata 52.§ (3) bekezdés 10. pontjában meghatározott feladatkörében eljárva javasolja a Gazdasági és Jogi Bizottságnak, hogy </w:t>
      </w:r>
      <w:r w:rsidRPr="00795965">
        <w:rPr>
          <w:rFonts w:asciiTheme="minorHAnsi" w:eastAsia="Times New Roman" w:hAnsiTheme="minorHAnsi"/>
          <w:color w:val="000000"/>
          <w:sz w:val="22"/>
          <w:lang w:eastAsia="hu-HU"/>
        </w:rPr>
        <w:t xml:space="preserve">a Savaria Múzeum Nemzeti Kulturális Alap – Ismeretterjesztés és Környezetkultúra Kollégiumához benyújtandó </w:t>
      </w:r>
      <w:r w:rsidRPr="00795965">
        <w:rPr>
          <w:rFonts w:asciiTheme="minorHAnsi" w:eastAsia="Times New Roman" w:hAnsiTheme="minorHAnsi"/>
          <w:sz w:val="22"/>
          <w:lang w:eastAsia="hu-HU"/>
        </w:rPr>
        <w:t xml:space="preserve">52-8/2024/PALYAZAT2024 </w:t>
      </w:r>
      <w:r w:rsidRPr="00795965">
        <w:rPr>
          <w:rFonts w:asciiTheme="minorHAnsi" w:eastAsia="Times New Roman" w:hAnsiTheme="minorHAnsi"/>
          <w:color w:val="000000"/>
          <w:sz w:val="22"/>
          <w:lang w:eastAsia="hu-HU"/>
        </w:rPr>
        <w:t xml:space="preserve"> önrészt nem igénylő pályázatát hagyja jóvá</w:t>
      </w:r>
      <w:r w:rsidRPr="00795965">
        <w:rPr>
          <w:rFonts w:asciiTheme="minorHAnsi" w:eastAsia="Times New Roman" w:hAnsiTheme="minorHAnsi"/>
          <w:sz w:val="22"/>
          <w:lang w:eastAsia="hu-HU"/>
        </w:rPr>
        <w:t>.</w:t>
      </w:r>
    </w:p>
    <w:p w14:paraId="528C7F95" w14:textId="77777777" w:rsidR="00795965" w:rsidRPr="00795965" w:rsidRDefault="00795965" w:rsidP="00795965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30746ED" w14:textId="77777777" w:rsidR="00795965" w:rsidRPr="00795965" w:rsidRDefault="00795965" w:rsidP="00795965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938DD18" w14:textId="77777777" w:rsidR="00795965" w:rsidRPr="00795965" w:rsidRDefault="00795965" w:rsidP="00795965">
      <w:pPr>
        <w:rPr>
          <w:rFonts w:asciiTheme="minorHAnsi" w:eastAsia="Times New Roman" w:hAnsiTheme="minorHAnsi"/>
          <w:sz w:val="22"/>
          <w:lang w:eastAsia="hu-HU"/>
        </w:rPr>
      </w:pPr>
      <w:r w:rsidRPr="0079596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79596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586CA3F" w14:textId="77777777" w:rsidR="00795965" w:rsidRPr="00795965" w:rsidRDefault="00795965" w:rsidP="00795965">
      <w:pPr>
        <w:rPr>
          <w:rFonts w:asciiTheme="minorHAnsi" w:eastAsia="Times New Roman" w:hAnsiTheme="minorHAnsi"/>
          <w:sz w:val="22"/>
          <w:lang w:eastAsia="hu-HU"/>
        </w:rPr>
      </w:pPr>
      <w:r w:rsidRPr="00795965">
        <w:rPr>
          <w:rFonts w:asciiTheme="minorHAnsi" w:eastAsia="Times New Roman" w:hAnsiTheme="minorHAnsi"/>
          <w:sz w:val="22"/>
          <w:lang w:eastAsia="hu-HU"/>
        </w:rPr>
        <w:tab/>
      </w:r>
      <w:r w:rsidRPr="0079596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F099558" w14:textId="77777777" w:rsidR="00795965" w:rsidRPr="00795965" w:rsidRDefault="00795965" w:rsidP="00795965">
      <w:pPr>
        <w:rPr>
          <w:rFonts w:asciiTheme="minorHAnsi" w:eastAsia="Times New Roman" w:hAnsiTheme="minorHAnsi"/>
          <w:sz w:val="22"/>
          <w:lang w:eastAsia="hu-HU"/>
        </w:rPr>
      </w:pPr>
      <w:r w:rsidRPr="00795965">
        <w:rPr>
          <w:rFonts w:asciiTheme="minorHAnsi" w:eastAsia="Times New Roman" w:hAnsiTheme="minorHAnsi"/>
          <w:sz w:val="22"/>
          <w:lang w:eastAsia="hu-HU"/>
        </w:rPr>
        <w:tab/>
      </w:r>
      <w:r w:rsidRPr="00795965">
        <w:rPr>
          <w:rFonts w:asciiTheme="minorHAnsi" w:eastAsia="Times New Roman" w:hAnsiTheme="minorHAnsi"/>
          <w:sz w:val="22"/>
          <w:lang w:eastAsia="hu-HU"/>
        </w:rPr>
        <w:tab/>
      </w:r>
      <w:r w:rsidRPr="00795965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5DB35597" w14:textId="77777777" w:rsidR="00795965" w:rsidRPr="00795965" w:rsidRDefault="00795965" w:rsidP="0079596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95965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3E76F2D" w14:textId="77777777" w:rsidR="00795965" w:rsidRPr="00795965" w:rsidRDefault="00795965" w:rsidP="00795965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95965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20A0EBB7" w14:textId="77777777" w:rsidR="00795965" w:rsidRPr="00795965" w:rsidRDefault="00795965" w:rsidP="00795965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587F8134" w14:textId="77777777" w:rsidR="00795965" w:rsidRPr="00795965" w:rsidRDefault="00795965" w:rsidP="00795965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79596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795965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79596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95965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95965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24920721" w:rsidR="0007231A" w:rsidRPr="001A494B" w:rsidRDefault="0007231A" w:rsidP="001A494B"/>
    <w:sectPr w:rsidR="0007231A" w:rsidRPr="001A49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8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9596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2024-10-16T13:52:00Z</dcterms:created>
  <dcterms:modified xsi:type="dcterms:W3CDTF">2024-10-16T13:52:00Z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