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0874" w14:textId="77777777" w:rsidR="00CF7216" w:rsidRPr="00CF7216" w:rsidRDefault="00CF7216" w:rsidP="00CF7216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CF7216">
        <w:rPr>
          <w:rFonts w:ascii="Calibri" w:eastAsia="Times New Roman" w:hAnsi="Calibri" w:cs="Calibri"/>
          <w:b/>
          <w:sz w:val="22"/>
          <w:u w:val="single"/>
          <w:lang w:eastAsia="hu-HU"/>
        </w:rPr>
        <w:t>103/2024.(X.15.) KOCB számú határozat</w:t>
      </w:r>
    </w:p>
    <w:p w14:paraId="20B71B24" w14:textId="77777777" w:rsidR="00CF7216" w:rsidRPr="00CF7216" w:rsidRDefault="00CF7216" w:rsidP="00CF7216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B98F51E" w14:textId="77777777" w:rsidR="00CF7216" w:rsidRPr="00CF7216" w:rsidRDefault="00CF7216" w:rsidP="00CF7216">
      <w:pPr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CF7216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26004CDA" w14:textId="77777777" w:rsidR="00CF7216" w:rsidRPr="00CF7216" w:rsidRDefault="00CF7216" w:rsidP="00CF7216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4910F93" w14:textId="77777777" w:rsidR="00CF7216" w:rsidRPr="00CF7216" w:rsidRDefault="00CF7216" w:rsidP="00CF7216">
      <w:pPr>
        <w:spacing w:after="39" w:line="259" w:lineRule="auto"/>
        <w:ind w:left="10" w:hanging="10"/>
        <w:jc w:val="center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CF7216">
        <w:rPr>
          <w:rFonts w:asciiTheme="minorHAnsi" w:eastAsia="Calibri" w:hAnsiTheme="minorHAnsi"/>
          <w:b/>
          <w:color w:val="000000"/>
          <w:kern w:val="2"/>
          <w:sz w:val="18"/>
          <w:lang w:eastAsia="hu-HU"/>
          <w14:ligatures w14:val="standardContextual"/>
        </w:rPr>
        <w:t>I.</w:t>
      </w:r>
    </w:p>
    <w:p w14:paraId="7C0F6612" w14:textId="77777777" w:rsidR="00CF7216" w:rsidRPr="00CF7216" w:rsidRDefault="00CF7216" w:rsidP="00CF7216">
      <w:pPr>
        <w:spacing w:after="64" w:line="259" w:lineRule="auto"/>
        <w:ind w:left="10" w:right="11" w:hanging="10"/>
        <w:jc w:val="center"/>
        <w:rPr>
          <w:rFonts w:asciiTheme="minorHAnsi" w:eastAsia="Calibri" w:hAnsiTheme="minorHAnsi"/>
          <w:color w:val="000000"/>
          <w:kern w:val="2"/>
          <w:sz w:val="22"/>
          <w:lang w:eastAsia="hu-HU"/>
          <w14:ligatures w14:val="standardContextual"/>
        </w:rPr>
      </w:pPr>
      <w:r w:rsidRPr="00CF7216">
        <w:rPr>
          <w:rFonts w:asciiTheme="minorHAnsi" w:eastAsia="Calibri" w:hAnsiTheme="minorHAnsi"/>
          <w:b/>
          <w:color w:val="000000"/>
          <w:kern w:val="2"/>
          <w:sz w:val="22"/>
          <w:u w:val="single" w:color="000000"/>
          <w:lang w:eastAsia="hu-HU"/>
          <w14:ligatures w14:val="standardContextual"/>
        </w:rPr>
        <w:t>NYILVÁNOS ÜLÉS</w:t>
      </w:r>
    </w:p>
    <w:tbl>
      <w:tblPr>
        <w:tblStyle w:val="TableGrid3"/>
        <w:tblW w:w="10554" w:type="dxa"/>
        <w:tblInd w:w="0" w:type="dxa"/>
        <w:tblLook w:val="04A0" w:firstRow="1" w:lastRow="0" w:firstColumn="1" w:lastColumn="0" w:noHBand="0" w:noVBand="1"/>
      </w:tblPr>
      <w:tblGrid>
        <w:gridCol w:w="1041"/>
        <w:gridCol w:w="9493"/>
        <w:gridCol w:w="20"/>
      </w:tblGrid>
      <w:tr w:rsidR="00CF7216" w:rsidRPr="00CF7216" w14:paraId="12A02AE9" w14:textId="77777777" w:rsidTr="00D2021E">
        <w:trPr>
          <w:gridAfter w:val="1"/>
          <w:wAfter w:w="20" w:type="dxa"/>
          <w:trHeight w:val="216"/>
        </w:trPr>
        <w:tc>
          <w:tcPr>
            <w:tcW w:w="1041" w:type="dxa"/>
            <w:vMerge w:val="restart"/>
          </w:tcPr>
          <w:p w14:paraId="75CBC17D" w14:textId="77777777" w:rsidR="00CF7216" w:rsidRPr="00CF7216" w:rsidRDefault="00CF7216" w:rsidP="00CF7216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1./</w:t>
            </w:r>
          </w:p>
        </w:tc>
        <w:tc>
          <w:tcPr>
            <w:tcW w:w="9493" w:type="dxa"/>
          </w:tcPr>
          <w:p w14:paraId="24CAC97B" w14:textId="77777777" w:rsidR="00CF7216" w:rsidRPr="00CF7216" w:rsidRDefault="00CF7216" w:rsidP="00CF7216">
            <w:pPr>
              <w:ind w:left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Beszámoló az Eötvös Loránd Tudományegyetem tevékenységéről Szombathely Megyei Jogú Város Önkormányzatával kötött megállapodás alapján</w:t>
            </w:r>
          </w:p>
        </w:tc>
      </w:tr>
      <w:tr w:rsidR="00CF7216" w:rsidRPr="00CF7216" w14:paraId="2BA2B2F9" w14:textId="77777777" w:rsidTr="00D2021E">
        <w:trPr>
          <w:trHeight w:val="1088"/>
        </w:trPr>
        <w:tc>
          <w:tcPr>
            <w:tcW w:w="0" w:type="auto"/>
            <w:vMerge/>
          </w:tcPr>
          <w:p w14:paraId="259ADB1A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  <w:tc>
          <w:tcPr>
            <w:tcW w:w="9493" w:type="dxa"/>
          </w:tcPr>
          <w:p w14:paraId="40D43F99" w14:textId="77777777" w:rsidR="00CF7216" w:rsidRPr="00CF7216" w:rsidRDefault="00CF7216" w:rsidP="00CF7216">
            <w:pPr>
              <w:tabs>
                <w:tab w:val="center" w:pos="4113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2998B18A" w14:textId="77777777" w:rsidR="00CF7216" w:rsidRPr="00CF7216" w:rsidRDefault="00CF7216" w:rsidP="00CF7216">
            <w:pPr>
              <w:tabs>
                <w:tab w:val="center" w:pos="2565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Dr. </w:t>
            </w:r>
            <w:proofErr w:type="spellStart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Borhy</w:t>
            </w:r>
            <w:proofErr w:type="spellEnd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László (az ELTE rektora)</w:t>
            </w:r>
          </w:p>
          <w:p w14:paraId="61DFD69E" w14:textId="77777777" w:rsidR="00CF7216" w:rsidRPr="00CF7216" w:rsidRDefault="00CF7216" w:rsidP="00CF7216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spellStart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Lenkai</w:t>
            </w:r>
            <w:proofErr w:type="spellEnd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Nóra (az ELTE Savaria Egyetemi Központ rektori biztos)</w:t>
            </w:r>
          </w:p>
        </w:tc>
        <w:tc>
          <w:tcPr>
            <w:tcW w:w="20" w:type="dxa"/>
          </w:tcPr>
          <w:p w14:paraId="63396348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6C0C2C64" w14:textId="77777777" w:rsidTr="00D2021E">
        <w:trPr>
          <w:trHeight w:val="1656"/>
        </w:trPr>
        <w:tc>
          <w:tcPr>
            <w:tcW w:w="1041" w:type="dxa"/>
          </w:tcPr>
          <w:p w14:paraId="1BB8D0ED" w14:textId="77777777" w:rsidR="00CF7216" w:rsidRPr="00CF7216" w:rsidRDefault="00CF7216" w:rsidP="00CF7216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2./</w:t>
            </w:r>
          </w:p>
        </w:tc>
        <w:tc>
          <w:tcPr>
            <w:tcW w:w="9493" w:type="dxa"/>
            <w:vAlign w:val="center"/>
          </w:tcPr>
          <w:p w14:paraId="1C33DF1A" w14:textId="77777777" w:rsidR="00CF7216" w:rsidRPr="00CF7216" w:rsidRDefault="00CF7216" w:rsidP="00CF7216">
            <w:pPr>
              <w:ind w:right="-243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Tájékoztató a 2024. évi önkormányzati nyári </w:t>
            </w:r>
            <w:proofErr w:type="spellStart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napközis</w:t>
            </w:r>
            <w:proofErr w:type="spellEnd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tábor és a fonyódi gyermektábor megvalósításáról </w:t>
            </w:r>
          </w:p>
          <w:p w14:paraId="0D02BB78" w14:textId="77777777" w:rsidR="00CF7216" w:rsidRPr="00CF7216" w:rsidRDefault="00CF7216" w:rsidP="00CF7216">
            <w:pPr>
              <w:ind w:right="182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3CDEA7F6" w14:textId="77777777" w:rsidR="00CF7216" w:rsidRPr="00CF7216" w:rsidRDefault="00CF7216" w:rsidP="00CF7216">
            <w:pPr>
              <w:tabs>
                <w:tab w:val="center" w:pos="3978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Sebestyénné Pethő Andrea (a Szombathelyi Köznevelési GAMESZ igazgatója)</w:t>
            </w:r>
          </w:p>
          <w:p w14:paraId="44DE5924" w14:textId="77777777" w:rsidR="00CF7216" w:rsidRPr="00CF7216" w:rsidRDefault="00CF7216" w:rsidP="00CF7216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  Beke Eszter (a Szombathelyi Bercsényi Miklós Általános Iskola igazgatója)</w:t>
            </w:r>
          </w:p>
          <w:p w14:paraId="210E8C94" w14:textId="77777777" w:rsidR="00CF7216" w:rsidRPr="00CF7216" w:rsidRDefault="00CF7216" w:rsidP="00CF7216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  </w:t>
            </w:r>
            <w:proofErr w:type="spellStart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Gergácz</w:t>
            </w:r>
            <w:proofErr w:type="spellEnd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Gábor (a </w:t>
            </w:r>
            <w:proofErr w:type="spellStart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Paragvári</w:t>
            </w:r>
            <w:proofErr w:type="spellEnd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Utcai Általános Iskola igazgatója)</w:t>
            </w:r>
          </w:p>
          <w:p w14:paraId="4633BCB8" w14:textId="77777777" w:rsidR="00CF7216" w:rsidRPr="00CF7216" w:rsidRDefault="00CF7216" w:rsidP="00CF7216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  Harkai-Schmidt Hajnalka (a Szombathelyi Neumann János Általános Iskola igazgatója)</w:t>
            </w:r>
          </w:p>
          <w:p w14:paraId="49DBA61A" w14:textId="77777777" w:rsidR="00CF7216" w:rsidRPr="00CF7216" w:rsidRDefault="00CF7216" w:rsidP="00CF7216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  <w:tc>
          <w:tcPr>
            <w:tcW w:w="20" w:type="dxa"/>
          </w:tcPr>
          <w:p w14:paraId="0A800353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10E8D47F" w14:textId="77777777" w:rsidTr="00D2021E">
        <w:trPr>
          <w:trHeight w:val="1008"/>
        </w:trPr>
        <w:tc>
          <w:tcPr>
            <w:tcW w:w="1041" w:type="dxa"/>
          </w:tcPr>
          <w:p w14:paraId="2A0FDCBC" w14:textId="77777777" w:rsidR="00CF7216" w:rsidRPr="00CF7216" w:rsidRDefault="00CF7216" w:rsidP="00CF7216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3./</w:t>
            </w:r>
          </w:p>
        </w:tc>
        <w:tc>
          <w:tcPr>
            <w:tcW w:w="9493" w:type="dxa"/>
            <w:vAlign w:val="center"/>
          </w:tcPr>
          <w:p w14:paraId="3D93DB0F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támogatási kérelmek elbírálására</w:t>
            </w:r>
          </w:p>
          <w:p w14:paraId="6C47A237" w14:textId="77777777" w:rsidR="00CF7216" w:rsidRPr="00CF7216" w:rsidRDefault="00CF7216" w:rsidP="00CF7216">
            <w:pPr>
              <w:ind w:right="324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</w:t>
            </w:r>
            <w:proofErr w:type="spellStart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ezetője</w:t>
            </w:r>
            <w:proofErr w:type="spellEnd"/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) </w:t>
            </w:r>
          </w:p>
          <w:p w14:paraId="13271B08" w14:textId="77777777" w:rsidR="00CF7216" w:rsidRPr="00CF7216" w:rsidRDefault="00CF7216" w:rsidP="00CF7216">
            <w:pPr>
              <w:ind w:right="188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Sebestyénné Pethő Andrea (a Szombathelyi Köznevelési GAMESZ igazgatója)</w:t>
            </w:r>
          </w:p>
        </w:tc>
        <w:tc>
          <w:tcPr>
            <w:tcW w:w="20" w:type="dxa"/>
          </w:tcPr>
          <w:p w14:paraId="5E44CFE8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7BAEC363" w14:textId="77777777" w:rsidTr="00D2021E">
        <w:trPr>
          <w:trHeight w:val="1008"/>
        </w:trPr>
        <w:tc>
          <w:tcPr>
            <w:tcW w:w="1041" w:type="dxa"/>
          </w:tcPr>
          <w:p w14:paraId="4F2CBE1D" w14:textId="77777777" w:rsidR="00CF7216" w:rsidRPr="00CF7216" w:rsidRDefault="00CF7216" w:rsidP="00CF7216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4./</w:t>
            </w:r>
          </w:p>
        </w:tc>
        <w:tc>
          <w:tcPr>
            <w:tcW w:w="9493" w:type="dxa"/>
            <w:vAlign w:val="center"/>
          </w:tcPr>
          <w:p w14:paraId="02863E4C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Savaria Múzeum pályázaton történő részvételének jóváhagyására</w:t>
            </w:r>
          </w:p>
          <w:p w14:paraId="7310A254" w14:textId="77777777" w:rsidR="00CF7216" w:rsidRPr="00CF7216" w:rsidRDefault="00CF7216" w:rsidP="00CF7216">
            <w:pPr>
              <w:ind w:right="40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60305D9D" w14:textId="77777777" w:rsidR="00CF7216" w:rsidRPr="00CF7216" w:rsidRDefault="00CF7216" w:rsidP="00CF7216">
            <w:pPr>
              <w:ind w:right="188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Csapláros Andrea (a Savaria Múzeum igazgatója)</w:t>
            </w:r>
          </w:p>
        </w:tc>
        <w:tc>
          <w:tcPr>
            <w:tcW w:w="20" w:type="dxa"/>
          </w:tcPr>
          <w:p w14:paraId="3A842C92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57D53595" w14:textId="77777777" w:rsidTr="00D2021E">
        <w:trPr>
          <w:trHeight w:val="672"/>
        </w:trPr>
        <w:tc>
          <w:tcPr>
            <w:tcW w:w="1041" w:type="dxa"/>
          </w:tcPr>
          <w:p w14:paraId="7A8AB1CF" w14:textId="77777777" w:rsidR="00CF7216" w:rsidRPr="00CF7216" w:rsidRDefault="00CF7216" w:rsidP="00CF7216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5./</w:t>
            </w:r>
          </w:p>
        </w:tc>
        <w:tc>
          <w:tcPr>
            <w:tcW w:w="9493" w:type="dxa"/>
            <w:vAlign w:val="center"/>
          </w:tcPr>
          <w:p w14:paraId="35D4545A" w14:textId="77777777" w:rsidR="00CF7216" w:rsidRPr="00CF7216" w:rsidRDefault="00CF7216" w:rsidP="00CF7216">
            <w:pPr>
              <w:ind w:right="324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2025/2026. tanévre vonatkozó általános iskolai körzethatár véleményezésére </w:t>
            </w:r>
          </w:p>
          <w:p w14:paraId="2DB4C7CE" w14:textId="77777777" w:rsidR="00CF7216" w:rsidRPr="00CF7216" w:rsidRDefault="00CF7216" w:rsidP="00CF7216">
            <w:pPr>
              <w:ind w:right="46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0B61EBC7" w14:textId="77777777" w:rsidR="00CF7216" w:rsidRPr="00CF7216" w:rsidRDefault="00CF7216" w:rsidP="00CF7216">
            <w:pPr>
              <w:ind w:right="465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  <w:tc>
          <w:tcPr>
            <w:tcW w:w="20" w:type="dxa"/>
          </w:tcPr>
          <w:p w14:paraId="469EDEC6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282BB2B8" w14:textId="77777777" w:rsidTr="00D2021E">
        <w:trPr>
          <w:trHeight w:val="672"/>
        </w:trPr>
        <w:tc>
          <w:tcPr>
            <w:tcW w:w="1041" w:type="dxa"/>
          </w:tcPr>
          <w:p w14:paraId="2975854C" w14:textId="77777777" w:rsidR="00CF7216" w:rsidRPr="00CF7216" w:rsidRDefault="00CF7216" w:rsidP="00CF7216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6./</w:t>
            </w:r>
          </w:p>
        </w:tc>
        <w:tc>
          <w:tcPr>
            <w:tcW w:w="9493" w:type="dxa"/>
            <w:vAlign w:val="center"/>
          </w:tcPr>
          <w:p w14:paraId="1C878B3B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„</w:t>
            </w:r>
            <w:proofErr w:type="spellStart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Bursa</w:t>
            </w:r>
            <w:proofErr w:type="spellEnd"/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Hungarica” Felsőoktatási Önkormányzati Ösztöndíjpályázathoz történő 2025. évi csatlakozás jóváhagyására </w:t>
            </w:r>
          </w:p>
          <w:p w14:paraId="16F50903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516782DE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  <w:tc>
          <w:tcPr>
            <w:tcW w:w="20" w:type="dxa"/>
          </w:tcPr>
          <w:p w14:paraId="0B146321" w14:textId="77777777" w:rsidR="00CF7216" w:rsidRPr="00CF7216" w:rsidRDefault="00CF7216" w:rsidP="00CF7216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701BEDBD" w14:textId="77777777" w:rsidTr="00D2021E">
        <w:trPr>
          <w:trHeight w:val="672"/>
        </w:trPr>
        <w:tc>
          <w:tcPr>
            <w:tcW w:w="1041" w:type="dxa"/>
          </w:tcPr>
          <w:p w14:paraId="2F740C7E" w14:textId="77777777" w:rsidR="00CF7216" w:rsidRPr="00CF7216" w:rsidRDefault="00CF7216" w:rsidP="00CF7216">
            <w:pPr>
              <w:ind w:left="346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7./</w:t>
            </w:r>
          </w:p>
        </w:tc>
        <w:tc>
          <w:tcPr>
            <w:tcW w:w="9493" w:type="dxa"/>
            <w:vAlign w:val="center"/>
          </w:tcPr>
          <w:p w14:paraId="12101AD6" w14:textId="77777777" w:rsidR="00CF7216" w:rsidRPr="00CF7216" w:rsidRDefault="00CF7216" w:rsidP="00CF7216">
            <w:pPr>
              <w:ind w:right="2706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köztéri szobor elhelyezésével kapcsolatos döntés meghozatalára </w:t>
            </w:r>
          </w:p>
          <w:p w14:paraId="0EE24E26" w14:textId="77777777" w:rsidR="00CF7216" w:rsidRPr="00CF7216" w:rsidRDefault="00CF7216" w:rsidP="00CF7216">
            <w:pPr>
              <w:ind w:right="-385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1ADCC972" w14:textId="77777777" w:rsidR="00CF7216" w:rsidRPr="00CF7216" w:rsidRDefault="00CF7216" w:rsidP="00CF7216">
            <w:pPr>
              <w:ind w:right="-385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  <w:tc>
          <w:tcPr>
            <w:tcW w:w="20" w:type="dxa"/>
          </w:tcPr>
          <w:p w14:paraId="2328D263" w14:textId="77777777" w:rsidR="00CF7216" w:rsidRPr="00CF7216" w:rsidRDefault="00CF7216" w:rsidP="00CF7216">
            <w:pPr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33FC26E0" w14:textId="77777777" w:rsidTr="00D2021E">
        <w:trPr>
          <w:trHeight w:val="504"/>
        </w:trPr>
        <w:tc>
          <w:tcPr>
            <w:tcW w:w="1041" w:type="dxa"/>
          </w:tcPr>
          <w:p w14:paraId="7A7C5A53" w14:textId="77777777" w:rsidR="00CF7216" w:rsidRPr="00CF7216" w:rsidRDefault="00CF7216" w:rsidP="00CF7216">
            <w:pPr>
              <w:ind w:left="346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8./</w:t>
            </w:r>
          </w:p>
        </w:tc>
        <w:tc>
          <w:tcPr>
            <w:tcW w:w="9493" w:type="dxa"/>
          </w:tcPr>
          <w:p w14:paraId="0FA22D4C" w14:textId="77777777" w:rsidR="00CF7216" w:rsidRPr="00CF7216" w:rsidRDefault="00CF7216" w:rsidP="00CF7216">
            <w:pPr>
              <w:ind w:right="2693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óvodai egyéb szolgáltatás díjának megállapítására</w:t>
            </w:r>
          </w:p>
          <w:p w14:paraId="5BB07BEC" w14:textId="77777777" w:rsidR="00CF7216" w:rsidRPr="00CF7216" w:rsidRDefault="00CF7216" w:rsidP="00CF7216">
            <w:pPr>
              <w:ind w:right="-243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</w:tcPr>
          <w:p w14:paraId="1C8EF93C" w14:textId="77777777" w:rsidR="00CF7216" w:rsidRPr="00CF7216" w:rsidRDefault="00CF7216" w:rsidP="00CF7216">
            <w:pPr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506BB8D0" w14:textId="77777777" w:rsidTr="00D2021E">
        <w:trPr>
          <w:trHeight w:val="852"/>
        </w:trPr>
        <w:tc>
          <w:tcPr>
            <w:tcW w:w="1041" w:type="dxa"/>
          </w:tcPr>
          <w:p w14:paraId="6B6C1C11" w14:textId="77777777" w:rsidR="00CF7216" w:rsidRPr="00CF7216" w:rsidRDefault="00CF7216" w:rsidP="00CF7216">
            <w:pPr>
              <w:ind w:left="346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</w:p>
        </w:tc>
        <w:tc>
          <w:tcPr>
            <w:tcW w:w="9493" w:type="dxa"/>
            <w:vAlign w:val="center"/>
          </w:tcPr>
          <w:p w14:paraId="24F34CF4" w14:textId="77777777" w:rsidR="00CF7216" w:rsidRPr="00CF7216" w:rsidRDefault="00CF7216" w:rsidP="00CF7216">
            <w:pPr>
              <w:spacing w:after="39"/>
              <w:ind w:right="479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</w:p>
          <w:p w14:paraId="24DBF686" w14:textId="77777777" w:rsidR="00CF7216" w:rsidRPr="00CF7216" w:rsidRDefault="00CF7216" w:rsidP="00CF7216">
            <w:pPr>
              <w:spacing w:after="39"/>
              <w:ind w:right="479"/>
              <w:jc w:val="center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II.</w:t>
            </w:r>
          </w:p>
          <w:p w14:paraId="258D29E7" w14:textId="77777777" w:rsidR="00CF7216" w:rsidRPr="00CF7216" w:rsidRDefault="00CF7216" w:rsidP="00CF7216">
            <w:pPr>
              <w:ind w:left="2217" w:right="2693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ZÁRT ÜLÉS</w:t>
            </w:r>
          </w:p>
        </w:tc>
        <w:tc>
          <w:tcPr>
            <w:tcW w:w="20" w:type="dxa"/>
          </w:tcPr>
          <w:p w14:paraId="338D57BD" w14:textId="77777777" w:rsidR="00CF7216" w:rsidRPr="00CF7216" w:rsidRDefault="00CF7216" w:rsidP="00CF7216">
            <w:pPr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225A6CD8" w14:textId="77777777" w:rsidTr="00D2021E">
        <w:trPr>
          <w:trHeight w:val="695"/>
        </w:trPr>
        <w:tc>
          <w:tcPr>
            <w:tcW w:w="1041" w:type="dxa"/>
          </w:tcPr>
          <w:p w14:paraId="4F9DE485" w14:textId="77777777" w:rsidR="00CF7216" w:rsidRPr="00CF7216" w:rsidRDefault="00CF7216" w:rsidP="00CF7216">
            <w:pPr>
              <w:ind w:left="346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9./</w:t>
            </w:r>
          </w:p>
        </w:tc>
        <w:tc>
          <w:tcPr>
            <w:tcW w:w="9493" w:type="dxa"/>
            <w:vAlign w:val="center"/>
          </w:tcPr>
          <w:p w14:paraId="77549DCD" w14:textId="77777777" w:rsidR="00CF7216" w:rsidRPr="00CF7216" w:rsidRDefault="00CF7216" w:rsidP="00CF7216">
            <w:pPr>
              <w:ind w:right="2706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„Szombathely visszavár” tanulmányi ösztöndíjak odaítélésére </w:t>
            </w:r>
          </w:p>
          <w:p w14:paraId="0436B95D" w14:textId="77777777" w:rsidR="00CF7216" w:rsidRPr="00CF7216" w:rsidRDefault="00CF7216" w:rsidP="00CF7216">
            <w:pPr>
              <w:ind w:right="-669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</w:tcPr>
          <w:p w14:paraId="4271C9E0" w14:textId="77777777" w:rsidR="00CF7216" w:rsidRPr="00CF7216" w:rsidRDefault="00CF7216" w:rsidP="00CF7216">
            <w:pPr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CF7216" w:rsidRPr="00CF7216" w14:paraId="1B58F16F" w14:textId="77777777" w:rsidTr="00D2021E">
        <w:trPr>
          <w:trHeight w:val="420"/>
        </w:trPr>
        <w:tc>
          <w:tcPr>
            <w:tcW w:w="1041" w:type="dxa"/>
          </w:tcPr>
          <w:p w14:paraId="020E657A" w14:textId="77777777" w:rsidR="00CF7216" w:rsidRPr="00CF7216" w:rsidRDefault="00CF7216" w:rsidP="00CF7216">
            <w:pPr>
              <w:ind w:left="249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10./</w:t>
            </w:r>
          </w:p>
        </w:tc>
        <w:tc>
          <w:tcPr>
            <w:tcW w:w="9493" w:type="dxa"/>
          </w:tcPr>
          <w:p w14:paraId="7D57A5F9" w14:textId="77777777" w:rsidR="00CF7216" w:rsidRPr="00CF7216" w:rsidRDefault="00CF7216" w:rsidP="00CF7216">
            <w:pPr>
              <w:ind w:right="2706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Petz-ösztöndíjak odaítélésére </w:t>
            </w:r>
          </w:p>
          <w:p w14:paraId="26874B8E" w14:textId="77777777" w:rsidR="00CF7216" w:rsidRPr="00CF7216" w:rsidRDefault="00CF7216" w:rsidP="00CF7216">
            <w:pPr>
              <w:ind w:right="-102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CF7216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CF7216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</w:tcPr>
          <w:p w14:paraId="2F6A4800" w14:textId="77777777" w:rsidR="00CF7216" w:rsidRPr="00CF7216" w:rsidRDefault="00CF7216" w:rsidP="00CF7216">
            <w:pPr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</w:tbl>
    <w:p w14:paraId="413F23A1" w14:textId="7DF9C211" w:rsidR="00CF7216" w:rsidRPr="00CF7216" w:rsidRDefault="00CF7216" w:rsidP="00CF7216">
      <w:pPr>
        <w:tabs>
          <w:tab w:val="center" w:pos="1418"/>
          <w:tab w:val="center" w:pos="5206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  <w:r>
        <w:rPr>
          <w:rFonts w:ascii="Calibri" w:eastAsia="Times New Roman" w:hAnsi="Calibri" w:cs="Calibri"/>
          <w:b/>
          <w:sz w:val="22"/>
          <w:lang w:eastAsia="hu-HU"/>
        </w:rPr>
        <w:t>F</w:t>
      </w:r>
      <w:r w:rsidRPr="00CF7216">
        <w:rPr>
          <w:rFonts w:ascii="Calibri" w:eastAsia="Times New Roman" w:hAnsi="Calibri" w:cs="Calibri"/>
          <w:b/>
          <w:sz w:val="22"/>
          <w:lang w:eastAsia="hu-HU"/>
        </w:rPr>
        <w:t>elelős:</w:t>
      </w:r>
      <w:r w:rsidRPr="00CF7216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CF7216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CF7216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2FA48DCF" w14:textId="20E861D7" w:rsidR="0007231A" w:rsidRDefault="00CF7216" w:rsidP="00CF7216">
      <w:pPr>
        <w:tabs>
          <w:tab w:val="center" w:pos="1418"/>
          <w:tab w:val="center" w:pos="5206"/>
        </w:tabs>
        <w:jc w:val="both"/>
        <w:rPr>
          <w:rFonts w:cs="Arial"/>
          <w:b/>
          <w:bCs/>
          <w:u w:val="single"/>
        </w:rPr>
      </w:pPr>
      <w:r w:rsidRPr="00CF7216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CF7216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6"/>
  </w:num>
  <w:num w:numId="3" w16cid:durableId="1844083280">
    <w:abstractNumId w:val="7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5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2024-10-16T12:43:00Z</dcterms:created>
  <dcterms:modified xsi:type="dcterms:W3CDTF">2024-10-16T12:43:00Z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