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9E95" w14:textId="415D86C0" w:rsidR="00BC0979" w:rsidRPr="00760522" w:rsidRDefault="0018420A">
      <w:pPr>
        <w:pStyle w:val="Szvegtrzs"/>
        <w:spacing w:before="81"/>
        <w:ind w:left="145"/>
        <w:rPr>
          <w:strike/>
        </w:rPr>
      </w:pPr>
      <w:r>
        <w:rPr>
          <w:color w:val="1D1D1D"/>
        </w:rPr>
        <w:t>Okirat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száma:</w:t>
      </w:r>
      <w:r w:rsidR="0061196D" w:rsidRPr="0061196D">
        <w:rPr>
          <w:color w:val="1D1D1D"/>
        </w:rPr>
        <w:t>26127-……</w:t>
      </w:r>
      <w:r w:rsidRPr="0061196D">
        <w:rPr>
          <w:color w:val="1D1D1D"/>
        </w:rPr>
        <w:t>/202</w:t>
      </w:r>
      <w:r w:rsidR="0061196D">
        <w:rPr>
          <w:color w:val="1D1D1D"/>
        </w:rPr>
        <w:t>4</w:t>
      </w:r>
      <w:r w:rsidRPr="0061196D">
        <w:rPr>
          <w:color w:val="1D1D1D"/>
        </w:rPr>
        <w:t>.</w:t>
      </w:r>
    </w:p>
    <w:p w14:paraId="17CA9FF6" w14:textId="77777777" w:rsidR="00BC0979" w:rsidRDefault="00BC0979">
      <w:pPr>
        <w:pStyle w:val="Szvegtrzs"/>
        <w:rPr>
          <w:sz w:val="26"/>
        </w:rPr>
      </w:pPr>
    </w:p>
    <w:p w14:paraId="53674E26" w14:textId="77777777" w:rsidR="00BC0979" w:rsidRDefault="0018420A">
      <w:pPr>
        <w:pStyle w:val="Cm"/>
      </w:pPr>
      <w:r>
        <w:rPr>
          <w:color w:val="1D1D1D"/>
        </w:rPr>
        <w:t>Alapító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okirat</w:t>
      </w:r>
    </w:p>
    <w:p w14:paraId="3D2DE0F8" w14:textId="07E43CE9" w:rsidR="00BC0979" w:rsidRDefault="0018420A">
      <w:pPr>
        <w:spacing w:line="326" w:lineRule="exact"/>
        <w:ind w:left="1916" w:right="2195"/>
        <w:jc w:val="center"/>
        <w:rPr>
          <w:sz w:val="28"/>
        </w:rPr>
      </w:pPr>
      <w:r>
        <w:rPr>
          <w:color w:val="1D1D1D"/>
          <w:sz w:val="28"/>
        </w:rPr>
        <w:t>módosításokkal</w:t>
      </w:r>
      <w:r>
        <w:rPr>
          <w:color w:val="1D1D1D"/>
          <w:spacing w:val="-14"/>
          <w:sz w:val="28"/>
        </w:rPr>
        <w:t xml:space="preserve"> </w:t>
      </w:r>
      <w:r>
        <w:rPr>
          <w:color w:val="1D1D1D"/>
          <w:sz w:val="28"/>
        </w:rPr>
        <w:t>egységes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szerkezetbe</w:t>
      </w:r>
      <w:r>
        <w:rPr>
          <w:color w:val="1D1D1D"/>
          <w:spacing w:val="1"/>
          <w:sz w:val="28"/>
        </w:rPr>
        <w:t xml:space="preserve"> </w:t>
      </w:r>
      <w:r w:rsidR="00226F49">
        <w:rPr>
          <w:color w:val="1D1D1D"/>
          <w:sz w:val="28"/>
        </w:rPr>
        <w:t>foglalva</w:t>
      </w:r>
    </w:p>
    <w:p w14:paraId="241C69C7" w14:textId="77777777" w:rsidR="00BC0979" w:rsidRDefault="00BC0979">
      <w:pPr>
        <w:pStyle w:val="Szvegtrzs"/>
        <w:spacing w:before="10"/>
        <w:rPr>
          <w:sz w:val="30"/>
        </w:rPr>
      </w:pPr>
    </w:p>
    <w:p w14:paraId="7112CF68" w14:textId="5766EBBE" w:rsidR="00BC0979" w:rsidRDefault="0018420A">
      <w:pPr>
        <w:pStyle w:val="Szvegtrzs"/>
        <w:ind w:left="145" w:firstLine="2"/>
      </w:pPr>
      <w:r>
        <w:rPr>
          <w:color w:val="1D1D1D"/>
          <w:w w:val="95"/>
        </w:rPr>
        <w:t>Az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államháztartásról szóló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2011.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évi CXCV.</w:t>
      </w:r>
      <w:r>
        <w:rPr>
          <w:color w:val="1D1D1D"/>
          <w:spacing w:val="1"/>
          <w:w w:val="95"/>
        </w:rPr>
        <w:t xml:space="preserve"> </w:t>
      </w:r>
      <w:r w:rsidR="003E5B19">
        <w:rPr>
          <w:color w:val="1D1D1D"/>
          <w:w w:val="95"/>
        </w:rPr>
        <w:t>törvény</w:t>
      </w:r>
      <w:r>
        <w:rPr>
          <w:color w:val="1D1D1D"/>
          <w:w w:val="95"/>
        </w:rPr>
        <w:t xml:space="preserve"> 8/A.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§-a alapján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a(z)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a Szombathelyi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Egyesített</w:t>
      </w:r>
      <w:r>
        <w:rPr>
          <w:color w:val="1D1D1D"/>
          <w:spacing w:val="-44"/>
          <w:w w:val="95"/>
        </w:rPr>
        <w:t xml:space="preserve"> </w:t>
      </w:r>
      <w:r w:rsidR="003E5B19">
        <w:rPr>
          <w:color w:val="1D1D1D"/>
        </w:rPr>
        <w:t>Bölcsődei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Intézmény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alapító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okiratát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4"/>
        </w:rPr>
        <w:t xml:space="preserve"> </w:t>
      </w:r>
      <w:r w:rsidR="003E5B19">
        <w:rPr>
          <w:color w:val="1D1D1D"/>
        </w:rPr>
        <w:t>következők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szerint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adom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ki:</w:t>
      </w:r>
    </w:p>
    <w:p w14:paraId="79ABB9FF" w14:textId="77777777" w:rsidR="00BC0979" w:rsidRDefault="00BC0979">
      <w:pPr>
        <w:pStyle w:val="Szvegtrzs"/>
        <w:rPr>
          <w:sz w:val="26"/>
        </w:rPr>
      </w:pPr>
    </w:p>
    <w:p w14:paraId="4C0B5729" w14:textId="2DD25D90" w:rsidR="00BC0979" w:rsidRDefault="0018420A">
      <w:pPr>
        <w:pStyle w:val="Cmsor1"/>
        <w:numPr>
          <w:ilvl w:val="0"/>
          <w:numId w:val="5"/>
        </w:numPr>
        <w:tabs>
          <w:tab w:val="left" w:pos="3525"/>
        </w:tabs>
        <w:spacing w:before="173" w:line="232" w:lineRule="auto"/>
        <w:ind w:right="2495" w:firstLine="592"/>
        <w:jc w:val="left"/>
        <w:rPr>
          <w:color w:val="1D1D1D"/>
        </w:rPr>
      </w:pPr>
      <w:r>
        <w:rPr>
          <w:color w:val="1D1D1D"/>
          <w:w w:val="95"/>
        </w:rPr>
        <w:t xml:space="preserve">A </w:t>
      </w:r>
      <w:r w:rsidR="003E5B19">
        <w:rPr>
          <w:color w:val="1D1D1D"/>
          <w:w w:val="95"/>
        </w:rPr>
        <w:t>költségvetési</w:t>
      </w:r>
      <w:r>
        <w:rPr>
          <w:color w:val="1D1D1D"/>
          <w:w w:val="95"/>
        </w:rPr>
        <w:t xml:space="preserve"> szerv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megnevezése,</w:t>
      </w:r>
      <w:r>
        <w:rPr>
          <w:color w:val="1D1D1D"/>
          <w:spacing w:val="14"/>
          <w:w w:val="95"/>
        </w:rPr>
        <w:t xml:space="preserve"> </w:t>
      </w:r>
      <w:r>
        <w:rPr>
          <w:color w:val="1D1D1D"/>
          <w:w w:val="95"/>
        </w:rPr>
        <w:t>székhelye,</w:t>
      </w:r>
      <w:r>
        <w:rPr>
          <w:color w:val="1D1D1D"/>
          <w:spacing w:val="13"/>
          <w:w w:val="95"/>
        </w:rPr>
        <w:t xml:space="preserve"> </w:t>
      </w:r>
      <w:r>
        <w:rPr>
          <w:color w:val="1D1D1D"/>
          <w:w w:val="95"/>
        </w:rPr>
        <w:t>telephelye</w:t>
      </w:r>
    </w:p>
    <w:p w14:paraId="6A1B8C8B" w14:textId="77777777" w:rsidR="00BC0979" w:rsidRDefault="00BC0979">
      <w:pPr>
        <w:pStyle w:val="Szvegtrzs"/>
        <w:spacing w:before="4"/>
        <w:rPr>
          <w:b/>
          <w:sz w:val="31"/>
        </w:rPr>
      </w:pPr>
    </w:p>
    <w:p w14:paraId="3DEBA9BB" w14:textId="77777777" w:rsidR="00BC0979" w:rsidRDefault="0018420A">
      <w:pPr>
        <w:pStyle w:val="Listaszerbekezds"/>
        <w:numPr>
          <w:ilvl w:val="1"/>
          <w:numId w:val="4"/>
        </w:numPr>
        <w:tabs>
          <w:tab w:val="left" w:pos="724"/>
          <w:tab w:val="left" w:pos="725"/>
        </w:tabs>
      </w:pPr>
      <w:r>
        <w:rPr>
          <w:color w:val="1D1D1D"/>
        </w:rPr>
        <w:t>A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költségvetési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szerv</w:t>
      </w:r>
    </w:p>
    <w:p w14:paraId="14DB40BB" w14:textId="0FEB727A" w:rsidR="00BC0979" w:rsidRDefault="0018420A">
      <w:pPr>
        <w:pStyle w:val="Listaszerbekezds"/>
        <w:numPr>
          <w:ilvl w:val="2"/>
          <w:numId w:val="4"/>
        </w:numPr>
        <w:tabs>
          <w:tab w:val="left" w:pos="1384"/>
        </w:tabs>
        <w:spacing w:before="74"/>
        <w:ind w:hanging="660"/>
      </w:pPr>
      <w:r>
        <w:rPr>
          <w:color w:val="1D1D1D"/>
        </w:rPr>
        <w:t>megnevezése: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Szombathelyi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Egyesitett</w:t>
      </w:r>
      <w:r>
        <w:rPr>
          <w:color w:val="1D1D1D"/>
          <w:spacing w:val="-3"/>
        </w:rPr>
        <w:t xml:space="preserve"> </w:t>
      </w:r>
      <w:r w:rsidR="003E5B19">
        <w:rPr>
          <w:color w:val="1D1D1D"/>
        </w:rPr>
        <w:t>Bölcsődei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Intézmény</w:t>
      </w:r>
    </w:p>
    <w:p w14:paraId="3A4EF896" w14:textId="6F75D7A0" w:rsidR="00BC0979" w:rsidRDefault="003E5B19">
      <w:pPr>
        <w:pStyle w:val="Listaszerbekezds"/>
        <w:numPr>
          <w:ilvl w:val="2"/>
          <w:numId w:val="4"/>
        </w:numPr>
        <w:tabs>
          <w:tab w:val="left" w:pos="1384"/>
        </w:tabs>
        <w:spacing w:before="83"/>
        <w:ind w:hanging="660"/>
      </w:pPr>
      <w:r>
        <w:rPr>
          <w:color w:val="1D1D1D"/>
        </w:rPr>
        <w:t>rövidített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neve: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Szombathelyi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EBI</w:t>
      </w:r>
    </w:p>
    <w:p w14:paraId="02A3643E" w14:textId="77777777" w:rsidR="00BC0979" w:rsidRDefault="00BC0979">
      <w:pPr>
        <w:pStyle w:val="Szvegtrzs"/>
        <w:spacing w:before="6"/>
        <w:rPr>
          <w:sz w:val="20"/>
        </w:rPr>
      </w:pPr>
    </w:p>
    <w:p w14:paraId="51495884" w14:textId="5D2AB432" w:rsidR="00BC0979" w:rsidRDefault="0018420A">
      <w:pPr>
        <w:pStyle w:val="Listaszerbekezds"/>
        <w:numPr>
          <w:ilvl w:val="1"/>
          <w:numId w:val="4"/>
        </w:numPr>
        <w:tabs>
          <w:tab w:val="left" w:pos="724"/>
          <w:tab w:val="left" w:pos="725"/>
        </w:tabs>
      </w:pPr>
      <w:r>
        <w:rPr>
          <w:color w:val="1D1D1D"/>
        </w:rPr>
        <w:t>A</w:t>
      </w:r>
      <w:r>
        <w:rPr>
          <w:color w:val="1D1D1D"/>
          <w:spacing w:val="-9"/>
        </w:rPr>
        <w:t xml:space="preserve"> </w:t>
      </w:r>
      <w:r w:rsidR="003E5B19">
        <w:rPr>
          <w:color w:val="1D1D1D"/>
        </w:rPr>
        <w:t>költségvetési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szerv</w:t>
      </w:r>
    </w:p>
    <w:p w14:paraId="05D5B06D" w14:textId="77777777" w:rsidR="00BC0979" w:rsidRDefault="0018420A">
      <w:pPr>
        <w:pStyle w:val="Listaszerbekezds"/>
        <w:numPr>
          <w:ilvl w:val="2"/>
          <w:numId w:val="4"/>
        </w:numPr>
        <w:tabs>
          <w:tab w:val="left" w:pos="1382"/>
        </w:tabs>
        <w:spacing w:before="79"/>
        <w:ind w:left="1381" w:hanging="658"/>
      </w:pPr>
      <w:r>
        <w:rPr>
          <w:color w:val="1D1D1D"/>
        </w:rPr>
        <w:t>székhelye: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9700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Szombathely,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Bem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József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utca</w:t>
      </w:r>
      <w:r>
        <w:rPr>
          <w:color w:val="1D1D1D"/>
          <w:spacing w:val="-9"/>
        </w:rPr>
        <w:t xml:space="preserve"> </w:t>
      </w:r>
      <w:r>
        <w:t>33.</w:t>
      </w:r>
    </w:p>
    <w:p w14:paraId="71DE025D" w14:textId="2BE90964" w:rsidR="00BC0979" w:rsidRDefault="003E5B19">
      <w:pPr>
        <w:pStyle w:val="Listaszerbekezds"/>
        <w:numPr>
          <w:ilvl w:val="2"/>
          <w:numId w:val="4"/>
        </w:numPr>
        <w:tabs>
          <w:tab w:val="left" w:pos="1393"/>
        </w:tabs>
        <w:spacing w:before="78"/>
        <w:ind w:left="1392" w:hanging="669"/>
      </w:pPr>
      <w:r>
        <w:t>telephelye(i):</w:t>
      </w:r>
    </w:p>
    <w:tbl>
      <w:tblPr>
        <w:tblStyle w:val="TableNormal"/>
        <w:tblW w:w="0" w:type="auto"/>
        <w:tblInd w:w="13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967"/>
        <w:gridCol w:w="4464"/>
      </w:tblGrid>
      <w:tr w:rsidR="00BC0979" w14:paraId="6C1B519D" w14:textId="77777777" w:rsidTr="001B2C7B">
        <w:trPr>
          <w:trHeight w:val="345"/>
        </w:trPr>
        <w:tc>
          <w:tcPr>
            <w:tcW w:w="713" w:type="dxa"/>
          </w:tcPr>
          <w:p w14:paraId="6D0D8F89" w14:textId="77777777" w:rsidR="00BC0979" w:rsidRDefault="00BC097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</w:tcPr>
          <w:p w14:paraId="3C486E62" w14:textId="77777777" w:rsidR="00BC0979" w:rsidRDefault="0018420A">
            <w:pPr>
              <w:pStyle w:val="TableParagraph"/>
              <w:spacing w:before="78" w:line="246" w:lineRule="exact"/>
              <w:ind w:left="113"/>
            </w:pPr>
            <w:r>
              <w:t>telephely</w:t>
            </w:r>
            <w:r>
              <w:rPr>
                <w:spacing w:val="-8"/>
              </w:rPr>
              <w:t xml:space="preserve"> </w:t>
            </w:r>
            <w:r>
              <w:rPr>
                <w:color w:val="1D1D1D"/>
              </w:rPr>
              <w:t>megnevezése</w:t>
            </w:r>
          </w:p>
        </w:tc>
        <w:tc>
          <w:tcPr>
            <w:tcW w:w="4464" w:type="dxa"/>
          </w:tcPr>
          <w:p w14:paraId="41BF89EE" w14:textId="77777777" w:rsidR="00BC0979" w:rsidRDefault="0018420A">
            <w:pPr>
              <w:pStyle w:val="TableParagraph"/>
              <w:spacing w:before="78" w:line="246" w:lineRule="exact"/>
              <w:ind w:left="122"/>
            </w:pPr>
            <w:r>
              <w:rPr>
                <w:color w:val="1D1D1D"/>
              </w:rPr>
              <w:t>telephely</w:t>
            </w:r>
            <w:r>
              <w:rPr>
                <w:color w:val="1D1D1D"/>
                <w:spacing w:val="2"/>
              </w:rPr>
              <w:t xml:space="preserve"> </w:t>
            </w:r>
            <w:r>
              <w:rPr>
                <w:color w:val="1D1D1D"/>
              </w:rPr>
              <w:t>címe</w:t>
            </w:r>
          </w:p>
        </w:tc>
      </w:tr>
      <w:tr w:rsidR="00BC0979" w14:paraId="333FCD48" w14:textId="77777777" w:rsidTr="001B2C7B">
        <w:trPr>
          <w:trHeight w:val="335"/>
        </w:trPr>
        <w:tc>
          <w:tcPr>
            <w:tcW w:w="713" w:type="dxa"/>
          </w:tcPr>
          <w:p w14:paraId="6F16F249" w14:textId="77777777" w:rsidR="00BC0979" w:rsidRDefault="0018420A">
            <w:pPr>
              <w:pStyle w:val="TableParagraph"/>
              <w:spacing w:before="69" w:line="246" w:lineRule="exact"/>
              <w:ind w:left="51"/>
              <w:jc w:val="center"/>
            </w:pPr>
            <w:r>
              <w:rPr>
                <w:color w:val="1D1D1D"/>
                <w:w w:val="105"/>
              </w:rPr>
              <w:t>1</w:t>
            </w:r>
          </w:p>
        </w:tc>
        <w:tc>
          <w:tcPr>
            <w:tcW w:w="3967" w:type="dxa"/>
          </w:tcPr>
          <w:p w14:paraId="5E59DD45" w14:textId="559583AA" w:rsidR="00BC0979" w:rsidRDefault="004D6291">
            <w:pPr>
              <w:pStyle w:val="TableParagraph"/>
              <w:spacing w:before="69" w:line="246" w:lineRule="exact"/>
              <w:ind w:left="114"/>
            </w:pPr>
            <w:r>
              <w:t xml:space="preserve">Napraforgó </w:t>
            </w:r>
            <w:r w:rsidR="003E5B19">
              <w:rPr>
                <w:color w:val="1D1D1D"/>
              </w:rPr>
              <w:t>Bölcsőde</w:t>
            </w:r>
          </w:p>
        </w:tc>
        <w:tc>
          <w:tcPr>
            <w:tcW w:w="4464" w:type="dxa"/>
          </w:tcPr>
          <w:p w14:paraId="388A788F" w14:textId="77777777" w:rsidR="00BC0979" w:rsidRDefault="0018420A">
            <w:pPr>
              <w:pStyle w:val="TableParagraph"/>
              <w:spacing w:before="64" w:line="251" w:lineRule="exact"/>
            </w:pPr>
            <w:r>
              <w:rPr>
                <w:color w:val="1D1D1D"/>
              </w:rPr>
              <w:t>9700</w:t>
            </w:r>
            <w:r>
              <w:rPr>
                <w:color w:val="1D1D1D"/>
                <w:spacing w:val="-4"/>
              </w:rPr>
              <w:t xml:space="preserve"> </w:t>
            </w:r>
            <w:r>
              <w:rPr>
                <w:color w:val="1D1D1D"/>
              </w:rPr>
              <w:t>Szombathely,</w:t>
            </w:r>
            <w:r>
              <w:rPr>
                <w:color w:val="1D1D1D"/>
                <w:spacing w:val="7"/>
              </w:rPr>
              <w:t xml:space="preserve"> </w:t>
            </w:r>
            <w:r>
              <w:rPr>
                <w:color w:val="1D1D1D"/>
              </w:rPr>
              <w:t>Bem</w:t>
            </w:r>
            <w:r>
              <w:rPr>
                <w:color w:val="1D1D1D"/>
                <w:spacing w:val="5"/>
              </w:rPr>
              <w:t xml:space="preserve"> </w:t>
            </w:r>
            <w:r>
              <w:rPr>
                <w:color w:val="1D1D1D"/>
              </w:rPr>
              <w:t>József</w:t>
            </w:r>
            <w:r>
              <w:rPr>
                <w:color w:val="1D1D1D"/>
                <w:spacing w:val="-3"/>
              </w:rPr>
              <w:t xml:space="preserve"> </w:t>
            </w:r>
            <w:r>
              <w:rPr>
                <w:color w:val="1D1D1D"/>
              </w:rPr>
              <w:t>utca</w:t>
            </w:r>
            <w:r>
              <w:rPr>
                <w:color w:val="1D1D1D"/>
                <w:spacing w:val="-6"/>
              </w:rPr>
              <w:t xml:space="preserve"> </w:t>
            </w:r>
            <w:r>
              <w:t>33.</w:t>
            </w:r>
          </w:p>
        </w:tc>
      </w:tr>
      <w:tr w:rsidR="00BC0979" w14:paraId="13947C79" w14:textId="77777777" w:rsidTr="001B2C7B">
        <w:trPr>
          <w:trHeight w:val="335"/>
        </w:trPr>
        <w:tc>
          <w:tcPr>
            <w:tcW w:w="713" w:type="dxa"/>
          </w:tcPr>
          <w:p w14:paraId="31B31A00" w14:textId="77777777" w:rsidR="00BC0979" w:rsidRDefault="0018420A">
            <w:pPr>
              <w:pStyle w:val="TableParagraph"/>
              <w:spacing w:before="64" w:line="251" w:lineRule="exact"/>
              <w:ind w:left="50"/>
              <w:jc w:val="center"/>
            </w:pPr>
            <w:r>
              <w:rPr>
                <w:color w:val="1D1D1D"/>
                <w:w w:val="104"/>
              </w:rPr>
              <w:t>2</w:t>
            </w:r>
          </w:p>
        </w:tc>
        <w:tc>
          <w:tcPr>
            <w:tcW w:w="3967" w:type="dxa"/>
          </w:tcPr>
          <w:p w14:paraId="3EF9397B" w14:textId="122B99E6" w:rsidR="00BC0979" w:rsidRDefault="0018420A">
            <w:pPr>
              <w:pStyle w:val="TableParagraph"/>
              <w:spacing w:before="64" w:line="251" w:lineRule="exact"/>
              <w:ind w:left="113"/>
            </w:pPr>
            <w:r>
              <w:rPr>
                <w:color w:val="232323"/>
              </w:rPr>
              <w:t>Bokréta</w:t>
            </w:r>
            <w:r>
              <w:rPr>
                <w:color w:val="232323"/>
                <w:spacing w:val="-9"/>
              </w:rPr>
              <w:t xml:space="preserve"> </w:t>
            </w:r>
            <w:r w:rsidR="003E5B19">
              <w:rPr>
                <w:color w:val="232323"/>
              </w:rPr>
              <w:t>Bölcsőde</w:t>
            </w:r>
          </w:p>
        </w:tc>
        <w:tc>
          <w:tcPr>
            <w:tcW w:w="4464" w:type="dxa"/>
          </w:tcPr>
          <w:p w14:paraId="7A1F0875" w14:textId="77777777" w:rsidR="00BC0979" w:rsidRDefault="0018420A">
            <w:pPr>
              <w:pStyle w:val="TableParagraph"/>
              <w:spacing w:line="256" w:lineRule="exact"/>
            </w:pPr>
            <w:r>
              <w:rPr>
                <w:color w:val="1D1D1D"/>
              </w:rPr>
              <w:t>9700</w:t>
            </w:r>
            <w:r>
              <w:rPr>
                <w:color w:val="1D1D1D"/>
                <w:spacing w:val="-5"/>
              </w:rPr>
              <w:t xml:space="preserve"> </w:t>
            </w:r>
            <w:r>
              <w:rPr>
                <w:color w:val="1D1D1D"/>
              </w:rPr>
              <w:t>Szombathely,</w:t>
            </w:r>
            <w:r>
              <w:rPr>
                <w:color w:val="1D1D1D"/>
                <w:spacing w:val="9"/>
              </w:rPr>
              <w:t xml:space="preserve"> </w:t>
            </w:r>
            <w:r>
              <w:rPr>
                <w:color w:val="1D1D1D"/>
              </w:rPr>
              <w:t>Barátság</w:t>
            </w:r>
            <w:r>
              <w:rPr>
                <w:color w:val="1D1D1D"/>
                <w:spacing w:val="-4"/>
              </w:rPr>
              <w:t xml:space="preserve"> </w:t>
            </w:r>
            <w:r>
              <w:rPr>
                <w:color w:val="1D1D1D"/>
              </w:rPr>
              <w:t>utca</w:t>
            </w:r>
            <w:r>
              <w:rPr>
                <w:color w:val="1D1D1D"/>
                <w:spacing w:val="-4"/>
              </w:rPr>
              <w:t xml:space="preserve"> </w:t>
            </w:r>
            <w:r>
              <w:rPr>
                <w:color w:val="1D1D1D"/>
              </w:rPr>
              <w:t>22.</w:t>
            </w:r>
          </w:p>
        </w:tc>
      </w:tr>
      <w:tr w:rsidR="00BC0979" w14:paraId="4FA13A66" w14:textId="77777777" w:rsidTr="001B2C7B">
        <w:trPr>
          <w:trHeight w:val="330"/>
        </w:trPr>
        <w:tc>
          <w:tcPr>
            <w:tcW w:w="713" w:type="dxa"/>
          </w:tcPr>
          <w:p w14:paraId="4277ED1F" w14:textId="77777777" w:rsidR="00BC0979" w:rsidRDefault="0018420A">
            <w:pPr>
              <w:pStyle w:val="TableParagraph"/>
              <w:spacing w:before="64" w:line="246" w:lineRule="exact"/>
              <w:ind w:left="49"/>
              <w:jc w:val="center"/>
            </w:pPr>
            <w:r>
              <w:rPr>
                <w:color w:val="1D1D1D"/>
                <w:w w:val="106"/>
              </w:rPr>
              <w:t>3</w:t>
            </w:r>
          </w:p>
        </w:tc>
        <w:tc>
          <w:tcPr>
            <w:tcW w:w="3967" w:type="dxa"/>
          </w:tcPr>
          <w:p w14:paraId="0DD09CD3" w14:textId="1988C4A3" w:rsidR="00BC0979" w:rsidRDefault="0018420A">
            <w:pPr>
              <w:pStyle w:val="TableParagraph"/>
              <w:spacing w:before="64" w:line="246" w:lineRule="exact"/>
              <w:ind w:left="113"/>
            </w:pPr>
            <w:r>
              <w:rPr>
                <w:color w:val="1D1D1D"/>
              </w:rPr>
              <w:t>Csodaország</w:t>
            </w:r>
            <w:r>
              <w:rPr>
                <w:color w:val="1D1D1D"/>
                <w:spacing w:val="1"/>
              </w:rPr>
              <w:t xml:space="preserve"> </w:t>
            </w:r>
            <w:r w:rsidR="003E5B19">
              <w:rPr>
                <w:color w:val="1D1D1D"/>
              </w:rPr>
              <w:t>Bölcsőde</w:t>
            </w:r>
          </w:p>
        </w:tc>
        <w:tc>
          <w:tcPr>
            <w:tcW w:w="4464" w:type="dxa"/>
          </w:tcPr>
          <w:p w14:paraId="171D06F9" w14:textId="7D63E7BD" w:rsidR="00BC0979" w:rsidRDefault="0018420A">
            <w:pPr>
              <w:pStyle w:val="TableParagraph"/>
              <w:spacing w:line="251" w:lineRule="exact"/>
            </w:pPr>
            <w:r>
              <w:rPr>
                <w:color w:val="1D1D1D"/>
              </w:rPr>
              <w:t>9700</w:t>
            </w:r>
            <w:r>
              <w:rPr>
                <w:color w:val="1D1D1D"/>
                <w:spacing w:val="-7"/>
              </w:rPr>
              <w:t xml:space="preserve"> </w:t>
            </w:r>
            <w:r>
              <w:rPr>
                <w:color w:val="1D1D1D"/>
              </w:rPr>
              <w:t>Szombathely,</w:t>
            </w:r>
            <w:r>
              <w:rPr>
                <w:color w:val="1D1D1D"/>
                <w:spacing w:val="4"/>
              </w:rPr>
              <w:t xml:space="preserve"> </w:t>
            </w:r>
            <w:r>
              <w:rPr>
                <w:color w:val="1D1D1D"/>
              </w:rPr>
              <w:t>S</w:t>
            </w:r>
            <w:r w:rsidR="003E5B19">
              <w:rPr>
                <w:color w:val="1D1D1D"/>
              </w:rPr>
              <w:t>zű</w:t>
            </w:r>
            <w:r>
              <w:rPr>
                <w:color w:val="1D1D1D"/>
              </w:rPr>
              <w:t>rcsapó</w:t>
            </w:r>
            <w:r>
              <w:rPr>
                <w:color w:val="1D1D1D"/>
                <w:spacing w:val="3"/>
              </w:rPr>
              <w:t xml:space="preserve"> </w:t>
            </w:r>
            <w:r>
              <w:rPr>
                <w:color w:val="1D1D1D"/>
              </w:rPr>
              <w:t>utca</w:t>
            </w:r>
            <w:r>
              <w:rPr>
                <w:color w:val="1D1D1D"/>
                <w:spacing w:val="-9"/>
              </w:rPr>
              <w:t xml:space="preserve"> </w:t>
            </w:r>
            <w:r>
              <w:rPr>
                <w:color w:val="181818"/>
              </w:rPr>
              <w:t>43/A.</w:t>
            </w:r>
          </w:p>
        </w:tc>
      </w:tr>
      <w:tr w:rsidR="00BC0979" w14:paraId="086A0C56" w14:textId="77777777" w:rsidTr="001B2C7B">
        <w:trPr>
          <w:trHeight w:val="335"/>
        </w:trPr>
        <w:tc>
          <w:tcPr>
            <w:tcW w:w="713" w:type="dxa"/>
          </w:tcPr>
          <w:p w14:paraId="774A40E1" w14:textId="77777777" w:rsidR="00BC0979" w:rsidRDefault="0018420A">
            <w:pPr>
              <w:pStyle w:val="TableParagraph"/>
              <w:spacing w:before="64" w:line="251" w:lineRule="exact"/>
              <w:ind w:left="51"/>
              <w:jc w:val="center"/>
            </w:pPr>
            <w:r>
              <w:rPr>
                <w:color w:val="1D1D1D"/>
                <w:w w:val="103"/>
              </w:rPr>
              <w:t>4</w:t>
            </w:r>
          </w:p>
        </w:tc>
        <w:tc>
          <w:tcPr>
            <w:tcW w:w="3967" w:type="dxa"/>
          </w:tcPr>
          <w:p w14:paraId="76A7F22B" w14:textId="3E179DD7" w:rsidR="00BC0979" w:rsidRDefault="0018420A">
            <w:pPr>
              <w:pStyle w:val="TableParagraph"/>
              <w:spacing w:before="64" w:line="251" w:lineRule="exact"/>
              <w:ind w:left="114"/>
            </w:pPr>
            <w:r>
              <w:rPr>
                <w:color w:val="1D1D1D"/>
              </w:rPr>
              <w:t>Manócska</w:t>
            </w:r>
            <w:r>
              <w:rPr>
                <w:color w:val="1D1D1D"/>
                <w:spacing w:val="-4"/>
              </w:rPr>
              <w:t xml:space="preserve"> </w:t>
            </w:r>
            <w:r>
              <w:rPr>
                <w:color w:val="1D1D1D"/>
              </w:rPr>
              <w:t>Mini</w:t>
            </w:r>
            <w:r>
              <w:rPr>
                <w:color w:val="1D1D1D"/>
                <w:spacing w:val="-11"/>
              </w:rPr>
              <w:t xml:space="preserve"> </w:t>
            </w:r>
            <w:r w:rsidR="003E5B19">
              <w:rPr>
                <w:color w:val="1D1D1D"/>
              </w:rPr>
              <w:t>Bölcsőde</w:t>
            </w:r>
          </w:p>
        </w:tc>
        <w:tc>
          <w:tcPr>
            <w:tcW w:w="4464" w:type="dxa"/>
          </w:tcPr>
          <w:p w14:paraId="24025455" w14:textId="0E7C3242" w:rsidR="00BC0979" w:rsidRDefault="0018420A">
            <w:pPr>
              <w:pStyle w:val="TableParagraph"/>
              <w:spacing w:line="256" w:lineRule="exact"/>
            </w:pPr>
            <w:r>
              <w:rPr>
                <w:color w:val="1D1D1D"/>
              </w:rPr>
              <w:t>9700</w:t>
            </w:r>
            <w:r>
              <w:rPr>
                <w:color w:val="1D1D1D"/>
                <w:spacing w:val="-10"/>
              </w:rPr>
              <w:t xml:space="preserve"> </w:t>
            </w:r>
            <w:r>
              <w:rPr>
                <w:color w:val="1D1D1D"/>
              </w:rPr>
              <w:t>Szombathely,</w:t>
            </w:r>
            <w:r>
              <w:rPr>
                <w:color w:val="1D1D1D"/>
                <w:spacing w:val="6"/>
              </w:rPr>
              <w:t xml:space="preserve"> </w:t>
            </w:r>
            <w:r w:rsidR="003E5B19">
              <w:rPr>
                <w:color w:val="1D1D1D"/>
              </w:rPr>
              <w:t>Szűrcsapó</w:t>
            </w:r>
            <w:r>
              <w:rPr>
                <w:color w:val="1D1D1D"/>
                <w:spacing w:val="3"/>
              </w:rPr>
              <w:t xml:space="preserve"> </w:t>
            </w:r>
            <w:r>
              <w:rPr>
                <w:color w:val="1D1D1D"/>
              </w:rPr>
              <w:t>utca</w:t>
            </w:r>
            <w:r>
              <w:rPr>
                <w:color w:val="1D1D1D"/>
                <w:spacing w:val="-8"/>
              </w:rPr>
              <w:t xml:space="preserve"> </w:t>
            </w:r>
            <w:r>
              <w:rPr>
                <w:color w:val="1D1D1D"/>
              </w:rPr>
              <w:t>43/A.</w:t>
            </w:r>
          </w:p>
        </w:tc>
      </w:tr>
      <w:tr w:rsidR="00BC0979" w14:paraId="2A12A012" w14:textId="77777777" w:rsidTr="001B2C7B">
        <w:trPr>
          <w:trHeight w:val="335"/>
        </w:trPr>
        <w:tc>
          <w:tcPr>
            <w:tcW w:w="713" w:type="dxa"/>
          </w:tcPr>
          <w:p w14:paraId="6767EF58" w14:textId="77777777" w:rsidR="00BC0979" w:rsidRDefault="0018420A">
            <w:pPr>
              <w:pStyle w:val="TableParagraph"/>
              <w:spacing w:before="64" w:line="251" w:lineRule="exact"/>
              <w:ind w:left="48"/>
              <w:jc w:val="center"/>
            </w:pPr>
            <w:r>
              <w:rPr>
                <w:color w:val="1D1D1D"/>
                <w:w w:val="106"/>
              </w:rPr>
              <w:t>5</w:t>
            </w:r>
          </w:p>
        </w:tc>
        <w:tc>
          <w:tcPr>
            <w:tcW w:w="3967" w:type="dxa"/>
          </w:tcPr>
          <w:p w14:paraId="1955F457" w14:textId="721C0068" w:rsidR="00BC0979" w:rsidRDefault="0018420A">
            <w:pPr>
              <w:pStyle w:val="TableParagraph"/>
              <w:spacing w:before="64" w:line="251" w:lineRule="exact"/>
              <w:ind w:left="113"/>
            </w:pPr>
            <w:proofErr w:type="spellStart"/>
            <w:r>
              <w:rPr>
                <w:color w:val="1D1D1D"/>
              </w:rPr>
              <w:t>Babóca</w:t>
            </w:r>
            <w:proofErr w:type="spellEnd"/>
            <w:r>
              <w:rPr>
                <w:color w:val="1D1D1D"/>
                <w:spacing w:val="-9"/>
              </w:rPr>
              <w:t xml:space="preserve"> </w:t>
            </w:r>
            <w:r>
              <w:rPr>
                <w:color w:val="1D1D1D"/>
              </w:rPr>
              <w:t>Mini</w:t>
            </w:r>
            <w:r>
              <w:rPr>
                <w:color w:val="1D1D1D"/>
                <w:spacing w:val="-8"/>
              </w:rPr>
              <w:t xml:space="preserve"> </w:t>
            </w:r>
            <w:r>
              <w:rPr>
                <w:color w:val="1D1D1D"/>
              </w:rPr>
              <w:t>B</w:t>
            </w:r>
            <w:r w:rsidR="003E5B19">
              <w:rPr>
                <w:color w:val="1D1D1D"/>
              </w:rPr>
              <w:t>ölcsőde</w:t>
            </w:r>
          </w:p>
        </w:tc>
        <w:tc>
          <w:tcPr>
            <w:tcW w:w="4464" w:type="dxa"/>
          </w:tcPr>
          <w:p w14:paraId="118B5A44" w14:textId="48D1F0EA" w:rsidR="00BC0979" w:rsidRDefault="0018420A">
            <w:pPr>
              <w:pStyle w:val="TableParagraph"/>
              <w:spacing w:before="54"/>
            </w:pPr>
            <w:r>
              <w:rPr>
                <w:color w:val="1D1D1D"/>
              </w:rPr>
              <w:t>9700</w:t>
            </w:r>
            <w:r>
              <w:rPr>
                <w:color w:val="1D1D1D"/>
                <w:spacing w:val="-6"/>
              </w:rPr>
              <w:t xml:space="preserve"> </w:t>
            </w:r>
            <w:r>
              <w:t>Szombathely,</w:t>
            </w:r>
            <w:r>
              <w:rPr>
                <w:spacing w:val="12"/>
              </w:rPr>
              <w:t xml:space="preserve"> </w:t>
            </w:r>
            <w:r>
              <w:rPr>
                <w:color w:val="1D1D1D"/>
              </w:rPr>
              <w:t>Hadnagy</w:t>
            </w:r>
            <w:r>
              <w:rPr>
                <w:color w:val="1D1D1D"/>
                <w:spacing w:val="-1"/>
              </w:rPr>
              <w:t xml:space="preserve"> </w:t>
            </w:r>
            <w:r>
              <w:rPr>
                <w:color w:val="1D1D1D"/>
              </w:rPr>
              <w:t>utca</w:t>
            </w:r>
            <w:r>
              <w:rPr>
                <w:color w:val="1D1D1D"/>
                <w:spacing w:val="-2"/>
              </w:rPr>
              <w:t xml:space="preserve"> </w:t>
            </w:r>
            <w:r>
              <w:rPr>
                <w:color w:val="1D1D1D"/>
              </w:rPr>
              <w:t>2.</w:t>
            </w:r>
            <w:r>
              <w:rPr>
                <w:color w:val="1D1D1D"/>
                <w:spacing w:val="-8"/>
              </w:rPr>
              <w:t xml:space="preserve"> </w:t>
            </w:r>
            <w:r w:rsidR="008871B5" w:rsidRPr="00AD40B2">
              <w:t>B.</w:t>
            </w:r>
          </w:p>
        </w:tc>
      </w:tr>
      <w:tr w:rsidR="00BC0979" w14:paraId="0B9C78F7" w14:textId="77777777" w:rsidTr="001B2C7B">
        <w:trPr>
          <w:trHeight w:val="335"/>
        </w:trPr>
        <w:tc>
          <w:tcPr>
            <w:tcW w:w="713" w:type="dxa"/>
          </w:tcPr>
          <w:p w14:paraId="2793A350" w14:textId="77777777" w:rsidR="00BC0979" w:rsidRDefault="0018420A">
            <w:pPr>
              <w:pStyle w:val="TableParagraph"/>
              <w:spacing w:line="256" w:lineRule="exact"/>
              <w:ind w:left="48"/>
              <w:jc w:val="center"/>
            </w:pPr>
            <w:r>
              <w:rPr>
                <w:color w:val="1D1D1D"/>
                <w:w w:val="102"/>
              </w:rPr>
              <w:t>6</w:t>
            </w:r>
          </w:p>
        </w:tc>
        <w:tc>
          <w:tcPr>
            <w:tcW w:w="3967" w:type="dxa"/>
          </w:tcPr>
          <w:p w14:paraId="65ED068E" w14:textId="51CE54B9" w:rsidR="00BC0979" w:rsidRDefault="0018420A">
            <w:pPr>
              <w:pStyle w:val="TableParagraph"/>
              <w:spacing w:line="256" w:lineRule="exact"/>
              <w:ind w:left="113"/>
            </w:pPr>
            <w:r>
              <w:rPr>
                <w:color w:val="1D1D1D"/>
              </w:rPr>
              <w:t>Kuckó</w:t>
            </w:r>
            <w:r>
              <w:rPr>
                <w:color w:val="1D1D1D"/>
                <w:spacing w:val="-7"/>
              </w:rPr>
              <w:t xml:space="preserve"> </w:t>
            </w:r>
            <w:r>
              <w:rPr>
                <w:color w:val="1D1D1D"/>
              </w:rPr>
              <w:t>B</w:t>
            </w:r>
            <w:r w:rsidR="003E5B19">
              <w:rPr>
                <w:color w:val="1D1D1D"/>
              </w:rPr>
              <w:t>ölcsőde</w:t>
            </w:r>
          </w:p>
        </w:tc>
        <w:tc>
          <w:tcPr>
            <w:tcW w:w="4464" w:type="dxa"/>
          </w:tcPr>
          <w:p w14:paraId="51217543" w14:textId="5A9E0EA3" w:rsidR="00BC0979" w:rsidRDefault="0018420A">
            <w:pPr>
              <w:pStyle w:val="TableParagraph"/>
              <w:spacing w:before="54"/>
            </w:pPr>
            <w:r>
              <w:rPr>
                <w:color w:val="1D1D1D"/>
              </w:rPr>
              <w:t>9700</w:t>
            </w:r>
            <w:r>
              <w:rPr>
                <w:color w:val="1D1D1D"/>
                <w:spacing w:val="-4"/>
              </w:rPr>
              <w:t xml:space="preserve"> </w:t>
            </w:r>
            <w:r>
              <w:t>Szombathely,</w:t>
            </w:r>
            <w:r>
              <w:rPr>
                <w:spacing w:val="15"/>
              </w:rPr>
              <w:t xml:space="preserve"> </w:t>
            </w:r>
            <w:r>
              <w:rPr>
                <w:color w:val="1D1D1D"/>
              </w:rPr>
              <w:t>Hadnagy</w:t>
            </w:r>
            <w:r>
              <w:rPr>
                <w:color w:val="1D1D1D"/>
                <w:spacing w:val="1"/>
              </w:rPr>
              <w:t xml:space="preserve"> </w:t>
            </w:r>
            <w:r>
              <w:rPr>
                <w:color w:val="1D1D1D"/>
              </w:rPr>
              <w:t>utca</w:t>
            </w:r>
            <w:r>
              <w:rPr>
                <w:color w:val="1D1D1D"/>
                <w:spacing w:val="-3"/>
              </w:rPr>
              <w:t xml:space="preserve"> </w:t>
            </w:r>
            <w:r>
              <w:rPr>
                <w:color w:val="1D1D1D"/>
              </w:rPr>
              <w:t>2.</w:t>
            </w:r>
            <w:r>
              <w:rPr>
                <w:color w:val="1D1D1D"/>
                <w:spacing w:val="-5"/>
              </w:rPr>
              <w:t xml:space="preserve"> </w:t>
            </w:r>
            <w:r w:rsidR="008871B5" w:rsidRPr="00AD40B2">
              <w:t>B.</w:t>
            </w:r>
          </w:p>
        </w:tc>
      </w:tr>
      <w:tr w:rsidR="00BC0979" w14:paraId="6A5684AA" w14:textId="77777777" w:rsidTr="001B2C7B">
        <w:trPr>
          <w:trHeight w:val="330"/>
        </w:trPr>
        <w:tc>
          <w:tcPr>
            <w:tcW w:w="713" w:type="dxa"/>
          </w:tcPr>
          <w:p w14:paraId="0CD9453F" w14:textId="77777777" w:rsidR="00BC0979" w:rsidRDefault="0018420A">
            <w:pPr>
              <w:pStyle w:val="TableParagraph"/>
              <w:spacing w:before="54" w:line="256" w:lineRule="exact"/>
              <w:ind w:left="51"/>
              <w:jc w:val="center"/>
            </w:pPr>
            <w:r>
              <w:rPr>
                <w:color w:val="1D1D1D"/>
              </w:rPr>
              <w:t>7</w:t>
            </w:r>
          </w:p>
        </w:tc>
        <w:tc>
          <w:tcPr>
            <w:tcW w:w="3967" w:type="dxa"/>
          </w:tcPr>
          <w:p w14:paraId="06422721" w14:textId="3C683148" w:rsidR="00BC0979" w:rsidRDefault="0018420A">
            <w:pPr>
              <w:pStyle w:val="TableParagraph"/>
              <w:spacing w:before="54" w:line="256" w:lineRule="exact"/>
              <w:ind w:left="114"/>
            </w:pPr>
            <w:r>
              <w:rPr>
                <w:color w:val="1D1D1D"/>
                <w:spacing w:val="-1"/>
              </w:rPr>
              <w:t>Meseház</w:t>
            </w:r>
            <w:r>
              <w:rPr>
                <w:color w:val="1D1D1D"/>
                <w:spacing w:val="-8"/>
              </w:rPr>
              <w:t xml:space="preserve"> </w:t>
            </w:r>
            <w:r>
              <w:rPr>
                <w:color w:val="1D1D1D"/>
              </w:rPr>
              <w:t>B</w:t>
            </w:r>
            <w:r w:rsidR="003E5B19">
              <w:rPr>
                <w:color w:val="1D1D1D"/>
              </w:rPr>
              <w:t>ölcsőde</w:t>
            </w:r>
          </w:p>
        </w:tc>
        <w:tc>
          <w:tcPr>
            <w:tcW w:w="4464" w:type="dxa"/>
          </w:tcPr>
          <w:p w14:paraId="32E3DB08" w14:textId="0145A74F" w:rsidR="00BC0979" w:rsidRDefault="0018420A">
            <w:pPr>
              <w:pStyle w:val="TableParagraph"/>
              <w:spacing w:before="54" w:line="256" w:lineRule="exact"/>
            </w:pPr>
            <w:r>
              <w:rPr>
                <w:color w:val="1D1D1D"/>
              </w:rPr>
              <w:t>9700</w:t>
            </w:r>
            <w:r>
              <w:rPr>
                <w:color w:val="1D1D1D"/>
                <w:spacing w:val="-7"/>
              </w:rPr>
              <w:t xml:space="preserve"> </w:t>
            </w:r>
            <w:r>
              <w:t>Szombathely,</w:t>
            </w:r>
            <w:r>
              <w:rPr>
                <w:spacing w:val="10"/>
              </w:rPr>
              <w:t xml:space="preserve"> </w:t>
            </w:r>
            <w:r w:rsidR="008871B5">
              <w:rPr>
                <w:color w:val="1D1D1D"/>
              </w:rPr>
              <w:t>F</w:t>
            </w:r>
            <w:r w:rsidR="00E30238">
              <w:rPr>
                <w:color w:val="1D1D1D"/>
              </w:rPr>
              <w:t>o</w:t>
            </w:r>
            <w:r>
              <w:rPr>
                <w:color w:val="1D1D1D"/>
              </w:rPr>
              <w:t>garas</w:t>
            </w:r>
            <w:r>
              <w:rPr>
                <w:color w:val="1D1D1D"/>
                <w:spacing w:val="1"/>
              </w:rPr>
              <w:t xml:space="preserve"> </w:t>
            </w:r>
            <w:r>
              <w:rPr>
                <w:color w:val="1D1D1D"/>
              </w:rPr>
              <w:t>utca</w:t>
            </w:r>
            <w:r>
              <w:rPr>
                <w:color w:val="1D1D1D"/>
                <w:spacing w:val="-6"/>
              </w:rPr>
              <w:t xml:space="preserve"> </w:t>
            </w:r>
            <w:r>
              <w:rPr>
                <w:color w:val="1D1D1D"/>
              </w:rPr>
              <w:t>6.</w:t>
            </w:r>
          </w:p>
        </w:tc>
      </w:tr>
      <w:tr w:rsidR="00BC0979" w14:paraId="0F9030FC" w14:textId="77777777" w:rsidTr="001B2C7B">
        <w:trPr>
          <w:trHeight w:val="330"/>
        </w:trPr>
        <w:tc>
          <w:tcPr>
            <w:tcW w:w="713" w:type="dxa"/>
          </w:tcPr>
          <w:p w14:paraId="142C67E5" w14:textId="77777777" w:rsidR="00BC0979" w:rsidRDefault="0018420A">
            <w:pPr>
              <w:pStyle w:val="TableParagraph"/>
              <w:spacing w:line="251" w:lineRule="exact"/>
              <w:ind w:left="41"/>
              <w:jc w:val="center"/>
            </w:pPr>
            <w:r>
              <w:rPr>
                <w:color w:val="1D1D1D"/>
                <w:w w:val="101"/>
              </w:rPr>
              <w:t>8</w:t>
            </w:r>
          </w:p>
        </w:tc>
        <w:tc>
          <w:tcPr>
            <w:tcW w:w="3967" w:type="dxa"/>
          </w:tcPr>
          <w:p w14:paraId="069A7285" w14:textId="18BDBB5C" w:rsidR="00BC0979" w:rsidRDefault="0018420A">
            <w:pPr>
              <w:pStyle w:val="TableParagraph"/>
              <w:spacing w:line="251" w:lineRule="exact"/>
              <w:ind w:left="109"/>
            </w:pPr>
            <w:r>
              <w:rPr>
                <w:color w:val="1D1D1D"/>
                <w:spacing w:val="-1"/>
              </w:rPr>
              <w:t>Százszorszép</w:t>
            </w:r>
            <w:r>
              <w:rPr>
                <w:color w:val="1D1D1D"/>
                <w:spacing w:val="-3"/>
              </w:rPr>
              <w:t xml:space="preserve"> </w:t>
            </w:r>
            <w:r>
              <w:rPr>
                <w:color w:val="1D1D1D"/>
              </w:rPr>
              <w:t>B</w:t>
            </w:r>
            <w:r w:rsidR="003E5B19">
              <w:rPr>
                <w:color w:val="1D1D1D"/>
              </w:rPr>
              <w:t>ölcsőde</w:t>
            </w:r>
          </w:p>
        </w:tc>
        <w:tc>
          <w:tcPr>
            <w:tcW w:w="4464" w:type="dxa"/>
          </w:tcPr>
          <w:p w14:paraId="6E27FFE0" w14:textId="77777777" w:rsidR="00BC0979" w:rsidRDefault="0018420A">
            <w:pPr>
              <w:pStyle w:val="TableParagraph"/>
              <w:spacing w:before="54" w:line="256" w:lineRule="exact"/>
              <w:ind w:left="130"/>
            </w:pPr>
            <w:r>
              <w:rPr>
                <w:color w:val="1D1D1D"/>
              </w:rPr>
              <w:t>9700</w:t>
            </w:r>
            <w:r>
              <w:rPr>
                <w:color w:val="1D1D1D"/>
                <w:spacing w:val="-3"/>
              </w:rPr>
              <w:t xml:space="preserve"> </w:t>
            </w:r>
            <w:r>
              <w:rPr>
                <w:color w:val="1D1D1D"/>
              </w:rPr>
              <w:t>Szombathely,</w:t>
            </w:r>
            <w:r>
              <w:rPr>
                <w:color w:val="1D1D1D"/>
                <w:spacing w:val="9"/>
              </w:rPr>
              <w:t xml:space="preserve"> </w:t>
            </w:r>
            <w:r>
              <w:rPr>
                <w:color w:val="1D1D1D"/>
              </w:rPr>
              <w:t>Váci</w:t>
            </w:r>
            <w:r>
              <w:rPr>
                <w:color w:val="1D1D1D"/>
                <w:spacing w:val="-1"/>
              </w:rPr>
              <w:t xml:space="preserve"> </w:t>
            </w:r>
            <w:r>
              <w:rPr>
                <w:color w:val="1D1D1D"/>
              </w:rPr>
              <w:t>Mihály</w:t>
            </w:r>
            <w:r>
              <w:rPr>
                <w:color w:val="1D1D1D"/>
                <w:spacing w:val="-4"/>
              </w:rPr>
              <w:t xml:space="preserve"> </w:t>
            </w:r>
            <w:r>
              <w:rPr>
                <w:color w:val="1D1D1D"/>
              </w:rPr>
              <w:t>utca</w:t>
            </w:r>
            <w:r>
              <w:rPr>
                <w:color w:val="1D1D1D"/>
                <w:spacing w:val="-3"/>
              </w:rPr>
              <w:t xml:space="preserve"> </w:t>
            </w:r>
            <w:r>
              <w:rPr>
                <w:color w:val="131313"/>
              </w:rPr>
              <w:t>5.</w:t>
            </w:r>
          </w:p>
        </w:tc>
      </w:tr>
      <w:tr w:rsidR="00BC0979" w14:paraId="5BDAB617" w14:textId="77777777" w:rsidTr="001B2C7B">
        <w:trPr>
          <w:trHeight w:val="335"/>
        </w:trPr>
        <w:tc>
          <w:tcPr>
            <w:tcW w:w="713" w:type="dxa"/>
          </w:tcPr>
          <w:p w14:paraId="29B3E9B9" w14:textId="2E1316DE" w:rsidR="00BC0979" w:rsidRDefault="0018420A">
            <w:pPr>
              <w:pStyle w:val="TableParagraph"/>
              <w:spacing w:line="256" w:lineRule="exact"/>
              <w:ind w:left="192" w:right="142"/>
              <w:jc w:val="center"/>
            </w:pPr>
            <w:r>
              <w:rPr>
                <w:color w:val="1D1D1D"/>
              </w:rPr>
              <w:t>9</w:t>
            </w:r>
          </w:p>
        </w:tc>
        <w:tc>
          <w:tcPr>
            <w:tcW w:w="3967" w:type="dxa"/>
          </w:tcPr>
          <w:p w14:paraId="761A1E31" w14:textId="56626B5D" w:rsidR="00BC0979" w:rsidRDefault="0018420A">
            <w:pPr>
              <w:pStyle w:val="TableParagraph"/>
              <w:spacing w:line="256" w:lineRule="exact"/>
              <w:ind w:left="109"/>
            </w:pPr>
            <w:r>
              <w:rPr>
                <w:color w:val="1D1D1D"/>
              </w:rPr>
              <w:t>Csicserg</w:t>
            </w:r>
            <w:r w:rsidR="003E5B19">
              <w:rPr>
                <w:color w:val="1D1D1D"/>
              </w:rPr>
              <w:t>ő Bölcsőde</w:t>
            </w:r>
          </w:p>
        </w:tc>
        <w:tc>
          <w:tcPr>
            <w:tcW w:w="4464" w:type="dxa"/>
          </w:tcPr>
          <w:p w14:paraId="630542A6" w14:textId="77777777" w:rsidR="00BC0979" w:rsidRDefault="0018420A">
            <w:pPr>
              <w:pStyle w:val="TableParagraph"/>
              <w:spacing w:line="256" w:lineRule="exact"/>
              <w:ind w:left="130"/>
            </w:pPr>
            <w:r>
              <w:rPr>
                <w:color w:val="1D1D1D"/>
              </w:rPr>
              <w:t>9700</w:t>
            </w:r>
            <w:r>
              <w:rPr>
                <w:color w:val="1D1D1D"/>
                <w:spacing w:val="-4"/>
              </w:rPr>
              <w:t xml:space="preserve"> </w:t>
            </w:r>
            <w:r>
              <w:rPr>
                <w:color w:val="1D1D1D"/>
              </w:rPr>
              <w:t>Szombathely,</w:t>
            </w:r>
            <w:r>
              <w:rPr>
                <w:color w:val="1D1D1D"/>
                <w:spacing w:val="11"/>
              </w:rPr>
              <w:t xml:space="preserve"> </w:t>
            </w:r>
            <w:r>
              <w:rPr>
                <w:color w:val="1D1D1D"/>
              </w:rPr>
              <w:t>Bem</w:t>
            </w:r>
            <w:r>
              <w:rPr>
                <w:color w:val="1D1D1D"/>
                <w:spacing w:val="1"/>
              </w:rPr>
              <w:t xml:space="preserve"> </w:t>
            </w:r>
            <w:r>
              <w:rPr>
                <w:color w:val="1D1D1D"/>
              </w:rPr>
              <w:t>József</w:t>
            </w:r>
            <w:r>
              <w:rPr>
                <w:color w:val="1D1D1D"/>
                <w:spacing w:val="-2"/>
              </w:rPr>
              <w:t xml:space="preserve"> </w:t>
            </w:r>
            <w:r>
              <w:rPr>
                <w:color w:val="1D1D1D"/>
              </w:rPr>
              <w:t>utca</w:t>
            </w:r>
            <w:r>
              <w:rPr>
                <w:color w:val="1D1D1D"/>
                <w:spacing w:val="-4"/>
              </w:rPr>
              <w:t xml:space="preserve"> </w:t>
            </w:r>
            <w:r>
              <w:t>9.</w:t>
            </w:r>
          </w:p>
        </w:tc>
      </w:tr>
      <w:tr w:rsidR="00F1579A" w:rsidRPr="00F1579A" w14:paraId="1F686B3F" w14:textId="77777777" w:rsidTr="001B2C7B">
        <w:trPr>
          <w:trHeight w:val="335"/>
        </w:trPr>
        <w:tc>
          <w:tcPr>
            <w:tcW w:w="713" w:type="dxa"/>
          </w:tcPr>
          <w:p w14:paraId="7DA23E76" w14:textId="2D610B2E" w:rsidR="001B2C7B" w:rsidRPr="00F1579A" w:rsidRDefault="001B2C7B">
            <w:pPr>
              <w:pStyle w:val="TableParagraph"/>
              <w:spacing w:line="256" w:lineRule="exact"/>
              <w:ind w:left="192" w:right="142"/>
              <w:jc w:val="center"/>
            </w:pPr>
            <w:bookmarkStart w:id="0" w:name="_Hlk124232506"/>
            <w:r w:rsidRPr="00F1579A">
              <w:t>10</w:t>
            </w:r>
          </w:p>
        </w:tc>
        <w:tc>
          <w:tcPr>
            <w:tcW w:w="3967" w:type="dxa"/>
          </w:tcPr>
          <w:p w14:paraId="544323AF" w14:textId="7C522316" w:rsidR="001B2C7B" w:rsidRPr="00F1579A" w:rsidRDefault="001B2C7B">
            <w:pPr>
              <w:pStyle w:val="TableParagraph"/>
              <w:spacing w:line="256" w:lineRule="exact"/>
              <w:ind w:left="109"/>
            </w:pPr>
            <w:r w:rsidRPr="00F1579A">
              <w:t>Városligeti Bölcsőde</w:t>
            </w:r>
          </w:p>
        </w:tc>
        <w:tc>
          <w:tcPr>
            <w:tcW w:w="4464" w:type="dxa"/>
          </w:tcPr>
          <w:p w14:paraId="2EBCE34A" w14:textId="627CD666" w:rsidR="001B2C7B" w:rsidRPr="00F1579A" w:rsidRDefault="001B2C7B">
            <w:pPr>
              <w:pStyle w:val="TableParagraph"/>
              <w:spacing w:line="256" w:lineRule="exact"/>
              <w:ind w:left="130"/>
            </w:pPr>
            <w:r w:rsidRPr="00F1579A">
              <w:t>9700 Szombathely, Esterházy Antal u</w:t>
            </w:r>
            <w:r w:rsidR="0018420A">
              <w:t>tca</w:t>
            </w:r>
            <w:r w:rsidRPr="00F1579A">
              <w:t xml:space="preserve"> 5.</w:t>
            </w:r>
          </w:p>
        </w:tc>
      </w:tr>
      <w:tr w:rsidR="00F1579A" w:rsidRPr="00F1579A" w14:paraId="715704F3" w14:textId="77777777" w:rsidTr="001B2C7B">
        <w:trPr>
          <w:trHeight w:val="335"/>
        </w:trPr>
        <w:tc>
          <w:tcPr>
            <w:tcW w:w="713" w:type="dxa"/>
          </w:tcPr>
          <w:p w14:paraId="273A50D2" w14:textId="2EC93809" w:rsidR="00F1579A" w:rsidRPr="0018420A" w:rsidRDefault="00F1579A">
            <w:pPr>
              <w:pStyle w:val="TableParagraph"/>
              <w:spacing w:line="256" w:lineRule="exact"/>
              <w:ind w:left="192" w:right="142"/>
              <w:jc w:val="center"/>
            </w:pPr>
            <w:r w:rsidRPr="0018420A">
              <w:t>11</w:t>
            </w:r>
          </w:p>
        </w:tc>
        <w:tc>
          <w:tcPr>
            <w:tcW w:w="3967" w:type="dxa"/>
          </w:tcPr>
          <w:p w14:paraId="033B565E" w14:textId="466D5FFD" w:rsidR="00F1579A" w:rsidRPr="0018420A" w:rsidRDefault="00F1579A">
            <w:pPr>
              <w:pStyle w:val="TableParagraph"/>
              <w:spacing w:line="256" w:lineRule="exact"/>
              <w:ind w:left="109"/>
            </w:pPr>
            <w:r w:rsidRPr="0018420A">
              <w:t>Szedreskert Bölcsőde</w:t>
            </w:r>
          </w:p>
        </w:tc>
        <w:tc>
          <w:tcPr>
            <w:tcW w:w="4464" w:type="dxa"/>
          </w:tcPr>
          <w:p w14:paraId="166D11F8" w14:textId="469B578F" w:rsidR="00F1579A" w:rsidRPr="0018420A" w:rsidRDefault="00F1579A">
            <w:pPr>
              <w:pStyle w:val="TableParagraph"/>
              <w:spacing w:line="256" w:lineRule="exact"/>
              <w:ind w:left="130"/>
            </w:pPr>
            <w:r w:rsidRPr="0018420A">
              <w:t xml:space="preserve">9700 Szombathely, Szent István király </w:t>
            </w:r>
            <w:r w:rsidR="00092CCE" w:rsidRPr="0018420A">
              <w:t>u</w:t>
            </w:r>
            <w:r w:rsidR="0018420A" w:rsidRPr="0018420A">
              <w:t>tca</w:t>
            </w:r>
            <w:r w:rsidRPr="0018420A">
              <w:t xml:space="preserve"> 119.</w:t>
            </w:r>
          </w:p>
        </w:tc>
      </w:tr>
      <w:bookmarkEnd w:id="0"/>
    </w:tbl>
    <w:p w14:paraId="70887DC0" w14:textId="77777777" w:rsidR="00BC0979" w:rsidRDefault="00BC0979">
      <w:pPr>
        <w:pStyle w:val="Szvegtrzs"/>
        <w:spacing w:before="2"/>
        <w:rPr>
          <w:sz w:val="38"/>
        </w:rPr>
      </w:pPr>
    </w:p>
    <w:p w14:paraId="3F4D1015" w14:textId="2E97095F" w:rsidR="00BC0979" w:rsidRDefault="0018420A">
      <w:pPr>
        <w:pStyle w:val="Cmsor1"/>
        <w:numPr>
          <w:ilvl w:val="0"/>
          <w:numId w:val="5"/>
        </w:numPr>
        <w:tabs>
          <w:tab w:val="left" w:pos="3525"/>
        </w:tabs>
        <w:ind w:left="3524" w:hanging="358"/>
        <w:jc w:val="left"/>
        <w:rPr>
          <w:color w:val="1D1D1D"/>
        </w:rPr>
      </w:pPr>
      <w:r>
        <w:rPr>
          <w:color w:val="1D1D1D"/>
          <w:w w:val="95"/>
        </w:rPr>
        <w:t>A</w:t>
      </w:r>
      <w:r>
        <w:rPr>
          <w:color w:val="1D1D1D"/>
          <w:spacing w:val="4"/>
          <w:w w:val="95"/>
        </w:rPr>
        <w:t xml:space="preserve"> </w:t>
      </w:r>
      <w:r w:rsidR="003E5B19">
        <w:rPr>
          <w:color w:val="1D1D1D"/>
          <w:w w:val="95"/>
        </w:rPr>
        <w:t>költségvetési</w:t>
      </w:r>
      <w:r>
        <w:rPr>
          <w:color w:val="1D1D1D"/>
          <w:spacing w:val="4"/>
          <w:w w:val="95"/>
        </w:rPr>
        <w:t xml:space="preserve"> </w:t>
      </w:r>
      <w:r>
        <w:rPr>
          <w:color w:val="1D1D1D"/>
          <w:w w:val="95"/>
        </w:rPr>
        <w:t>szerv</w:t>
      </w:r>
    </w:p>
    <w:p w14:paraId="0A6ECDAC" w14:textId="12CC2DC0" w:rsidR="00BC0979" w:rsidRDefault="0018420A">
      <w:pPr>
        <w:spacing w:line="333" w:lineRule="exact"/>
        <w:ind w:left="1205"/>
        <w:rPr>
          <w:b/>
          <w:sz w:val="29"/>
        </w:rPr>
      </w:pPr>
      <w:r>
        <w:rPr>
          <w:b/>
          <w:color w:val="1D1D1D"/>
          <w:w w:val="95"/>
          <w:sz w:val="29"/>
        </w:rPr>
        <w:t>alapításával</w:t>
      </w:r>
      <w:r>
        <w:rPr>
          <w:b/>
          <w:color w:val="1D1D1D"/>
          <w:spacing w:val="15"/>
          <w:w w:val="95"/>
          <w:sz w:val="29"/>
        </w:rPr>
        <w:t xml:space="preserve"> </w:t>
      </w:r>
      <w:r>
        <w:rPr>
          <w:b/>
          <w:color w:val="1D1D1D"/>
          <w:w w:val="95"/>
          <w:sz w:val="29"/>
        </w:rPr>
        <w:t>és</w:t>
      </w:r>
      <w:r>
        <w:rPr>
          <w:b/>
          <w:color w:val="1D1D1D"/>
          <w:spacing w:val="-7"/>
          <w:w w:val="95"/>
          <w:sz w:val="29"/>
        </w:rPr>
        <w:t xml:space="preserve"> </w:t>
      </w:r>
      <w:r w:rsidR="003E5B19">
        <w:rPr>
          <w:b/>
          <w:color w:val="1D1D1D"/>
          <w:w w:val="95"/>
          <w:sz w:val="29"/>
        </w:rPr>
        <w:t>megszűnésével</w:t>
      </w:r>
      <w:r>
        <w:rPr>
          <w:b/>
          <w:color w:val="1D1D1D"/>
          <w:spacing w:val="23"/>
          <w:w w:val="95"/>
          <w:sz w:val="29"/>
        </w:rPr>
        <w:t xml:space="preserve"> </w:t>
      </w:r>
      <w:r w:rsidR="003E5B19">
        <w:rPr>
          <w:b/>
          <w:color w:val="1D1D1D"/>
          <w:w w:val="95"/>
          <w:sz w:val="29"/>
        </w:rPr>
        <w:t>összefüggő</w:t>
      </w:r>
      <w:r>
        <w:rPr>
          <w:b/>
          <w:color w:val="1D1D1D"/>
          <w:spacing w:val="14"/>
          <w:w w:val="95"/>
          <w:sz w:val="29"/>
        </w:rPr>
        <w:t xml:space="preserve"> </w:t>
      </w:r>
      <w:r>
        <w:rPr>
          <w:b/>
          <w:color w:val="1D1D1D"/>
          <w:w w:val="95"/>
          <w:sz w:val="29"/>
        </w:rPr>
        <w:t>rendelkezések</w:t>
      </w:r>
    </w:p>
    <w:p w14:paraId="57D5035E" w14:textId="77777777" w:rsidR="00BC0979" w:rsidRDefault="00BC0979">
      <w:pPr>
        <w:pStyle w:val="Szvegtrzs"/>
        <w:rPr>
          <w:b/>
          <w:sz w:val="41"/>
        </w:rPr>
      </w:pPr>
    </w:p>
    <w:p w14:paraId="21EF1CB8" w14:textId="3300F41D" w:rsidR="00BC0979" w:rsidRDefault="0018420A">
      <w:pPr>
        <w:pStyle w:val="Listaszerbekezds"/>
        <w:numPr>
          <w:ilvl w:val="1"/>
          <w:numId w:val="3"/>
        </w:numPr>
        <w:tabs>
          <w:tab w:val="left" w:pos="719"/>
          <w:tab w:val="left" w:pos="720"/>
        </w:tabs>
      </w:pPr>
      <w:r>
        <w:rPr>
          <w:color w:val="1D1D1D"/>
          <w:spacing w:val="-1"/>
        </w:rPr>
        <w:t>A</w:t>
      </w:r>
      <w:r>
        <w:rPr>
          <w:color w:val="1D1D1D"/>
          <w:spacing w:val="-6"/>
        </w:rPr>
        <w:t xml:space="preserve"> </w:t>
      </w:r>
      <w:r w:rsidR="003E5B19">
        <w:rPr>
          <w:color w:val="1D1D1D"/>
          <w:spacing w:val="-1"/>
        </w:rPr>
        <w:t>költségvetési</w:t>
      </w:r>
      <w:r>
        <w:rPr>
          <w:color w:val="1D1D1D"/>
          <w:spacing w:val="-10"/>
        </w:rPr>
        <w:t xml:space="preserve"> </w:t>
      </w:r>
      <w:r>
        <w:rPr>
          <w:color w:val="1D1D1D"/>
          <w:spacing w:val="-1"/>
        </w:rPr>
        <w:t>szerv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alapításának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dátuma:1987.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január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1.</w:t>
      </w:r>
    </w:p>
    <w:p w14:paraId="6D2D8413" w14:textId="77777777" w:rsidR="00BC0979" w:rsidRDefault="00BC0979">
      <w:pPr>
        <w:pStyle w:val="Szvegtrzs"/>
        <w:spacing w:before="7"/>
        <w:rPr>
          <w:sz w:val="20"/>
        </w:rPr>
      </w:pPr>
    </w:p>
    <w:p w14:paraId="0630C6D1" w14:textId="4A4DCB2D" w:rsidR="00BC0979" w:rsidRDefault="0018420A">
      <w:pPr>
        <w:pStyle w:val="Listaszerbekezds"/>
        <w:numPr>
          <w:ilvl w:val="1"/>
          <w:numId w:val="3"/>
        </w:numPr>
        <w:tabs>
          <w:tab w:val="left" w:pos="719"/>
          <w:tab w:val="left" w:pos="720"/>
        </w:tabs>
        <w:ind w:hanging="576"/>
      </w:pPr>
      <w:r>
        <w:rPr>
          <w:color w:val="1D1D1D"/>
          <w:w w:val="95"/>
        </w:rPr>
        <w:t>A</w:t>
      </w:r>
      <w:r>
        <w:rPr>
          <w:color w:val="1D1D1D"/>
          <w:spacing w:val="34"/>
          <w:w w:val="95"/>
        </w:rPr>
        <w:t xml:space="preserve"> </w:t>
      </w:r>
      <w:r w:rsidR="003E5B19">
        <w:rPr>
          <w:color w:val="1D1D1D"/>
          <w:w w:val="95"/>
        </w:rPr>
        <w:t>költségvetési</w:t>
      </w:r>
      <w:r>
        <w:rPr>
          <w:color w:val="1D1D1D"/>
          <w:spacing w:val="53"/>
        </w:rPr>
        <w:t xml:space="preserve"> </w:t>
      </w:r>
      <w:r>
        <w:rPr>
          <w:color w:val="1D1D1D"/>
          <w:w w:val="95"/>
        </w:rPr>
        <w:t>szerv</w:t>
      </w:r>
      <w:r>
        <w:rPr>
          <w:color w:val="1D1D1D"/>
          <w:spacing w:val="42"/>
          <w:w w:val="95"/>
        </w:rPr>
        <w:t xml:space="preserve"> </w:t>
      </w:r>
      <w:r>
        <w:rPr>
          <w:color w:val="1D1D1D"/>
          <w:w w:val="95"/>
        </w:rPr>
        <w:t>alapítására,</w:t>
      </w:r>
      <w:r>
        <w:rPr>
          <w:color w:val="1D1D1D"/>
          <w:spacing w:val="69"/>
        </w:rPr>
        <w:t xml:space="preserve"> </w:t>
      </w:r>
      <w:r>
        <w:rPr>
          <w:color w:val="1D1D1D"/>
          <w:w w:val="95"/>
        </w:rPr>
        <w:t>átalakítására,</w:t>
      </w:r>
      <w:r>
        <w:rPr>
          <w:color w:val="1D1D1D"/>
          <w:spacing w:val="14"/>
          <w:w w:val="95"/>
        </w:rPr>
        <w:t xml:space="preserve"> </w:t>
      </w:r>
      <w:r>
        <w:rPr>
          <w:color w:val="1D1D1D"/>
          <w:w w:val="95"/>
        </w:rPr>
        <w:t>megszüntetésére</w:t>
      </w:r>
      <w:r>
        <w:rPr>
          <w:color w:val="1D1D1D"/>
          <w:spacing w:val="28"/>
          <w:w w:val="95"/>
        </w:rPr>
        <w:t xml:space="preserve"> </w:t>
      </w:r>
      <w:r>
        <w:rPr>
          <w:color w:val="1D1D1D"/>
          <w:w w:val="95"/>
        </w:rPr>
        <w:t>jogosult</w:t>
      </w:r>
      <w:r>
        <w:rPr>
          <w:color w:val="1D1D1D"/>
          <w:spacing w:val="48"/>
        </w:rPr>
        <w:t xml:space="preserve"> </w:t>
      </w:r>
      <w:r>
        <w:rPr>
          <w:color w:val="1D1D1D"/>
          <w:w w:val="95"/>
        </w:rPr>
        <w:t>szerv</w:t>
      </w:r>
    </w:p>
    <w:p w14:paraId="1847E16C" w14:textId="13EF4709" w:rsidR="00BC0979" w:rsidRDefault="0018420A">
      <w:pPr>
        <w:pStyle w:val="Listaszerbekezds"/>
        <w:numPr>
          <w:ilvl w:val="2"/>
          <w:numId w:val="3"/>
        </w:numPr>
        <w:tabs>
          <w:tab w:val="left" w:pos="1379"/>
        </w:tabs>
        <w:spacing w:before="78"/>
        <w:ind w:hanging="659"/>
      </w:pPr>
      <w:r>
        <w:rPr>
          <w:color w:val="1D1D1D"/>
        </w:rPr>
        <w:t>megnevezése: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Szombathely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Megyei Jogú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Város</w:t>
      </w:r>
      <w:r>
        <w:rPr>
          <w:color w:val="1D1D1D"/>
          <w:spacing w:val="-9"/>
        </w:rPr>
        <w:t xml:space="preserve"> </w:t>
      </w:r>
      <w:r w:rsidR="003E5B19">
        <w:rPr>
          <w:color w:val="1D1D1D"/>
        </w:rPr>
        <w:t>Ö</w:t>
      </w:r>
      <w:r>
        <w:rPr>
          <w:color w:val="1D1D1D"/>
        </w:rPr>
        <w:t>nkormányzata</w:t>
      </w:r>
    </w:p>
    <w:p w14:paraId="189FA721" w14:textId="77777777" w:rsidR="00BC0979" w:rsidRDefault="0018420A">
      <w:pPr>
        <w:pStyle w:val="Listaszerbekezds"/>
        <w:numPr>
          <w:ilvl w:val="2"/>
          <w:numId w:val="3"/>
        </w:numPr>
        <w:tabs>
          <w:tab w:val="left" w:pos="1378"/>
        </w:tabs>
        <w:spacing w:before="83"/>
        <w:ind w:left="1377"/>
      </w:pPr>
      <w:r>
        <w:rPr>
          <w:color w:val="1D1D1D"/>
          <w:w w:val="95"/>
        </w:rPr>
        <w:t>székhelye:</w:t>
      </w:r>
      <w:r>
        <w:rPr>
          <w:color w:val="1D1D1D"/>
          <w:spacing w:val="32"/>
          <w:w w:val="95"/>
        </w:rPr>
        <w:t xml:space="preserve"> </w:t>
      </w:r>
      <w:r>
        <w:rPr>
          <w:color w:val="1D1D1D"/>
          <w:w w:val="95"/>
        </w:rPr>
        <w:t>9700</w:t>
      </w:r>
      <w:r>
        <w:rPr>
          <w:color w:val="1D1D1D"/>
          <w:spacing w:val="16"/>
          <w:w w:val="95"/>
        </w:rPr>
        <w:t xml:space="preserve"> </w:t>
      </w:r>
      <w:r>
        <w:rPr>
          <w:color w:val="1D1D1D"/>
          <w:w w:val="95"/>
        </w:rPr>
        <w:t>Szombathely,</w:t>
      </w:r>
      <w:r>
        <w:rPr>
          <w:color w:val="1D1D1D"/>
          <w:spacing w:val="29"/>
          <w:w w:val="95"/>
        </w:rPr>
        <w:t xml:space="preserve"> </w:t>
      </w:r>
      <w:r>
        <w:rPr>
          <w:color w:val="1D1D1D"/>
          <w:w w:val="95"/>
        </w:rPr>
        <w:t>Kossuth</w:t>
      </w:r>
      <w:r>
        <w:rPr>
          <w:color w:val="1D1D1D"/>
          <w:spacing w:val="25"/>
          <w:w w:val="95"/>
        </w:rPr>
        <w:t xml:space="preserve"> </w:t>
      </w:r>
      <w:r>
        <w:rPr>
          <w:color w:val="1D1D1D"/>
          <w:w w:val="95"/>
        </w:rPr>
        <w:t>Lajos</w:t>
      </w:r>
      <w:r>
        <w:rPr>
          <w:color w:val="1D1D1D"/>
          <w:spacing w:val="13"/>
          <w:w w:val="95"/>
        </w:rPr>
        <w:t xml:space="preserve"> </w:t>
      </w:r>
      <w:r>
        <w:rPr>
          <w:color w:val="1D1D1D"/>
          <w:w w:val="95"/>
        </w:rPr>
        <w:t>utca</w:t>
      </w:r>
      <w:r>
        <w:rPr>
          <w:color w:val="1D1D1D"/>
          <w:spacing w:val="15"/>
          <w:w w:val="95"/>
        </w:rPr>
        <w:t xml:space="preserve"> </w:t>
      </w:r>
      <w:r>
        <w:rPr>
          <w:color w:val="1D1D1D"/>
          <w:w w:val="95"/>
        </w:rPr>
        <w:t>1</w:t>
      </w:r>
      <w:r>
        <w:rPr>
          <w:color w:val="1D1D1D"/>
          <w:spacing w:val="2"/>
          <w:w w:val="95"/>
        </w:rPr>
        <w:t xml:space="preserve"> </w:t>
      </w:r>
      <w:r>
        <w:rPr>
          <w:color w:val="1D1D1D"/>
          <w:w w:val="90"/>
        </w:rPr>
        <w:t>—</w:t>
      </w:r>
      <w:r>
        <w:rPr>
          <w:color w:val="1D1D1D"/>
          <w:spacing w:val="15"/>
          <w:w w:val="90"/>
        </w:rPr>
        <w:t xml:space="preserve"> </w:t>
      </w:r>
      <w:r>
        <w:rPr>
          <w:color w:val="1D1D1D"/>
          <w:w w:val="95"/>
        </w:rPr>
        <w:t>3.</w:t>
      </w:r>
    </w:p>
    <w:p w14:paraId="3FDB6DFC" w14:textId="77777777" w:rsidR="00BC0979" w:rsidRDefault="00BC0979">
      <w:pPr>
        <w:pStyle w:val="Szvegtrzs"/>
        <w:spacing w:before="6"/>
        <w:rPr>
          <w:sz w:val="20"/>
        </w:rPr>
      </w:pPr>
    </w:p>
    <w:p w14:paraId="601743F2" w14:textId="16F029A4" w:rsidR="00BC0979" w:rsidRDefault="00E12B0E">
      <w:pPr>
        <w:pStyle w:val="Listaszerbekezds"/>
        <w:numPr>
          <w:ilvl w:val="1"/>
          <w:numId w:val="3"/>
        </w:numPr>
        <w:tabs>
          <w:tab w:val="left" w:pos="719"/>
          <w:tab w:val="left" w:pos="720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7EFD50D" wp14:editId="32B4CC92">
                <wp:simplePos x="0" y="0"/>
                <wp:positionH relativeFrom="page">
                  <wp:posOffset>841375</wp:posOffset>
                </wp:positionH>
                <wp:positionV relativeFrom="paragraph">
                  <wp:posOffset>151765</wp:posOffset>
                </wp:positionV>
                <wp:extent cx="5814060" cy="640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343434"/>
                                <w:left w:val="single" w:sz="6" w:space="0" w:color="343434"/>
                                <w:bottom w:val="single" w:sz="6" w:space="0" w:color="343434"/>
                                <w:right w:val="single" w:sz="6" w:space="0" w:color="343434"/>
                                <w:insideH w:val="single" w:sz="6" w:space="0" w:color="343434"/>
                                <w:insideV w:val="single" w:sz="6" w:space="0" w:color="34343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4152"/>
                              <w:gridCol w:w="4445"/>
                            </w:tblGrid>
                            <w:tr w:rsidR="00BC0979" w14:paraId="5EEB23E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38" w:type="dxa"/>
                                </w:tcPr>
                                <w:p w14:paraId="4D9977DB" w14:textId="77777777" w:rsidR="00BC0979" w:rsidRDefault="00BC097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</w:tcPr>
                                <w:p w14:paraId="1397E307" w14:textId="77777777" w:rsidR="00BC0979" w:rsidRDefault="0018420A">
                                  <w:pPr>
                                    <w:pStyle w:val="TableParagraph"/>
                                    <w:spacing w:before="93" w:line="251" w:lineRule="exact"/>
                                    <w:ind w:left="117"/>
                                  </w:pPr>
                                  <w:r>
                                    <w:rPr>
                                      <w:color w:val="1D1D1D"/>
                                    </w:rPr>
                                    <w:t>megnevezése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14:paraId="44ED4E8C" w14:textId="77777777" w:rsidR="00BC0979" w:rsidRDefault="0018420A">
                                  <w:pPr>
                                    <w:pStyle w:val="TableParagraph"/>
                                    <w:spacing w:before="93" w:line="251" w:lineRule="exact"/>
                                    <w:ind w:left="126"/>
                                  </w:pPr>
                                  <w:r>
                                    <w:rPr>
                                      <w:color w:val="1D1D1D"/>
                                    </w:rPr>
                                    <w:t>székhelye</w:t>
                                  </w:r>
                                </w:p>
                              </w:tc>
                            </w:tr>
                            <w:tr w:rsidR="00BC0979" w14:paraId="593960FF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538" w:type="dxa"/>
                                </w:tcPr>
                                <w:p w14:paraId="7DCC5277" w14:textId="77777777" w:rsidR="00BC0979" w:rsidRDefault="0018420A">
                                  <w:pPr>
                                    <w:pStyle w:val="TableParagraph"/>
                                    <w:spacing w:before="195"/>
                                    <w:ind w:left="29"/>
                                    <w:jc w:val="center"/>
                                    <w:rPr>
                                      <w:rFonts w:ascii="Consolas"/>
                                    </w:rPr>
                                  </w:pPr>
                                  <w:r>
                                    <w:rPr>
                                      <w:rFonts w:ascii="Consolas"/>
                                      <w:color w:val="1D1D1D"/>
                                      <w:w w:val="9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</w:tcPr>
                                <w:p w14:paraId="2284965E" w14:textId="67B109FD" w:rsidR="00BC0979" w:rsidRDefault="0018420A">
                                  <w:pPr>
                                    <w:pStyle w:val="TableParagraph"/>
                                    <w:ind w:left="118" w:hanging="1"/>
                                  </w:pPr>
                                  <w:r>
                                    <w:rPr>
                                      <w:color w:val="1D1D1D"/>
                                      <w:spacing w:val="-1"/>
                                      <w:w w:val="95"/>
                                    </w:rPr>
                                    <w:t>421140-2—19</w:t>
                                  </w:r>
                                  <w:r>
                                    <w:rPr>
                                      <w:color w:val="1D1D1D"/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  <w:w w:val="95"/>
                                    </w:rPr>
                                    <w:t>Egyesített</w:t>
                                  </w:r>
                                  <w:r>
                                    <w:rPr>
                                      <w:color w:val="1D1D1D"/>
                                      <w:spacing w:val="2"/>
                                      <w:w w:val="95"/>
                                    </w:rPr>
                                    <w:t xml:space="preserve"> </w:t>
                                  </w:r>
                                  <w:r w:rsidR="003E5B19">
                                    <w:rPr>
                                      <w:color w:val="1D1D1D"/>
                                      <w:w w:val="95"/>
                                    </w:rPr>
                                    <w:t>Bölcsődei</w:t>
                                  </w:r>
                                  <w:r>
                                    <w:rPr>
                                      <w:color w:val="1D1D1D"/>
                                      <w:spacing w:val="-4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Intézmény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14:paraId="538966CB" w14:textId="77777777" w:rsidR="00BC0979" w:rsidRDefault="0018420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1D1D1D"/>
                                    </w:rPr>
                                    <w:t>9700</w:t>
                                  </w:r>
                                  <w:r>
                                    <w:rPr>
                                      <w:color w:val="1D1D1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Szombathely,</w:t>
                                  </w:r>
                                  <w:r>
                                    <w:rPr>
                                      <w:color w:val="1D1D1D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Bem</w:t>
                                  </w:r>
                                  <w:r>
                                    <w:rPr>
                                      <w:color w:val="1D1D1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József utca</w:t>
                                  </w:r>
                                  <w:r>
                                    <w:rPr>
                                      <w:color w:val="1D1D1D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33.</w:t>
                                  </w:r>
                                </w:p>
                              </w:tc>
                            </w:tr>
                          </w:tbl>
                          <w:p w14:paraId="094AFC05" w14:textId="77777777" w:rsidR="00BC0979" w:rsidRDefault="00BC097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FD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25pt;margin-top:11.95pt;width:457.8pt;height:50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N11QEAAJEDAAAOAAAAZHJzL2Uyb0RvYy54bWysU9tu2zAMfR+wfxD0vtgpuiAw4hRdiw4D&#10;ugvQ7gNkWbaF2aJGKrGzrx8lx+kub8NeBJqkjs45pHc309CLo0Gy4Eq5XuVSGKehtq4t5dfnhzdb&#10;KSgoV6senCnlyZC82b9+tRt9Ya6gg742KBjEUTH6UnYh+CLLSHdmULQCbxwXG8BBBf7ENqtRjYw+&#10;9NlVnm+yEbD2CNoQcfZ+Lsp9wm8ao8PnpiETRF9K5hbSiems4pntd6poUfnO6jMN9Q8sBmUdP3qB&#10;uldBiQPav6AGqxEImrDSMGTQNFabpIHVrPM/1Dx1ypukhc0hf7GJ/h+s/nR88l9QhOkdTDzAJIL8&#10;I+hvJBzcdcq15hYRxs6omh9eR8uy0VNxvhqtpoIiSDV+hJqHrA4BEtDU4BBdYZ2C0XkAp4vpZgpC&#10;c/Ltdn2db7ikuba5zvNtmkqmiuW2RwrvDQwiBqVEHmpCV8dHCpGNKpaW+JiDB9v3abC9+y3BjTGT&#10;2EfCM/UwVRN3RxUV1CfWgTDvCe81Bx3gDylG3pFS0veDQiNF/8GxF3GhlgCXoFoC5TRfLWWQYg7v&#10;wrx4B4+27Rh5dtvBLfvV2CTlhcWZJ889KTzvaFysX79T18uftP8JAAD//wMAUEsDBBQABgAIAAAA&#10;IQB6buqL4AAAAAsBAAAPAAAAZHJzL2Rvd25yZXYueG1sTI/BbsIwDIbvk/YOkZF2GwmFMShNEZq2&#10;06SJ0h12TJvQRjRO1wTo3n7mtN38y59+f862o+vYxQzBepQwmwpgBmuvLTYSPsu3xxWwEBVq1Xk0&#10;En5MgG1+f5epVPsrFuZyiA2jEgypktDG2Kech7o1ToWp7w3S7ugHpyLFoeF6UFcqdx1PhFhypyzS&#10;hVb15qU19elwdhJ2X1i82u+Pal8cC1uWa4Hvy5OUD5NxtwEWzRj/YLjpkzrk5FT5M+rAOsrz5IlQ&#10;Ccl8DewGiMVqBqyiKVk8A88z/v+H/BcAAP//AwBQSwECLQAUAAYACAAAACEAtoM4kv4AAADhAQAA&#10;EwAAAAAAAAAAAAAAAAAAAAAAW0NvbnRlbnRfVHlwZXNdLnhtbFBLAQItABQABgAIAAAAIQA4/SH/&#10;1gAAAJQBAAALAAAAAAAAAAAAAAAAAC8BAABfcmVscy8ucmVsc1BLAQItABQABgAIAAAAIQCmfKN1&#10;1QEAAJEDAAAOAAAAAAAAAAAAAAAAAC4CAABkcnMvZTJvRG9jLnhtbFBLAQItABQABgAIAAAAIQB6&#10;buqL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343434"/>
                          <w:left w:val="single" w:sz="6" w:space="0" w:color="343434"/>
                          <w:bottom w:val="single" w:sz="6" w:space="0" w:color="343434"/>
                          <w:right w:val="single" w:sz="6" w:space="0" w:color="343434"/>
                          <w:insideH w:val="single" w:sz="6" w:space="0" w:color="343434"/>
                          <w:insideV w:val="single" w:sz="6" w:space="0" w:color="34343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4152"/>
                        <w:gridCol w:w="4445"/>
                      </w:tblGrid>
                      <w:tr w:rsidR="00BC0979" w14:paraId="5EEB23E1" w14:textId="77777777">
                        <w:trPr>
                          <w:trHeight w:val="364"/>
                        </w:trPr>
                        <w:tc>
                          <w:tcPr>
                            <w:tcW w:w="538" w:type="dxa"/>
                          </w:tcPr>
                          <w:p w14:paraId="4D9977DB" w14:textId="77777777" w:rsidR="00BC0979" w:rsidRDefault="00BC097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</w:tcPr>
                          <w:p w14:paraId="1397E307" w14:textId="77777777" w:rsidR="00BC0979" w:rsidRDefault="0018420A">
                            <w:pPr>
                              <w:pStyle w:val="TableParagraph"/>
                              <w:spacing w:before="93" w:line="251" w:lineRule="exact"/>
                              <w:ind w:left="117"/>
                            </w:pPr>
                            <w:r>
                              <w:rPr>
                                <w:color w:val="1D1D1D"/>
                              </w:rPr>
                              <w:t>megnevezése</w:t>
                            </w:r>
                          </w:p>
                        </w:tc>
                        <w:tc>
                          <w:tcPr>
                            <w:tcW w:w="4445" w:type="dxa"/>
                          </w:tcPr>
                          <w:p w14:paraId="44ED4E8C" w14:textId="77777777" w:rsidR="00BC0979" w:rsidRDefault="0018420A">
                            <w:pPr>
                              <w:pStyle w:val="TableParagraph"/>
                              <w:spacing w:before="93" w:line="251" w:lineRule="exact"/>
                              <w:ind w:left="126"/>
                            </w:pPr>
                            <w:r>
                              <w:rPr>
                                <w:color w:val="1D1D1D"/>
                              </w:rPr>
                              <w:t>székhelye</w:t>
                            </w:r>
                          </w:p>
                        </w:tc>
                      </w:tr>
                      <w:tr w:rsidR="00BC0979" w14:paraId="593960FF" w14:textId="77777777">
                        <w:trPr>
                          <w:trHeight w:val="599"/>
                        </w:trPr>
                        <w:tc>
                          <w:tcPr>
                            <w:tcW w:w="538" w:type="dxa"/>
                          </w:tcPr>
                          <w:p w14:paraId="7DCC5277" w14:textId="77777777" w:rsidR="00BC0979" w:rsidRDefault="0018420A">
                            <w:pPr>
                              <w:pStyle w:val="TableParagraph"/>
                              <w:spacing w:before="195"/>
                              <w:ind w:left="29"/>
                              <w:jc w:val="center"/>
                              <w:rPr>
                                <w:rFonts w:ascii="Consolas"/>
                              </w:rPr>
                            </w:pPr>
                            <w:r>
                              <w:rPr>
                                <w:rFonts w:ascii="Consolas"/>
                                <w:color w:val="1D1D1D"/>
                                <w:w w:val="9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2" w:type="dxa"/>
                          </w:tcPr>
                          <w:p w14:paraId="2284965E" w14:textId="67B109FD" w:rsidR="00BC0979" w:rsidRDefault="0018420A">
                            <w:pPr>
                              <w:pStyle w:val="TableParagraph"/>
                              <w:ind w:left="118" w:hanging="1"/>
                            </w:pPr>
                            <w:r>
                              <w:rPr>
                                <w:color w:val="1D1D1D"/>
                                <w:spacing w:val="-1"/>
                                <w:w w:val="95"/>
                              </w:rPr>
                              <w:t>421140-2—19</w:t>
                            </w:r>
                            <w:r>
                              <w:rPr>
                                <w:color w:val="1D1D1D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95"/>
                              </w:rPr>
                              <w:t>Egyesített</w:t>
                            </w:r>
                            <w:r>
                              <w:rPr>
                                <w:color w:val="1D1D1D"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="003E5B19">
                              <w:rPr>
                                <w:color w:val="1D1D1D"/>
                                <w:w w:val="95"/>
                              </w:rPr>
                              <w:t>Bölcsődei</w:t>
                            </w:r>
                            <w:r>
                              <w:rPr>
                                <w:color w:val="1D1D1D"/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Intézmény</w:t>
                            </w:r>
                          </w:p>
                        </w:tc>
                        <w:tc>
                          <w:tcPr>
                            <w:tcW w:w="4445" w:type="dxa"/>
                          </w:tcPr>
                          <w:p w14:paraId="538966CB" w14:textId="77777777" w:rsidR="00BC0979" w:rsidRDefault="0018420A">
                            <w:pPr>
                              <w:pStyle w:val="TableParagraph"/>
                            </w:pPr>
                            <w:r>
                              <w:rPr>
                                <w:color w:val="1D1D1D"/>
                              </w:rPr>
                              <w:t>9700</w:t>
                            </w:r>
                            <w:r>
                              <w:rPr>
                                <w:color w:val="1D1D1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Szombathely,</w:t>
                            </w:r>
                            <w:r>
                              <w:rPr>
                                <w:color w:val="1D1D1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Bem</w:t>
                            </w:r>
                            <w:r>
                              <w:rPr>
                                <w:color w:val="1D1D1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József utca</w:t>
                            </w:r>
                            <w:r>
                              <w:rPr>
                                <w:color w:val="1D1D1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33.</w:t>
                            </w:r>
                          </w:p>
                        </w:tc>
                      </w:tr>
                    </w:tbl>
                    <w:p w14:paraId="094AFC05" w14:textId="77777777" w:rsidR="00BC0979" w:rsidRDefault="00BC0979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D1D1D"/>
          <w:w w:val="95"/>
        </w:rPr>
        <w:t>A</w:t>
      </w:r>
      <w:r>
        <w:rPr>
          <w:color w:val="1D1D1D"/>
          <w:spacing w:val="25"/>
          <w:w w:val="95"/>
        </w:rPr>
        <w:t xml:space="preserve"> </w:t>
      </w:r>
      <w:r w:rsidR="003E5B19">
        <w:rPr>
          <w:w w:val="95"/>
        </w:rPr>
        <w:t>költségvetési</w:t>
      </w:r>
      <w:r>
        <w:rPr>
          <w:spacing w:val="36"/>
          <w:w w:val="95"/>
        </w:rPr>
        <w:t xml:space="preserve"> </w:t>
      </w:r>
      <w:r>
        <w:rPr>
          <w:color w:val="1D1D1D"/>
          <w:w w:val="95"/>
        </w:rPr>
        <w:t>szerv</w:t>
      </w:r>
      <w:r>
        <w:rPr>
          <w:color w:val="1D1D1D"/>
          <w:spacing w:val="43"/>
          <w:w w:val="95"/>
        </w:rPr>
        <w:t xml:space="preserve"> </w:t>
      </w:r>
      <w:r w:rsidR="003E5B19">
        <w:rPr>
          <w:w w:val="95"/>
        </w:rPr>
        <w:t>jogelőd</w:t>
      </w:r>
      <w:r>
        <w:rPr>
          <w:spacing w:val="47"/>
        </w:rPr>
        <w:t xml:space="preserve"> </w:t>
      </w:r>
      <w:r w:rsidR="003E5B19">
        <w:rPr>
          <w:w w:val="95"/>
        </w:rPr>
        <w:t>költségvetési</w:t>
      </w:r>
      <w:r>
        <w:rPr>
          <w:spacing w:val="5"/>
          <w:w w:val="95"/>
        </w:rPr>
        <w:t xml:space="preserve"> </w:t>
      </w:r>
      <w:r>
        <w:rPr>
          <w:color w:val="1D1D1D"/>
          <w:w w:val="95"/>
        </w:rPr>
        <w:t>szervének</w:t>
      </w:r>
    </w:p>
    <w:p w14:paraId="77968E3A" w14:textId="77777777" w:rsidR="00BC0979" w:rsidRDefault="00BC0979">
      <w:pPr>
        <w:sectPr w:rsidR="00BC0979">
          <w:type w:val="continuous"/>
          <w:pgSz w:w="11910" w:h="16840"/>
          <w:pgMar w:top="1040" w:right="1060" w:bottom="280" w:left="1200" w:header="708" w:footer="708" w:gutter="0"/>
          <w:cols w:space="708"/>
        </w:sectPr>
      </w:pPr>
    </w:p>
    <w:p w14:paraId="65DB35D0" w14:textId="10C0ACD3" w:rsidR="00BC0979" w:rsidRDefault="0018420A">
      <w:pPr>
        <w:pStyle w:val="Cmsor2"/>
        <w:numPr>
          <w:ilvl w:val="0"/>
          <w:numId w:val="5"/>
        </w:numPr>
        <w:tabs>
          <w:tab w:val="left" w:pos="2056"/>
        </w:tabs>
        <w:spacing w:before="86"/>
        <w:ind w:left="2055"/>
        <w:jc w:val="left"/>
        <w:rPr>
          <w:color w:val="1F1F1F"/>
        </w:rPr>
      </w:pPr>
      <w:r>
        <w:rPr>
          <w:color w:val="1F1F1F"/>
          <w:spacing w:val="-1"/>
        </w:rPr>
        <w:lastRenderedPageBreak/>
        <w:t>A</w:t>
      </w:r>
      <w:r>
        <w:rPr>
          <w:color w:val="1F1F1F"/>
          <w:spacing w:val="-11"/>
        </w:rPr>
        <w:t xml:space="preserve"> </w:t>
      </w:r>
      <w:r w:rsidR="00746C05">
        <w:rPr>
          <w:color w:val="1F1F1F"/>
          <w:spacing w:val="-1"/>
        </w:rPr>
        <w:t>költségvetési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1"/>
        </w:rPr>
        <w:t>szerv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1"/>
        </w:rPr>
        <w:t xml:space="preserve">irányítása, </w:t>
      </w:r>
      <w:r>
        <w:rPr>
          <w:color w:val="1F1F1F"/>
        </w:rPr>
        <w:t>felügyelete</w:t>
      </w:r>
    </w:p>
    <w:p w14:paraId="25AC5863" w14:textId="77777777" w:rsidR="00BC0979" w:rsidRDefault="00BC0979">
      <w:pPr>
        <w:pStyle w:val="Szvegtrzs"/>
        <w:spacing w:before="11"/>
        <w:rPr>
          <w:b/>
          <w:sz w:val="30"/>
        </w:rPr>
      </w:pPr>
    </w:p>
    <w:p w14:paraId="5FC7900D" w14:textId="481EFF39" w:rsidR="00BC0979" w:rsidRDefault="0018420A">
      <w:pPr>
        <w:pStyle w:val="Listaszerbekezds"/>
        <w:numPr>
          <w:ilvl w:val="1"/>
          <w:numId w:val="2"/>
        </w:numPr>
        <w:tabs>
          <w:tab w:val="left" w:pos="709"/>
          <w:tab w:val="left" w:pos="710"/>
        </w:tabs>
      </w:pPr>
      <w:r>
        <w:rPr>
          <w:color w:val="1F1F1F"/>
          <w:spacing w:val="-1"/>
        </w:rPr>
        <w:t>A</w:t>
      </w:r>
      <w:r>
        <w:rPr>
          <w:color w:val="1F1F1F"/>
          <w:spacing w:val="-10"/>
        </w:rPr>
        <w:t xml:space="preserve"> </w:t>
      </w:r>
      <w:r w:rsidR="00746C05">
        <w:rPr>
          <w:color w:val="1F1F1F"/>
          <w:spacing w:val="-1"/>
        </w:rPr>
        <w:t>költségvetési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szerv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irányító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szervének</w:t>
      </w:r>
    </w:p>
    <w:p w14:paraId="05EE2482" w14:textId="60169186" w:rsidR="00BC0979" w:rsidRDefault="0018420A">
      <w:pPr>
        <w:pStyle w:val="Listaszerbekezds"/>
        <w:numPr>
          <w:ilvl w:val="2"/>
          <w:numId w:val="2"/>
        </w:numPr>
        <w:tabs>
          <w:tab w:val="left" w:pos="1369"/>
        </w:tabs>
        <w:spacing w:before="78"/>
      </w:pPr>
      <w:r>
        <w:rPr>
          <w:color w:val="1F1F1F"/>
          <w:spacing w:val="-1"/>
        </w:rPr>
        <w:t>megnevezése: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1"/>
        </w:rPr>
        <w:t>Szombathely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1"/>
        </w:rPr>
        <w:t>Megyei Jogú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Város</w:t>
      </w:r>
      <w:r>
        <w:rPr>
          <w:color w:val="1F1F1F"/>
          <w:spacing w:val="-11"/>
        </w:rPr>
        <w:t xml:space="preserve"> </w:t>
      </w:r>
      <w:r w:rsidR="00746C05">
        <w:rPr>
          <w:color w:val="1F1F1F"/>
        </w:rPr>
        <w:t>Közgyűlése</w:t>
      </w:r>
    </w:p>
    <w:p w14:paraId="1BFB4447" w14:textId="77777777" w:rsidR="00BC0979" w:rsidRDefault="0018420A">
      <w:pPr>
        <w:pStyle w:val="Listaszerbekezds"/>
        <w:numPr>
          <w:ilvl w:val="2"/>
          <w:numId w:val="2"/>
        </w:numPr>
        <w:tabs>
          <w:tab w:val="left" w:pos="1368"/>
        </w:tabs>
        <w:spacing w:before="78"/>
        <w:ind w:left="1367" w:hanging="659"/>
      </w:pPr>
      <w:r>
        <w:rPr>
          <w:color w:val="1F1F1F"/>
          <w:w w:val="95"/>
        </w:rPr>
        <w:t>székhelye:</w:t>
      </w:r>
      <w:r>
        <w:rPr>
          <w:color w:val="1F1F1F"/>
          <w:spacing w:val="30"/>
          <w:w w:val="95"/>
        </w:rPr>
        <w:t xml:space="preserve"> </w:t>
      </w:r>
      <w:r>
        <w:rPr>
          <w:color w:val="1F1F1F"/>
          <w:w w:val="95"/>
        </w:rPr>
        <w:t>9700</w:t>
      </w:r>
      <w:r>
        <w:rPr>
          <w:color w:val="1F1F1F"/>
          <w:spacing w:val="13"/>
          <w:w w:val="95"/>
        </w:rPr>
        <w:t xml:space="preserve"> </w:t>
      </w:r>
      <w:r>
        <w:rPr>
          <w:color w:val="1F1F1F"/>
          <w:w w:val="95"/>
        </w:rPr>
        <w:t>Szombathely,</w:t>
      </w:r>
      <w:r>
        <w:rPr>
          <w:color w:val="1F1F1F"/>
          <w:spacing w:val="40"/>
          <w:w w:val="95"/>
        </w:rPr>
        <w:t xml:space="preserve"> </w:t>
      </w:r>
      <w:r>
        <w:rPr>
          <w:color w:val="1F1F1F"/>
          <w:w w:val="95"/>
        </w:rPr>
        <w:t>Kossuth</w:t>
      </w:r>
      <w:r>
        <w:rPr>
          <w:color w:val="1F1F1F"/>
          <w:spacing w:val="20"/>
          <w:w w:val="95"/>
        </w:rPr>
        <w:t xml:space="preserve"> </w:t>
      </w:r>
      <w:r>
        <w:rPr>
          <w:color w:val="1F1F1F"/>
          <w:w w:val="95"/>
        </w:rPr>
        <w:t>Lajos</w:t>
      </w:r>
      <w:r>
        <w:rPr>
          <w:color w:val="1F1F1F"/>
          <w:spacing w:val="11"/>
          <w:w w:val="95"/>
        </w:rPr>
        <w:t xml:space="preserve"> </w:t>
      </w:r>
      <w:r>
        <w:rPr>
          <w:color w:val="1F1F1F"/>
          <w:w w:val="95"/>
        </w:rPr>
        <w:t>utca</w:t>
      </w:r>
      <w:r>
        <w:rPr>
          <w:color w:val="1F1F1F"/>
          <w:spacing w:val="7"/>
          <w:w w:val="95"/>
        </w:rPr>
        <w:t xml:space="preserve"> </w:t>
      </w:r>
      <w:r>
        <w:rPr>
          <w:color w:val="1F1F1F"/>
          <w:w w:val="95"/>
        </w:rPr>
        <w:t>1</w:t>
      </w:r>
      <w:r>
        <w:rPr>
          <w:color w:val="1F1F1F"/>
          <w:spacing w:val="-3"/>
          <w:w w:val="95"/>
        </w:rPr>
        <w:t xml:space="preserve"> </w:t>
      </w:r>
      <w:r>
        <w:rPr>
          <w:color w:val="1F1F1F"/>
          <w:w w:val="85"/>
        </w:rPr>
        <w:t>—</w:t>
      </w:r>
      <w:r>
        <w:rPr>
          <w:color w:val="1F1F1F"/>
          <w:spacing w:val="17"/>
          <w:w w:val="85"/>
        </w:rPr>
        <w:t xml:space="preserve"> </w:t>
      </w:r>
      <w:r>
        <w:rPr>
          <w:color w:val="1F1F1F"/>
          <w:w w:val="95"/>
        </w:rPr>
        <w:t>3.</w:t>
      </w:r>
    </w:p>
    <w:p w14:paraId="226D7FE8" w14:textId="2685C895" w:rsidR="00BC0979" w:rsidRDefault="0018420A">
      <w:pPr>
        <w:pStyle w:val="Listaszerbekezds"/>
        <w:numPr>
          <w:ilvl w:val="1"/>
          <w:numId w:val="2"/>
        </w:numPr>
        <w:tabs>
          <w:tab w:val="left" w:pos="709"/>
          <w:tab w:val="left" w:pos="710"/>
        </w:tabs>
        <w:ind w:hanging="577"/>
      </w:pPr>
      <w:r>
        <w:rPr>
          <w:color w:val="1F1F1F"/>
          <w:spacing w:val="-1"/>
        </w:rPr>
        <w:t>A</w:t>
      </w:r>
      <w:r>
        <w:rPr>
          <w:color w:val="1F1F1F"/>
          <w:spacing w:val="-2"/>
        </w:rPr>
        <w:t xml:space="preserve"> </w:t>
      </w:r>
      <w:r w:rsidR="00746C05">
        <w:rPr>
          <w:color w:val="1F1F1F"/>
          <w:spacing w:val="-1"/>
        </w:rPr>
        <w:t>költségvetési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1"/>
        </w:rPr>
        <w:t>szerv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fenntartójának</w:t>
      </w:r>
    </w:p>
    <w:p w14:paraId="5DD0BD5F" w14:textId="6615396B" w:rsidR="00BC0979" w:rsidRDefault="0018420A">
      <w:pPr>
        <w:pStyle w:val="Listaszerbekezds"/>
        <w:numPr>
          <w:ilvl w:val="2"/>
          <w:numId w:val="2"/>
        </w:numPr>
        <w:tabs>
          <w:tab w:val="left" w:pos="1416"/>
          <w:tab w:val="left" w:pos="1417"/>
        </w:tabs>
        <w:spacing w:before="78"/>
        <w:ind w:left="1416" w:hanging="713"/>
      </w:pPr>
      <w:r>
        <w:rPr>
          <w:color w:val="1F1F1F"/>
          <w:spacing w:val="-1"/>
        </w:rPr>
        <w:t>megnevezése: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1"/>
        </w:rPr>
        <w:t>Szombathely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Megyei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Jogú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Város</w:t>
      </w:r>
      <w:r>
        <w:rPr>
          <w:color w:val="1F1F1F"/>
          <w:spacing w:val="-11"/>
        </w:rPr>
        <w:t xml:space="preserve"> </w:t>
      </w:r>
      <w:r w:rsidR="00746C05">
        <w:rPr>
          <w:color w:val="1F1F1F"/>
        </w:rPr>
        <w:t>Önkormányzata</w:t>
      </w:r>
    </w:p>
    <w:p w14:paraId="2BFDDA67" w14:textId="77777777" w:rsidR="00BC0979" w:rsidRDefault="0018420A">
      <w:pPr>
        <w:pStyle w:val="Listaszerbekezds"/>
        <w:numPr>
          <w:ilvl w:val="2"/>
          <w:numId w:val="2"/>
        </w:numPr>
        <w:tabs>
          <w:tab w:val="left" w:pos="1363"/>
        </w:tabs>
        <w:spacing w:before="83"/>
        <w:ind w:left="1362" w:hanging="659"/>
      </w:pPr>
      <w:r>
        <w:rPr>
          <w:color w:val="1F1F1F"/>
          <w:w w:val="95"/>
        </w:rPr>
        <w:t>székhelye:</w:t>
      </w:r>
      <w:r>
        <w:rPr>
          <w:color w:val="1F1F1F"/>
          <w:spacing w:val="40"/>
          <w:w w:val="95"/>
        </w:rPr>
        <w:t xml:space="preserve"> </w:t>
      </w:r>
      <w:r>
        <w:rPr>
          <w:color w:val="1F1F1F"/>
          <w:w w:val="95"/>
        </w:rPr>
        <w:t>9700</w:t>
      </w:r>
      <w:r>
        <w:rPr>
          <w:color w:val="1F1F1F"/>
          <w:spacing w:val="26"/>
          <w:w w:val="95"/>
        </w:rPr>
        <w:t xml:space="preserve"> </w:t>
      </w:r>
      <w:r>
        <w:rPr>
          <w:color w:val="1F1F1F"/>
          <w:w w:val="95"/>
        </w:rPr>
        <w:t>Szombathely,</w:t>
      </w:r>
      <w:r>
        <w:rPr>
          <w:color w:val="1F1F1F"/>
          <w:spacing w:val="2"/>
          <w:w w:val="95"/>
        </w:rPr>
        <w:t xml:space="preserve"> </w:t>
      </w:r>
      <w:r>
        <w:rPr>
          <w:color w:val="1F1F1F"/>
          <w:w w:val="95"/>
        </w:rPr>
        <w:t>Kossuth</w:t>
      </w:r>
      <w:r>
        <w:rPr>
          <w:color w:val="1F1F1F"/>
          <w:spacing w:val="35"/>
          <w:w w:val="95"/>
        </w:rPr>
        <w:t xml:space="preserve"> </w:t>
      </w:r>
      <w:r>
        <w:rPr>
          <w:color w:val="1F1F1F"/>
          <w:w w:val="95"/>
        </w:rPr>
        <w:t>Lajos</w:t>
      </w:r>
      <w:r>
        <w:rPr>
          <w:color w:val="1F1F1F"/>
          <w:spacing w:val="23"/>
          <w:w w:val="95"/>
        </w:rPr>
        <w:t xml:space="preserve"> </w:t>
      </w:r>
      <w:r>
        <w:rPr>
          <w:color w:val="1F1F1F"/>
          <w:w w:val="95"/>
        </w:rPr>
        <w:t>utca</w:t>
      </w:r>
      <w:r>
        <w:rPr>
          <w:color w:val="1F1F1F"/>
          <w:spacing w:val="18"/>
          <w:w w:val="95"/>
        </w:rPr>
        <w:t xml:space="preserve"> </w:t>
      </w:r>
      <w:r>
        <w:rPr>
          <w:color w:val="1F1F1F"/>
          <w:w w:val="95"/>
        </w:rPr>
        <w:t>1</w:t>
      </w:r>
      <w:r>
        <w:rPr>
          <w:color w:val="1F1F1F"/>
          <w:spacing w:val="4"/>
          <w:w w:val="95"/>
        </w:rPr>
        <w:t xml:space="preserve"> </w:t>
      </w:r>
      <w:r>
        <w:rPr>
          <w:color w:val="1F1F1F"/>
          <w:w w:val="95"/>
        </w:rPr>
        <w:t>-3.</w:t>
      </w:r>
    </w:p>
    <w:p w14:paraId="44B062AE" w14:textId="77777777" w:rsidR="00BC0979" w:rsidRDefault="00BC0979">
      <w:pPr>
        <w:pStyle w:val="Szvegtrzs"/>
        <w:spacing w:before="5"/>
        <w:rPr>
          <w:sz w:val="30"/>
        </w:rPr>
      </w:pPr>
    </w:p>
    <w:p w14:paraId="3DC68F11" w14:textId="19131A38" w:rsidR="00BC0979" w:rsidRDefault="0018420A">
      <w:pPr>
        <w:pStyle w:val="Cmsor2"/>
        <w:numPr>
          <w:ilvl w:val="0"/>
          <w:numId w:val="5"/>
        </w:numPr>
        <w:tabs>
          <w:tab w:val="left" w:pos="2598"/>
        </w:tabs>
        <w:ind w:left="2597" w:hanging="359"/>
        <w:jc w:val="left"/>
        <w:rPr>
          <w:color w:val="1F1F1F"/>
        </w:rPr>
      </w:pPr>
      <w:r>
        <w:rPr>
          <w:color w:val="1F1F1F"/>
          <w:w w:val="95"/>
        </w:rPr>
        <w:t>A</w:t>
      </w:r>
      <w:r>
        <w:rPr>
          <w:color w:val="1F1F1F"/>
          <w:spacing w:val="39"/>
          <w:w w:val="95"/>
        </w:rPr>
        <w:t xml:space="preserve"> </w:t>
      </w:r>
      <w:r w:rsidR="00746C05">
        <w:rPr>
          <w:color w:val="1F1F1F"/>
          <w:w w:val="95"/>
        </w:rPr>
        <w:t>költségvetési</w:t>
      </w:r>
      <w:r>
        <w:rPr>
          <w:color w:val="1F1F1F"/>
          <w:spacing w:val="14"/>
          <w:w w:val="95"/>
        </w:rPr>
        <w:t xml:space="preserve"> </w:t>
      </w:r>
      <w:r>
        <w:rPr>
          <w:color w:val="1F1F1F"/>
          <w:w w:val="95"/>
        </w:rPr>
        <w:t>szerv</w:t>
      </w:r>
      <w:r>
        <w:rPr>
          <w:color w:val="1F1F1F"/>
          <w:spacing w:val="53"/>
          <w:w w:val="95"/>
        </w:rPr>
        <w:t xml:space="preserve"> </w:t>
      </w:r>
      <w:r>
        <w:rPr>
          <w:color w:val="1F1F1F"/>
          <w:w w:val="95"/>
        </w:rPr>
        <w:t>tevékenysége</w:t>
      </w:r>
    </w:p>
    <w:p w14:paraId="056B618F" w14:textId="77777777" w:rsidR="00BC0979" w:rsidRDefault="00BC0979">
      <w:pPr>
        <w:pStyle w:val="Szvegtrzs"/>
        <w:spacing w:before="11"/>
        <w:rPr>
          <w:b/>
          <w:sz w:val="30"/>
        </w:rPr>
      </w:pPr>
    </w:p>
    <w:p w14:paraId="038A7163" w14:textId="314A64EF" w:rsidR="00BC0979" w:rsidRDefault="0018420A">
      <w:pPr>
        <w:pStyle w:val="Listaszerbekezds"/>
        <w:numPr>
          <w:ilvl w:val="1"/>
          <w:numId w:val="1"/>
        </w:numPr>
        <w:tabs>
          <w:tab w:val="left" w:pos="705"/>
        </w:tabs>
        <w:ind w:right="113"/>
        <w:jc w:val="both"/>
      </w:pPr>
      <w:r>
        <w:rPr>
          <w:color w:val="1F1F1F"/>
        </w:rPr>
        <w:t xml:space="preserve">A </w:t>
      </w:r>
      <w:r w:rsidR="00746C05">
        <w:rPr>
          <w:color w:val="1F1F1F"/>
        </w:rPr>
        <w:t>költségvetési</w:t>
      </w:r>
      <w:r>
        <w:rPr>
          <w:color w:val="1F1F1F"/>
        </w:rPr>
        <w:t xml:space="preserve"> szerv k</w:t>
      </w:r>
      <w:r w:rsidR="00746C05">
        <w:rPr>
          <w:color w:val="1F1F1F"/>
        </w:rPr>
        <w:t>ö</w:t>
      </w:r>
      <w:r>
        <w:rPr>
          <w:color w:val="1F1F1F"/>
        </w:rPr>
        <w:t xml:space="preserve">zfeladata: A gyermekek </w:t>
      </w:r>
      <w:r w:rsidR="00746C05">
        <w:rPr>
          <w:color w:val="1F1F1F"/>
        </w:rPr>
        <w:t>védelméről</w:t>
      </w:r>
      <w:r>
        <w:rPr>
          <w:color w:val="1F1F1F"/>
        </w:rPr>
        <w:t xml:space="preserve"> és gyámügyi igazgatásról szóló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1997. évi XXXI. </w:t>
      </w:r>
      <w:r w:rsidR="00746C05">
        <w:rPr>
          <w:color w:val="1F1F1F"/>
        </w:rPr>
        <w:t>törvény</w:t>
      </w:r>
      <w:r>
        <w:rPr>
          <w:color w:val="1F1F1F"/>
        </w:rPr>
        <w:t>, a személyes gondoskodást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nyújtó gyermekjóléti, gyermekvédelmi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intézmények, valamint </w:t>
      </w:r>
      <w:r w:rsidR="00EE5BD8">
        <w:rPr>
          <w:color w:val="1F1F1F"/>
        </w:rPr>
        <w:t xml:space="preserve">személyek </w:t>
      </w:r>
      <w:r>
        <w:rPr>
          <w:color w:val="1F1F1F"/>
        </w:rPr>
        <w:t>szakmai feladatairól és m</w:t>
      </w:r>
      <w:r w:rsidR="00746C05">
        <w:rPr>
          <w:color w:val="1F1F1F"/>
        </w:rPr>
        <w:t>űkö</w:t>
      </w:r>
      <w:r>
        <w:rPr>
          <w:color w:val="1F1F1F"/>
        </w:rPr>
        <w:t>dés</w:t>
      </w:r>
      <w:r w:rsidR="00EE5BD8">
        <w:rPr>
          <w:color w:val="1F1F1F"/>
        </w:rPr>
        <w:t>ük</w:t>
      </w:r>
      <w:r>
        <w:rPr>
          <w:color w:val="1F1F1F"/>
        </w:rPr>
        <w:t xml:space="preserve"> </w:t>
      </w:r>
      <w:r w:rsidR="00746C05">
        <w:rPr>
          <w:color w:val="1F1F1F"/>
        </w:rPr>
        <w:t>feltételeiről</w:t>
      </w:r>
      <w:r>
        <w:rPr>
          <w:color w:val="1F1F1F"/>
        </w:rPr>
        <w:t xml:space="preserve"> szóló 15/1998. (IV.30.)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NM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rendelet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szerint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-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gyermekek</w:t>
      </w:r>
      <w:r>
        <w:rPr>
          <w:color w:val="1F1F1F"/>
          <w:spacing w:val="15"/>
        </w:rPr>
        <w:t xml:space="preserve"> </w:t>
      </w:r>
      <w:r w:rsidR="00746C05">
        <w:rPr>
          <w:color w:val="1F1F1F"/>
        </w:rPr>
        <w:t>napközbeni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ellátása.</w:t>
      </w:r>
    </w:p>
    <w:p w14:paraId="5518CFCB" w14:textId="76498B08" w:rsidR="00BC0979" w:rsidRDefault="0018420A">
      <w:pPr>
        <w:pStyle w:val="Listaszerbekezds"/>
        <w:numPr>
          <w:ilvl w:val="1"/>
          <w:numId w:val="1"/>
        </w:numPr>
        <w:tabs>
          <w:tab w:val="left" w:pos="704"/>
          <w:tab w:val="left" w:pos="705"/>
        </w:tabs>
        <w:spacing w:after="4"/>
        <w:ind w:left="704" w:hanging="575"/>
      </w:pPr>
      <w:r>
        <w:rPr>
          <w:color w:val="1F1F1F"/>
          <w:w w:val="95"/>
        </w:rPr>
        <w:t>A</w:t>
      </w:r>
      <w:r>
        <w:rPr>
          <w:color w:val="1F1F1F"/>
          <w:spacing w:val="47"/>
        </w:rPr>
        <w:t xml:space="preserve"> </w:t>
      </w:r>
      <w:proofErr w:type="spellStart"/>
      <w:r>
        <w:rPr>
          <w:w w:val="95"/>
        </w:rPr>
        <w:t>l‹</w:t>
      </w:r>
      <w:r w:rsidR="00746C05">
        <w:rPr>
          <w:w w:val="95"/>
        </w:rPr>
        <w:t>ö</w:t>
      </w:r>
      <w:r>
        <w:rPr>
          <w:w w:val="95"/>
        </w:rPr>
        <w:t>ltségvetési</w:t>
      </w:r>
      <w:proofErr w:type="spellEnd"/>
      <w:r>
        <w:rPr>
          <w:spacing w:val="26"/>
          <w:w w:val="95"/>
        </w:rPr>
        <w:t xml:space="preserve"> </w:t>
      </w:r>
      <w:r>
        <w:rPr>
          <w:color w:val="1F1F1F"/>
          <w:w w:val="95"/>
        </w:rPr>
        <w:t>szerv</w:t>
      </w:r>
      <w:r>
        <w:rPr>
          <w:color w:val="1F1F1F"/>
          <w:spacing w:val="41"/>
          <w:w w:val="95"/>
        </w:rPr>
        <w:t xml:space="preserve"> </w:t>
      </w:r>
      <w:r w:rsidR="00746C05">
        <w:rPr>
          <w:w w:val="95"/>
        </w:rPr>
        <w:t>főtevékenységűnek</w:t>
      </w:r>
      <w:r>
        <w:rPr>
          <w:spacing w:val="22"/>
          <w:w w:val="95"/>
        </w:rPr>
        <w:t xml:space="preserve"> </w:t>
      </w:r>
      <w:r>
        <w:rPr>
          <w:color w:val="1F1F1F"/>
          <w:w w:val="95"/>
        </w:rPr>
        <w:t>államháztartási</w:t>
      </w:r>
      <w:r>
        <w:rPr>
          <w:color w:val="1F1F1F"/>
          <w:spacing w:val="40"/>
          <w:w w:val="95"/>
        </w:rPr>
        <w:t xml:space="preserve"> </w:t>
      </w:r>
      <w:r>
        <w:rPr>
          <w:w w:val="95"/>
        </w:rPr>
        <w:t>szakágazati</w:t>
      </w:r>
      <w:r>
        <w:rPr>
          <w:spacing w:val="56"/>
        </w:rPr>
        <w:t xml:space="preserve"> </w:t>
      </w:r>
      <w:r>
        <w:rPr>
          <w:color w:val="1F1F1F"/>
          <w:w w:val="95"/>
        </w:rPr>
        <w:t>besorolása:</w:t>
      </w:r>
    </w:p>
    <w:tbl>
      <w:tblPr>
        <w:tblStyle w:val="TableNormal"/>
        <w:tblW w:w="0" w:type="auto"/>
        <w:tblInd w:w="13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39"/>
        <w:gridCol w:w="6653"/>
      </w:tblGrid>
      <w:tr w:rsidR="00BC0979" w14:paraId="05CA5874" w14:textId="77777777">
        <w:trPr>
          <w:trHeight w:val="345"/>
        </w:trPr>
        <w:tc>
          <w:tcPr>
            <w:tcW w:w="523" w:type="dxa"/>
          </w:tcPr>
          <w:p w14:paraId="33E87F2E" w14:textId="77777777" w:rsidR="00BC0979" w:rsidRDefault="00BC097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39" w:type="dxa"/>
          </w:tcPr>
          <w:p w14:paraId="7963D8C8" w14:textId="77777777" w:rsidR="00BC0979" w:rsidRDefault="0018420A">
            <w:pPr>
              <w:pStyle w:val="TableParagraph"/>
              <w:spacing w:before="74" w:line="251" w:lineRule="exact"/>
              <w:ind w:left="126"/>
            </w:pPr>
            <w:r>
              <w:rPr>
                <w:color w:val="1F1F1F"/>
              </w:rPr>
              <w:t>szakágazat száma</w:t>
            </w:r>
          </w:p>
        </w:tc>
        <w:tc>
          <w:tcPr>
            <w:tcW w:w="6653" w:type="dxa"/>
          </w:tcPr>
          <w:p w14:paraId="06805F08" w14:textId="77777777" w:rsidR="00BC0979" w:rsidRDefault="0018420A">
            <w:pPr>
              <w:pStyle w:val="TableParagraph"/>
              <w:spacing w:before="74" w:line="251" w:lineRule="exact"/>
              <w:ind w:left="121"/>
            </w:pPr>
            <w:r>
              <w:rPr>
                <w:color w:val="1F1F1F"/>
              </w:rPr>
              <w:t>szakágazat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megnevezése</w:t>
            </w:r>
          </w:p>
        </w:tc>
      </w:tr>
      <w:tr w:rsidR="00BC0979" w14:paraId="7E3CA44F" w14:textId="77777777">
        <w:trPr>
          <w:trHeight w:val="330"/>
        </w:trPr>
        <w:tc>
          <w:tcPr>
            <w:tcW w:w="523" w:type="dxa"/>
          </w:tcPr>
          <w:p w14:paraId="3EB00380" w14:textId="77777777" w:rsidR="00BC0979" w:rsidRDefault="0018420A">
            <w:pPr>
              <w:pStyle w:val="TableParagraph"/>
              <w:spacing w:line="251" w:lineRule="exact"/>
              <w:ind w:left="39"/>
              <w:jc w:val="center"/>
            </w:pPr>
            <w:r>
              <w:rPr>
                <w:color w:val="1F1F1F"/>
                <w:w w:val="99"/>
              </w:rPr>
              <w:t>1</w:t>
            </w:r>
          </w:p>
        </w:tc>
        <w:tc>
          <w:tcPr>
            <w:tcW w:w="1939" w:type="dxa"/>
          </w:tcPr>
          <w:p w14:paraId="01832989" w14:textId="77777777" w:rsidR="00BC0979" w:rsidRDefault="0018420A">
            <w:pPr>
              <w:pStyle w:val="TableParagraph"/>
              <w:spacing w:line="251" w:lineRule="exact"/>
              <w:ind w:left="124"/>
            </w:pPr>
            <w:r>
              <w:rPr>
                <w:color w:val="1F1F1F"/>
              </w:rPr>
              <w:t>889110</w:t>
            </w:r>
          </w:p>
        </w:tc>
        <w:tc>
          <w:tcPr>
            <w:tcW w:w="6653" w:type="dxa"/>
          </w:tcPr>
          <w:p w14:paraId="1FDD0CB1" w14:textId="6B56ABD9" w:rsidR="00BC0979" w:rsidRDefault="00746C05">
            <w:pPr>
              <w:pStyle w:val="TableParagraph"/>
              <w:spacing w:line="251" w:lineRule="exact"/>
              <w:ind w:left="123"/>
            </w:pPr>
            <w:r>
              <w:rPr>
                <w:color w:val="1F1F1F"/>
              </w:rPr>
              <w:t>Bölcsődei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ellátás</w:t>
            </w:r>
          </w:p>
        </w:tc>
      </w:tr>
    </w:tbl>
    <w:p w14:paraId="77787760" w14:textId="117BE33B" w:rsidR="00BC0979" w:rsidRDefault="0018420A">
      <w:pPr>
        <w:pStyle w:val="Listaszerbekezds"/>
        <w:numPr>
          <w:ilvl w:val="1"/>
          <w:numId w:val="1"/>
        </w:numPr>
        <w:tabs>
          <w:tab w:val="left" w:pos="705"/>
        </w:tabs>
        <w:spacing w:before="223"/>
        <w:ind w:left="704" w:hanging="575"/>
        <w:jc w:val="both"/>
      </w:pPr>
      <w:r>
        <w:rPr>
          <w:color w:val="1F1F1F"/>
        </w:rPr>
        <w:t>A</w:t>
      </w:r>
      <w:r>
        <w:rPr>
          <w:color w:val="1F1F1F"/>
          <w:spacing w:val="-7"/>
        </w:rPr>
        <w:t xml:space="preserve"> </w:t>
      </w:r>
      <w:r w:rsidR="00746C05">
        <w:rPr>
          <w:color w:val="1F1F1F"/>
        </w:rPr>
        <w:t>költségvetési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szerv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alaptevékenysége:</w:t>
      </w:r>
    </w:p>
    <w:p w14:paraId="63888C18" w14:textId="5FE2A317" w:rsidR="00BC0979" w:rsidRDefault="0018420A">
      <w:pPr>
        <w:pStyle w:val="Listaszerbekezds"/>
        <w:numPr>
          <w:ilvl w:val="2"/>
          <w:numId w:val="1"/>
        </w:numPr>
        <w:tabs>
          <w:tab w:val="left" w:pos="1423"/>
        </w:tabs>
        <w:spacing w:before="11"/>
        <w:ind w:right="405" w:hanging="358"/>
        <w:jc w:val="both"/>
      </w:pPr>
      <w:r>
        <w:rPr>
          <w:color w:val="1F1F1F"/>
        </w:rPr>
        <w:t>Három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éven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aluli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gyermekek</w:t>
      </w:r>
      <w:r>
        <w:rPr>
          <w:color w:val="1F1F1F"/>
          <w:spacing w:val="1"/>
        </w:rPr>
        <w:t xml:space="preserve"> </w:t>
      </w:r>
      <w:r w:rsidR="00746C05">
        <w:rPr>
          <w:color w:val="1F1F1F"/>
        </w:rPr>
        <w:t>szakszerű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nevelése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gondozása,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egészséges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testi</w:t>
      </w:r>
      <w:r>
        <w:rPr>
          <w:color w:val="1F1F1F"/>
          <w:spacing w:val="1"/>
        </w:rPr>
        <w:t xml:space="preserve"> </w:t>
      </w:r>
      <w:r w:rsidR="00746C05">
        <w:rPr>
          <w:color w:val="1F1F1F"/>
        </w:rPr>
        <w:t>fejlődés</w:t>
      </w:r>
      <w:r>
        <w:rPr>
          <w:color w:val="1F1F1F"/>
        </w:rPr>
        <w:t>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értelmi,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érzelmi,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szociális</w:t>
      </w:r>
      <w:r>
        <w:rPr>
          <w:color w:val="1F1F1F"/>
          <w:spacing w:val="1"/>
        </w:rPr>
        <w:t xml:space="preserve"> </w:t>
      </w:r>
      <w:r w:rsidR="00746C05">
        <w:rPr>
          <w:color w:val="1F1F1F"/>
        </w:rPr>
        <w:t>fejlődés</w:t>
      </w:r>
      <w:r>
        <w:rPr>
          <w:color w:val="1F1F1F"/>
          <w:spacing w:val="1"/>
        </w:rPr>
        <w:t xml:space="preserve"> </w:t>
      </w:r>
      <w:r w:rsidR="00746C05">
        <w:rPr>
          <w:color w:val="1F1F1F"/>
        </w:rPr>
        <w:t>elő segítése</w:t>
      </w:r>
      <w:r>
        <w:rPr>
          <w:color w:val="1F1F1F"/>
        </w:rPr>
        <w:t>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egészséges,</w:t>
      </w:r>
      <w:r>
        <w:rPr>
          <w:color w:val="1F1F1F"/>
          <w:spacing w:val="1"/>
        </w:rPr>
        <w:t xml:space="preserve"> </w:t>
      </w:r>
      <w:r w:rsidR="008871B5">
        <w:rPr>
          <w:color w:val="1F1F1F"/>
        </w:rPr>
        <w:t>korszerű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táplálkozás,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szükség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esetén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speciális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étrend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biztosítása,</w:t>
      </w:r>
      <w:r>
        <w:rPr>
          <w:color w:val="1F1F1F"/>
          <w:spacing w:val="1"/>
        </w:rPr>
        <w:t xml:space="preserve"> </w:t>
      </w:r>
      <w:r w:rsidR="008871B5">
        <w:rPr>
          <w:color w:val="1F1F1F"/>
        </w:rPr>
        <w:t xml:space="preserve">fogyatékos </w:t>
      </w:r>
      <w:r w:rsidR="008871B5" w:rsidRPr="00670D4C">
        <w:t>(SNI és Korai fejlesztési igényű gyermek)</w:t>
      </w:r>
      <w:r>
        <w:rPr>
          <w:color w:val="1F1F1F"/>
        </w:rPr>
        <w:t>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HH,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HHH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gyermekek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integrált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nevelése.</w:t>
      </w:r>
    </w:p>
    <w:p w14:paraId="0873560E" w14:textId="1355C856" w:rsidR="00BC0979" w:rsidRPr="004D6291" w:rsidRDefault="0018420A">
      <w:pPr>
        <w:pStyle w:val="Listaszerbekezds"/>
        <w:numPr>
          <w:ilvl w:val="2"/>
          <w:numId w:val="1"/>
        </w:numPr>
        <w:tabs>
          <w:tab w:val="left" w:pos="1423"/>
        </w:tabs>
        <w:spacing w:before="14"/>
        <w:ind w:left="1418" w:right="401" w:hanging="364"/>
        <w:jc w:val="both"/>
        <w:rPr>
          <w:color w:val="FF0000"/>
        </w:rPr>
      </w:pPr>
      <w:r>
        <w:rPr>
          <w:color w:val="1F1F1F"/>
        </w:rPr>
        <w:t xml:space="preserve">Kapacitás: </w:t>
      </w:r>
      <w:r w:rsidR="008871B5">
        <w:rPr>
          <w:color w:val="1F1F1F"/>
        </w:rPr>
        <w:t>bölcsődék</w:t>
      </w:r>
      <w:r>
        <w:rPr>
          <w:color w:val="1F1F1F"/>
        </w:rPr>
        <w:t xml:space="preserve">: </w:t>
      </w:r>
      <w:r w:rsidR="00670D4C" w:rsidRPr="0018420A">
        <w:t>626</w:t>
      </w:r>
      <w:r>
        <w:rPr>
          <w:color w:val="1F1F1F"/>
        </w:rPr>
        <w:t xml:space="preserve"> </w:t>
      </w:r>
      <w:r w:rsidR="008871B5">
        <w:rPr>
          <w:color w:val="1F1F1F"/>
        </w:rPr>
        <w:t>férőhely</w:t>
      </w:r>
      <w:r>
        <w:rPr>
          <w:color w:val="1F1F1F"/>
        </w:rPr>
        <w:t xml:space="preserve"> (12-14 </w:t>
      </w:r>
      <w:r w:rsidR="008871B5">
        <w:rPr>
          <w:color w:val="1F1F1F"/>
        </w:rPr>
        <w:t>fő</w:t>
      </w:r>
      <w:r>
        <w:rPr>
          <w:color w:val="1F1F1F"/>
        </w:rPr>
        <w:t xml:space="preserve">/csoport). </w:t>
      </w:r>
      <w:r w:rsidR="008871B5">
        <w:rPr>
          <w:color w:val="1F1F1F"/>
        </w:rPr>
        <w:t>Napraforgó</w:t>
      </w:r>
      <w:r>
        <w:rPr>
          <w:color w:val="1F1F1F"/>
        </w:rPr>
        <w:t xml:space="preserve"> </w:t>
      </w:r>
      <w:r w:rsidR="003E5B19">
        <w:rPr>
          <w:color w:val="1F1F1F"/>
        </w:rPr>
        <w:t>Bölcsőde</w:t>
      </w:r>
      <w:r>
        <w:rPr>
          <w:color w:val="1F1F1F"/>
        </w:rPr>
        <w:t xml:space="preserve">: 78 </w:t>
      </w:r>
      <w:r w:rsidR="008871B5">
        <w:rPr>
          <w:color w:val="1F1F1F"/>
        </w:rPr>
        <w:t>fő</w:t>
      </w:r>
      <w:r>
        <w:rPr>
          <w:color w:val="1F1F1F"/>
        </w:rPr>
        <w:t>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Bokréta </w:t>
      </w:r>
      <w:r w:rsidR="003E5B19">
        <w:rPr>
          <w:color w:val="1F1F1F"/>
        </w:rPr>
        <w:t>Bölcsőde</w:t>
      </w:r>
      <w:r>
        <w:rPr>
          <w:color w:val="1F1F1F"/>
        </w:rPr>
        <w:t xml:space="preserve">: 78 </w:t>
      </w:r>
      <w:r w:rsidR="008871B5">
        <w:rPr>
          <w:color w:val="1F1F1F"/>
        </w:rPr>
        <w:t>fő</w:t>
      </w:r>
      <w:r>
        <w:rPr>
          <w:color w:val="1F1F1F"/>
        </w:rPr>
        <w:t xml:space="preserve">, Csodaország </w:t>
      </w:r>
      <w:r w:rsidR="008871B5">
        <w:rPr>
          <w:color w:val="1F1F1F"/>
        </w:rPr>
        <w:t>Bölcsőde</w:t>
      </w:r>
      <w:r>
        <w:rPr>
          <w:color w:val="1F1F1F"/>
        </w:rPr>
        <w:t xml:space="preserve">: 104 </w:t>
      </w:r>
      <w:r w:rsidR="008871B5">
        <w:rPr>
          <w:color w:val="1F1F1F"/>
        </w:rPr>
        <w:t>fő</w:t>
      </w:r>
      <w:r>
        <w:rPr>
          <w:color w:val="1F1F1F"/>
        </w:rPr>
        <w:t>, Manócska Mini B</w:t>
      </w:r>
      <w:r w:rsidR="008871B5">
        <w:rPr>
          <w:color w:val="1F1F1F"/>
        </w:rPr>
        <w:t>ölcső</w:t>
      </w:r>
      <w:r>
        <w:rPr>
          <w:color w:val="1F1F1F"/>
        </w:rPr>
        <w:t>de: 7</w:t>
      </w:r>
      <w:r>
        <w:rPr>
          <w:color w:val="1F1F1F"/>
          <w:spacing w:val="1"/>
        </w:rPr>
        <w:t xml:space="preserve"> </w:t>
      </w:r>
      <w:r w:rsidR="008871B5">
        <w:rPr>
          <w:color w:val="1F1F1F"/>
        </w:rPr>
        <w:t>fő</w:t>
      </w:r>
      <w:r>
        <w:rPr>
          <w:color w:val="1F1F1F"/>
        </w:rPr>
        <w:t xml:space="preserve">, </w:t>
      </w:r>
      <w:proofErr w:type="spellStart"/>
      <w:r>
        <w:rPr>
          <w:color w:val="1F1F1F"/>
        </w:rPr>
        <w:t>Babóca</w:t>
      </w:r>
      <w:proofErr w:type="spellEnd"/>
      <w:r>
        <w:rPr>
          <w:color w:val="1F1F1F"/>
        </w:rPr>
        <w:t xml:space="preserve"> Mini </w:t>
      </w:r>
      <w:r w:rsidR="003E5B19">
        <w:rPr>
          <w:color w:val="1F1F1F"/>
        </w:rPr>
        <w:t>Bölcsőde</w:t>
      </w:r>
      <w:r>
        <w:rPr>
          <w:color w:val="1F1F1F"/>
        </w:rPr>
        <w:t xml:space="preserve">: 7 </w:t>
      </w:r>
      <w:r w:rsidR="008871B5">
        <w:rPr>
          <w:color w:val="1F1F1F"/>
        </w:rPr>
        <w:t>fő</w:t>
      </w:r>
      <w:r>
        <w:rPr>
          <w:color w:val="1F1F1F"/>
        </w:rPr>
        <w:t xml:space="preserve">, Kuckó </w:t>
      </w:r>
      <w:r w:rsidR="008871B5">
        <w:rPr>
          <w:color w:val="1F1F1F"/>
        </w:rPr>
        <w:t>Bölcsőde</w:t>
      </w:r>
      <w:r>
        <w:rPr>
          <w:color w:val="1F1F1F"/>
        </w:rPr>
        <w:t xml:space="preserve">: 38 </w:t>
      </w:r>
      <w:r w:rsidR="008871B5">
        <w:rPr>
          <w:color w:val="1F1F1F"/>
        </w:rPr>
        <w:t>fő</w:t>
      </w:r>
      <w:r>
        <w:rPr>
          <w:color w:val="1F1F1F"/>
        </w:rPr>
        <w:t xml:space="preserve">, Meseház </w:t>
      </w:r>
      <w:r w:rsidR="008871B5">
        <w:rPr>
          <w:color w:val="1F1F1F"/>
        </w:rPr>
        <w:t>Bölcsőde</w:t>
      </w:r>
      <w:r>
        <w:rPr>
          <w:color w:val="1F1F1F"/>
        </w:rPr>
        <w:t xml:space="preserve">: 90 </w:t>
      </w:r>
      <w:r w:rsidR="008871B5">
        <w:rPr>
          <w:color w:val="1F1F1F"/>
        </w:rPr>
        <w:t>fő</w:t>
      </w:r>
      <w:r>
        <w:rPr>
          <w:color w:val="1F1F1F"/>
        </w:rPr>
        <w:t>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Százszorszép</w:t>
      </w:r>
      <w:r>
        <w:rPr>
          <w:color w:val="1F1F1F"/>
          <w:spacing w:val="25"/>
        </w:rPr>
        <w:t xml:space="preserve"> </w:t>
      </w:r>
      <w:r w:rsidR="008871B5">
        <w:rPr>
          <w:color w:val="1F1F1F"/>
        </w:rPr>
        <w:t>Bölcsőde</w:t>
      </w:r>
      <w:r>
        <w:rPr>
          <w:color w:val="1F1F1F"/>
        </w:rPr>
        <w:t>: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104</w:t>
      </w:r>
      <w:r>
        <w:rPr>
          <w:color w:val="1F1F1F"/>
          <w:spacing w:val="5"/>
        </w:rPr>
        <w:t xml:space="preserve"> </w:t>
      </w:r>
      <w:r w:rsidR="008871B5">
        <w:rPr>
          <w:color w:val="1F1F1F"/>
        </w:rPr>
        <w:t>fő</w:t>
      </w:r>
      <w:r>
        <w:rPr>
          <w:color w:val="1F1F1F"/>
        </w:rPr>
        <w:t>,</w:t>
      </w:r>
      <w:r>
        <w:rPr>
          <w:color w:val="1F1F1F"/>
          <w:spacing w:val="2"/>
        </w:rPr>
        <w:t xml:space="preserve"> </w:t>
      </w:r>
      <w:r w:rsidR="008871B5">
        <w:rPr>
          <w:color w:val="1F1F1F"/>
        </w:rPr>
        <w:t>Csicsergő</w:t>
      </w:r>
      <w:r>
        <w:rPr>
          <w:color w:val="1F1F1F"/>
          <w:spacing w:val="17"/>
        </w:rPr>
        <w:t xml:space="preserve"> </w:t>
      </w:r>
      <w:r w:rsidR="008871B5">
        <w:rPr>
          <w:color w:val="1F1F1F"/>
        </w:rPr>
        <w:t>Bölcsőde</w:t>
      </w:r>
      <w:r>
        <w:rPr>
          <w:color w:val="1F1F1F"/>
        </w:rPr>
        <w:t>: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 xml:space="preserve">46 </w:t>
      </w:r>
      <w:r w:rsidR="008871B5">
        <w:rPr>
          <w:color w:val="1F1F1F"/>
        </w:rPr>
        <w:t>fő</w:t>
      </w:r>
      <w:r w:rsidR="004D6291">
        <w:rPr>
          <w:color w:val="1F1F1F"/>
        </w:rPr>
        <w:t xml:space="preserve">, </w:t>
      </w:r>
      <w:r w:rsidR="004D6291" w:rsidRPr="00670D4C">
        <w:t>Városligeti Bölcsőde: 48 fő</w:t>
      </w:r>
      <w:r w:rsidR="00670D4C" w:rsidRPr="00670D4C">
        <w:t>,</w:t>
      </w:r>
      <w:r w:rsidR="00670D4C">
        <w:rPr>
          <w:color w:val="FF0000"/>
        </w:rPr>
        <w:t xml:space="preserve"> </w:t>
      </w:r>
      <w:r w:rsidR="00670D4C" w:rsidRPr="0018420A">
        <w:t>Szedreskert Bölcsőde: 40 fő.</w:t>
      </w:r>
    </w:p>
    <w:p w14:paraId="4BB908B0" w14:textId="5EF8E8BF" w:rsidR="00BC0979" w:rsidRDefault="0018420A">
      <w:pPr>
        <w:pStyle w:val="Listaszerbekezds"/>
        <w:numPr>
          <w:ilvl w:val="2"/>
          <w:numId w:val="1"/>
        </w:numPr>
        <w:tabs>
          <w:tab w:val="left" w:pos="1423"/>
        </w:tabs>
        <w:spacing w:before="10"/>
        <w:ind w:left="1417" w:right="415" w:hanging="364"/>
        <w:jc w:val="both"/>
      </w:pPr>
      <w:r>
        <w:rPr>
          <w:color w:val="1F1F1F"/>
        </w:rPr>
        <w:t xml:space="preserve">Mini </w:t>
      </w:r>
      <w:r w:rsidR="008871B5">
        <w:rPr>
          <w:color w:val="1F1F1F"/>
        </w:rPr>
        <w:t>Bölcsőde</w:t>
      </w:r>
      <w:r>
        <w:rPr>
          <w:color w:val="1F1F1F"/>
        </w:rPr>
        <w:t xml:space="preserve"> m</w:t>
      </w:r>
      <w:r w:rsidR="008871B5">
        <w:rPr>
          <w:color w:val="1F1F1F"/>
        </w:rPr>
        <w:t>űkö</w:t>
      </w:r>
      <w:r>
        <w:rPr>
          <w:color w:val="1F1F1F"/>
        </w:rPr>
        <w:t xml:space="preserve">dtetése: érzelmi </w:t>
      </w:r>
      <w:r w:rsidR="008871B5">
        <w:rPr>
          <w:color w:val="1F1F1F"/>
        </w:rPr>
        <w:t>fejlődés</w:t>
      </w:r>
      <w:r>
        <w:rPr>
          <w:color w:val="1F1F1F"/>
        </w:rPr>
        <w:t xml:space="preserve"> és szocializáció segítése, megismerési</w:t>
      </w:r>
      <w:r>
        <w:rPr>
          <w:color w:val="1F1F1F"/>
          <w:spacing w:val="-46"/>
        </w:rPr>
        <w:t xml:space="preserve"> </w:t>
      </w:r>
      <w:r w:rsidR="008871B5">
        <w:rPr>
          <w:color w:val="1F1F1F"/>
        </w:rPr>
        <w:t>folyamatok</w:t>
      </w:r>
      <w:r>
        <w:rPr>
          <w:color w:val="1F1F1F"/>
        </w:rPr>
        <w:t xml:space="preserve"> </w:t>
      </w:r>
      <w:r w:rsidR="008871B5">
        <w:rPr>
          <w:color w:val="1F1F1F"/>
        </w:rPr>
        <w:t>fejlődésének</w:t>
      </w:r>
      <w:r>
        <w:rPr>
          <w:color w:val="1F1F1F"/>
        </w:rPr>
        <w:t xml:space="preserve"> segítése, egészséges és </w:t>
      </w:r>
      <w:r w:rsidR="008871B5">
        <w:rPr>
          <w:color w:val="1F1F1F"/>
        </w:rPr>
        <w:t>korszerű</w:t>
      </w:r>
      <w:r>
        <w:rPr>
          <w:color w:val="1F1F1F"/>
        </w:rPr>
        <w:t xml:space="preserve"> táplálkozás biztosítása.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Mini</w:t>
      </w:r>
      <w:r>
        <w:rPr>
          <w:color w:val="1F1F1F"/>
          <w:spacing w:val="9"/>
        </w:rPr>
        <w:t xml:space="preserve"> </w:t>
      </w:r>
      <w:r w:rsidR="008871B5">
        <w:rPr>
          <w:color w:val="1F1F1F"/>
        </w:rPr>
        <w:t>Bölcsőde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kapacitása: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 xml:space="preserve">14 </w:t>
      </w:r>
      <w:r w:rsidR="008871B5">
        <w:rPr>
          <w:color w:val="1F1F1F"/>
        </w:rPr>
        <w:t>férőhely</w:t>
      </w:r>
      <w:r>
        <w:rPr>
          <w:color w:val="1F1F1F"/>
        </w:rPr>
        <w:t>,</w:t>
      </w:r>
    </w:p>
    <w:p w14:paraId="148F2B38" w14:textId="04A374AB" w:rsidR="00BC0979" w:rsidRPr="009A16D2" w:rsidRDefault="0018420A">
      <w:pPr>
        <w:pStyle w:val="Listaszerbekezds"/>
        <w:numPr>
          <w:ilvl w:val="2"/>
          <w:numId w:val="1"/>
        </w:numPr>
        <w:tabs>
          <w:tab w:val="left" w:pos="1416"/>
        </w:tabs>
        <w:spacing w:before="14"/>
        <w:ind w:left="1417" w:right="403" w:hanging="368"/>
        <w:jc w:val="both"/>
      </w:pPr>
      <w:r w:rsidRPr="009A16D2">
        <w:rPr>
          <w:color w:val="1F1F1F"/>
          <w:w w:val="95"/>
        </w:rPr>
        <w:t xml:space="preserve">Az intézményben 3 </w:t>
      </w:r>
      <w:r w:rsidR="008871B5" w:rsidRPr="009A16D2">
        <w:rPr>
          <w:color w:val="1F1F1F"/>
          <w:w w:val="95"/>
        </w:rPr>
        <w:t>főzőkonyha</w:t>
      </w:r>
      <w:r w:rsidRPr="009A16D2">
        <w:rPr>
          <w:color w:val="1F1F1F"/>
          <w:w w:val="95"/>
        </w:rPr>
        <w:t xml:space="preserve"> m</w:t>
      </w:r>
      <w:r w:rsidR="008871B5" w:rsidRPr="009A16D2">
        <w:rPr>
          <w:color w:val="1F1F1F"/>
          <w:w w:val="95"/>
        </w:rPr>
        <w:t>ű</w:t>
      </w:r>
      <w:r w:rsidRPr="009A16D2">
        <w:rPr>
          <w:color w:val="1F1F1F"/>
          <w:w w:val="95"/>
        </w:rPr>
        <w:t>k</w:t>
      </w:r>
      <w:r w:rsidR="008871B5" w:rsidRPr="009A16D2">
        <w:rPr>
          <w:color w:val="1F1F1F"/>
          <w:w w:val="95"/>
        </w:rPr>
        <w:t>ö</w:t>
      </w:r>
      <w:r w:rsidRPr="009A16D2">
        <w:rPr>
          <w:color w:val="1F1F1F"/>
          <w:w w:val="95"/>
        </w:rPr>
        <w:t xml:space="preserve">dik (Barátság u. 22., Bem J. u. 33., </w:t>
      </w:r>
      <w:r w:rsidR="008871B5" w:rsidRPr="009A16D2">
        <w:rPr>
          <w:color w:val="1F1F1F"/>
          <w:w w:val="95"/>
        </w:rPr>
        <w:t>Szűrcsapó</w:t>
      </w:r>
      <w:r w:rsidRPr="009A16D2">
        <w:rPr>
          <w:color w:val="1F1F1F"/>
          <w:w w:val="95"/>
        </w:rPr>
        <w:t xml:space="preserve"> u.</w:t>
      </w:r>
      <w:r w:rsidRPr="009A16D2">
        <w:rPr>
          <w:color w:val="1F1F1F"/>
          <w:spacing w:val="1"/>
          <w:w w:val="95"/>
        </w:rPr>
        <w:t xml:space="preserve"> </w:t>
      </w:r>
      <w:r w:rsidRPr="009A16D2">
        <w:rPr>
          <w:color w:val="1F1F1F"/>
          <w:spacing w:val="-1"/>
        </w:rPr>
        <w:t xml:space="preserve">43/A.) melyek kapacitása </w:t>
      </w:r>
      <w:r w:rsidR="008871B5" w:rsidRPr="009A16D2">
        <w:rPr>
          <w:color w:val="1F1F1F"/>
          <w:spacing w:val="-1"/>
        </w:rPr>
        <w:t>ö</w:t>
      </w:r>
      <w:r w:rsidRPr="009A16D2">
        <w:rPr>
          <w:color w:val="1F1F1F"/>
          <w:spacing w:val="-1"/>
        </w:rPr>
        <w:t xml:space="preserve">sszesen 600 </w:t>
      </w:r>
      <w:r w:rsidRPr="009A16D2">
        <w:rPr>
          <w:color w:val="1F1F1F"/>
        </w:rPr>
        <w:t xml:space="preserve">adag/nap, valamint </w:t>
      </w:r>
      <w:r w:rsidR="0056426A" w:rsidRPr="009A16D2">
        <w:t>6</w:t>
      </w:r>
      <w:r w:rsidR="0056426A" w:rsidRPr="009A16D2">
        <w:rPr>
          <w:color w:val="1F1F1F"/>
        </w:rPr>
        <w:t xml:space="preserve"> </w:t>
      </w:r>
      <w:r w:rsidRPr="009A16D2">
        <w:rPr>
          <w:color w:val="1F1F1F"/>
        </w:rPr>
        <w:t>tálalókonyha (Bem</w:t>
      </w:r>
      <w:r w:rsidR="00EE5BD8" w:rsidRPr="009A16D2">
        <w:rPr>
          <w:color w:val="1F1F1F"/>
        </w:rPr>
        <w:t xml:space="preserve"> J. u.</w:t>
      </w:r>
      <w:r w:rsidRPr="009A16D2">
        <w:rPr>
          <w:color w:val="1F1F1F"/>
        </w:rPr>
        <w:t xml:space="preserve"> 9.</w:t>
      </w:r>
      <w:r w:rsidR="00EE5BD8" w:rsidRPr="009A16D2">
        <w:rPr>
          <w:color w:val="1F1F1F"/>
          <w:spacing w:val="1"/>
        </w:rPr>
        <w:t xml:space="preserve">, </w:t>
      </w:r>
      <w:r w:rsidRPr="009A16D2">
        <w:rPr>
          <w:color w:val="1F1F1F"/>
        </w:rPr>
        <w:t>Hadnagy</w:t>
      </w:r>
      <w:r w:rsidRPr="009A16D2">
        <w:rPr>
          <w:color w:val="1F1F1F"/>
          <w:spacing w:val="15"/>
        </w:rPr>
        <w:t xml:space="preserve"> </w:t>
      </w:r>
      <w:r w:rsidRPr="009A16D2">
        <w:rPr>
          <w:color w:val="1F1F1F"/>
        </w:rPr>
        <w:t>u.</w:t>
      </w:r>
      <w:r w:rsidRPr="009A16D2">
        <w:rPr>
          <w:color w:val="1F1F1F"/>
          <w:spacing w:val="1"/>
        </w:rPr>
        <w:t xml:space="preserve"> </w:t>
      </w:r>
      <w:r w:rsidRPr="009A16D2">
        <w:rPr>
          <w:color w:val="1F1F1F"/>
        </w:rPr>
        <w:t>2/</w:t>
      </w:r>
      <w:r w:rsidR="008871B5" w:rsidRPr="009A16D2">
        <w:t>B</w:t>
      </w:r>
      <w:r w:rsidR="008871B5" w:rsidRPr="009A16D2">
        <w:rPr>
          <w:color w:val="1F1F1F"/>
        </w:rPr>
        <w:t>.</w:t>
      </w:r>
      <w:r w:rsidRPr="009A16D2">
        <w:rPr>
          <w:color w:val="1F1F1F"/>
        </w:rPr>
        <w:t>,</w:t>
      </w:r>
      <w:r w:rsidRPr="009A16D2">
        <w:rPr>
          <w:color w:val="1F1F1F"/>
          <w:spacing w:val="9"/>
        </w:rPr>
        <w:t xml:space="preserve"> </w:t>
      </w:r>
      <w:r w:rsidR="008871B5" w:rsidRPr="009A16D2">
        <w:rPr>
          <w:color w:val="1F1F1F"/>
        </w:rPr>
        <w:t>Fo</w:t>
      </w:r>
      <w:r w:rsidRPr="009A16D2">
        <w:rPr>
          <w:color w:val="1F1F1F"/>
        </w:rPr>
        <w:t>garas</w:t>
      </w:r>
      <w:r w:rsidRPr="009A16D2">
        <w:rPr>
          <w:color w:val="1F1F1F"/>
          <w:spacing w:val="7"/>
        </w:rPr>
        <w:t xml:space="preserve"> </w:t>
      </w:r>
      <w:r w:rsidRPr="009A16D2">
        <w:rPr>
          <w:color w:val="1F1F1F"/>
        </w:rPr>
        <w:t>u.</w:t>
      </w:r>
      <w:r w:rsidRPr="009A16D2">
        <w:rPr>
          <w:color w:val="1F1F1F"/>
          <w:spacing w:val="6"/>
        </w:rPr>
        <w:t xml:space="preserve"> </w:t>
      </w:r>
      <w:r w:rsidRPr="009A16D2">
        <w:rPr>
          <w:color w:val="1F1F1F"/>
        </w:rPr>
        <w:t>6.,</w:t>
      </w:r>
      <w:r w:rsidRPr="009A16D2">
        <w:rPr>
          <w:color w:val="1F1F1F"/>
          <w:spacing w:val="4"/>
        </w:rPr>
        <w:t xml:space="preserve"> </w:t>
      </w:r>
      <w:r w:rsidRPr="009A16D2">
        <w:rPr>
          <w:color w:val="1F1F1F"/>
        </w:rPr>
        <w:t>Váci</w:t>
      </w:r>
      <w:r w:rsidRPr="009A16D2">
        <w:rPr>
          <w:color w:val="1F1F1F"/>
          <w:spacing w:val="14"/>
        </w:rPr>
        <w:t xml:space="preserve"> </w:t>
      </w:r>
      <w:r w:rsidRPr="009A16D2">
        <w:rPr>
          <w:color w:val="1F1F1F"/>
        </w:rPr>
        <w:t>M.</w:t>
      </w:r>
      <w:r w:rsidRPr="009A16D2">
        <w:rPr>
          <w:color w:val="1F1F1F"/>
          <w:spacing w:val="-2"/>
        </w:rPr>
        <w:t xml:space="preserve"> </w:t>
      </w:r>
      <w:r w:rsidRPr="009A16D2">
        <w:rPr>
          <w:color w:val="1F1F1F"/>
        </w:rPr>
        <w:t>u.</w:t>
      </w:r>
      <w:r w:rsidRPr="009A16D2">
        <w:rPr>
          <w:color w:val="1F1F1F"/>
          <w:spacing w:val="-2"/>
        </w:rPr>
        <w:t xml:space="preserve"> </w:t>
      </w:r>
      <w:r w:rsidRPr="009A16D2">
        <w:rPr>
          <w:color w:val="1F1F1F"/>
        </w:rPr>
        <w:t>5</w:t>
      </w:r>
      <w:r w:rsidRPr="009A16D2">
        <w:t>.</w:t>
      </w:r>
      <w:r w:rsidR="00A24FD1" w:rsidRPr="009A16D2">
        <w:t>, Esterházy Antal u. 5.</w:t>
      </w:r>
      <w:r w:rsidR="0056426A" w:rsidRPr="009A16D2">
        <w:t xml:space="preserve">, Szent István király </w:t>
      </w:r>
      <w:r w:rsidR="00092CCE" w:rsidRPr="009A16D2">
        <w:t>u.</w:t>
      </w:r>
      <w:r w:rsidR="0056426A" w:rsidRPr="009A16D2">
        <w:t xml:space="preserve"> 119.</w:t>
      </w:r>
      <w:r w:rsidRPr="009A16D2">
        <w:t>).</w:t>
      </w:r>
    </w:p>
    <w:p w14:paraId="5379D0AB" w14:textId="7C2A22E7" w:rsidR="00BC0979" w:rsidRDefault="008871B5">
      <w:pPr>
        <w:pStyle w:val="Listaszerbekezds"/>
        <w:numPr>
          <w:ilvl w:val="2"/>
          <w:numId w:val="1"/>
        </w:numPr>
        <w:tabs>
          <w:tab w:val="left" w:pos="1414"/>
        </w:tabs>
        <w:spacing w:before="13"/>
        <w:ind w:left="1413" w:hanging="365"/>
        <w:jc w:val="both"/>
      </w:pPr>
      <w:r>
        <w:rPr>
          <w:color w:val="1F1F1F"/>
          <w:w w:val="95"/>
        </w:rPr>
        <w:t>Szülői</w:t>
      </w:r>
      <w:r>
        <w:rPr>
          <w:color w:val="1F1F1F"/>
          <w:spacing w:val="11"/>
          <w:w w:val="95"/>
        </w:rPr>
        <w:t xml:space="preserve"> </w:t>
      </w:r>
      <w:r>
        <w:rPr>
          <w:color w:val="1F1F1F"/>
          <w:w w:val="95"/>
        </w:rPr>
        <w:t>igény</w:t>
      </w:r>
      <w:r>
        <w:rPr>
          <w:color w:val="1F1F1F"/>
          <w:spacing w:val="17"/>
          <w:w w:val="95"/>
        </w:rPr>
        <w:t xml:space="preserve"> </w:t>
      </w:r>
      <w:r>
        <w:rPr>
          <w:color w:val="1F1F1F"/>
          <w:w w:val="95"/>
        </w:rPr>
        <w:t>esetén</w:t>
      </w:r>
      <w:r>
        <w:rPr>
          <w:color w:val="1F1F1F"/>
          <w:spacing w:val="14"/>
          <w:w w:val="95"/>
        </w:rPr>
        <w:t xml:space="preserve"> </w:t>
      </w:r>
      <w:r>
        <w:rPr>
          <w:color w:val="1F1F1F"/>
          <w:w w:val="85"/>
        </w:rPr>
        <w:t>—</w:t>
      </w:r>
      <w:r>
        <w:rPr>
          <w:color w:val="1F1F1F"/>
          <w:spacing w:val="16"/>
          <w:w w:val="85"/>
        </w:rPr>
        <w:t xml:space="preserve"> </w:t>
      </w:r>
      <w:r>
        <w:rPr>
          <w:color w:val="1F1F1F"/>
          <w:w w:val="95"/>
        </w:rPr>
        <w:t>térítés</w:t>
      </w:r>
      <w:r>
        <w:rPr>
          <w:color w:val="1F1F1F"/>
          <w:spacing w:val="19"/>
          <w:w w:val="95"/>
        </w:rPr>
        <w:t xml:space="preserve"> </w:t>
      </w:r>
      <w:r>
        <w:rPr>
          <w:color w:val="1F1F1F"/>
          <w:w w:val="95"/>
        </w:rPr>
        <w:t>ellenében</w:t>
      </w:r>
      <w:r>
        <w:rPr>
          <w:color w:val="1F1F1F"/>
          <w:spacing w:val="25"/>
          <w:w w:val="95"/>
        </w:rPr>
        <w:t xml:space="preserve"> </w:t>
      </w:r>
      <w:r>
        <w:rPr>
          <w:color w:val="1F1F1F"/>
          <w:w w:val="85"/>
        </w:rPr>
        <w:t>—</w:t>
      </w:r>
      <w:r>
        <w:rPr>
          <w:color w:val="1F1F1F"/>
          <w:spacing w:val="19"/>
          <w:w w:val="85"/>
        </w:rPr>
        <w:t xml:space="preserve"> </w:t>
      </w:r>
      <w:r>
        <w:rPr>
          <w:color w:val="1F1F1F"/>
          <w:w w:val="95"/>
        </w:rPr>
        <w:t>bölcsődei</w:t>
      </w:r>
      <w:r>
        <w:rPr>
          <w:color w:val="1F1F1F"/>
          <w:spacing w:val="15"/>
          <w:w w:val="95"/>
        </w:rPr>
        <w:t xml:space="preserve"> </w:t>
      </w:r>
      <w:r>
        <w:rPr>
          <w:color w:val="1F1F1F"/>
          <w:w w:val="95"/>
        </w:rPr>
        <w:t>szolgáltatások</w:t>
      </w:r>
      <w:r>
        <w:rPr>
          <w:color w:val="1F1F1F"/>
          <w:spacing w:val="2"/>
          <w:w w:val="95"/>
        </w:rPr>
        <w:t xml:space="preserve"> </w:t>
      </w:r>
      <w:r>
        <w:rPr>
          <w:color w:val="1F1F1F"/>
          <w:w w:val="95"/>
        </w:rPr>
        <w:t>nyújtása:</w:t>
      </w:r>
    </w:p>
    <w:p w14:paraId="03471B59" w14:textId="09C7A90D" w:rsidR="00BC0979" w:rsidRDefault="0018420A">
      <w:pPr>
        <w:pStyle w:val="Listaszerbekezds"/>
        <w:numPr>
          <w:ilvl w:val="3"/>
          <w:numId w:val="1"/>
        </w:numPr>
        <w:tabs>
          <w:tab w:val="left" w:pos="1775"/>
          <w:tab w:val="left" w:pos="1776"/>
        </w:tabs>
        <w:spacing w:before="11"/>
        <w:ind w:left="1775"/>
      </w:pPr>
      <w:r>
        <w:rPr>
          <w:color w:val="1F1F1F"/>
          <w:spacing w:val="-1"/>
        </w:rPr>
        <w:t>b</w:t>
      </w:r>
      <w:r w:rsidR="008871B5">
        <w:rPr>
          <w:color w:val="1F1F1F"/>
          <w:spacing w:val="-1"/>
        </w:rPr>
        <w:t>ölcső</w:t>
      </w:r>
      <w:r>
        <w:rPr>
          <w:color w:val="1F1F1F"/>
          <w:spacing w:val="-1"/>
        </w:rPr>
        <w:t>dei</w:t>
      </w:r>
      <w:r>
        <w:rPr>
          <w:color w:val="1F1F1F"/>
          <w:spacing w:val="3"/>
        </w:rPr>
        <w:t xml:space="preserve"> </w:t>
      </w:r>
      <w:r w:rsidR="008871B5">
        <w:rPr>
          <w:color w:val="1F1F1F"/>
          <w:spacing w:val="-1"/>
        </w:rPr>
        <w:t>fejlesztő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1"/>
        </w:rPr>
        <w:t>szolgáltatások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1"/>
        </w:rPr>
        <w:t>(babamuzsika,</w:t>
      </w:r>
      <w:r>
        <w:rPr>
          <w:color w:val="1F1F1F"/>
          <w:spacing w:val="7"/>
        </w:rPr>
        <w:t xml:space="preserve"> </w:t>
      </w:r>
      <w:r>
        <w:rPr>
          <w:color w:val="1F1F1F"/>
          <w:spacing w:val="-1"/>
        </w:rPr>
        <w:t>idegen</w:t>
      </w:r>
      <w:r>
        <w:rPr>
          <w:color w:val="1F1F1F"/>
          <w:spacing w:val="4"/>
        </w:rPr>
        <w:t xml:space="preserve"> </w:t>
      </w:r>
      <w:r>
        <w:rPr>
          <w:color w:val="1F1F1F"/>
          <w:spacing w:val="-1"/>
        </w:rPr>
        <w:t>nyelv</w:t>
      </w:r>
      <w:r w:rsidR="008871B5">
        <w:rPr>
          <w:color w:val="1F1F1F"/>
          <w:spacing w:val="-1"/>
        </w:rPr>
        <w:t>ű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1"/>
        </w:rPr>
        <w:t>játékok),</w:t>
      </w:r>
    </w:p>
    <w:p w14:paraId="59F0D609" w14:textId="1FBCB058" w:rsidR="00BC0979" w:rsidRDefault="0018420A">
      <w:pPr>
        <w:pStyle w:val="Listaszerbekezds"/>
        <w:numPr>
          <w:ilvl w:val="3"/>
          <w:numId w:val="1"/>
        </w:numPr>
        <w:tabs>
          <w:tab w:val="left" w:pos="1779"/>
          <w:tab w:val="left" w:pos="1780"/>
          <w:tab w:val="left" w:pos="3594"/>
        </w:tabs>
        <w:spacing w:before="11"/>
        <w:ind w:right="417" w:hanging="367"/>
      </w:pPr>
      <w:r>
        <w:rPr>
          <w:color w:val="1F1F1F"/>
        </w:rPr>
        <w:t xml:space="preserve">egyéb  </w:t>
      </w:r>
      <w:r>
        <w:rPr>
          <w:color w:val="1F1F1F"/>
          <w:spacing w:val="21"/>
        </w:rPr>
        <w:t xml:space="preserve"> </w:t>
      </w:r>
      <w:r w:rsidR="008871B5">
        <w:rPr>
          <w:color w:val="1F1F1F"/>
        </w:rPr>
        <w:t>bölcsődei</w:t>
      </w:r>
      <w:r>
        <w:rPr>
          <w:color w:val="1F1F1F"/>
        </w:rPr>
        <w:tab/>
        <w:t>szolgáltatások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(</w:t>
      </w:r>
      <w:r w:rsidR="008871B5">
        <w:rPr>
          <w:color w:val="1F1F1F"/>
        </w:rPr>
        <w:t>időszakos</w:t>
      </w:r>
      <w:r>
        <w:rPr>
          <w:color w:val="1F1F1F"/>
          <w:spacing w:val="43"/>
        </w:rPr>
        <w:t xml:space="preserve"> </w:t>
      </w:r>
      <w:r>
        <w:rPr>
          <w:color w:val="1F1F1F"/>
        </w:rPr>
        <w:t>gyermekfelügyelet,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játszóház,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</w:t>
      </w:r>
      <w:r w:rsidR="008871B5">
        <w:rPr>
          <w:color w:val="1F1F1F"/>
        </w:rPr>
        <w:t>öttö</w:t>
      </w:r>
      <w:r>
        <w:rPr>
          <w:color w:val="1F1F1F"/>
        </w:rPr>
        <w:t>mtorna,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só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terápia),</w:t>
      </w:r>
    </w:p>
    <w:p w14:paraId="074FF3AA" w14:textId="72471223" w:rsidR="00BC0979" w:rsidRDefault="003E5B19">
      <w:pPr>
        <w:pStyle w:val="Listaszerbekezds"/>
        <w:numPr>
          <w:ilvl w:val="3"/>
          <w:numId w:val="1"/>
        </w:numPr>
        <w:tabs>
          <w:tab w:val="left" w:pos="1775"/>
          <w:tab w:val="left" w:pos="1776"/>
        </w:tabs>
        <w:spacing w:before="12"/>
        <w:ind w:left="1775" w:hanging="370"/>
      </w:pPr>
      <w:r>
        <w:rPr>
          <w:color w:val="1F1F1F"/>
        </w:rPr>
        <w:t>Bölcsődei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nyári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testvértábor.</w:t>
      </w:r>
    </w:p>
    <w:p w14:paraId="21436374" w14:textId="2E53FCFB" w:rsidR="00BC0979" w:rsidRDefault="0018420A">
      <w:pPr>
        <w:pStyle w:val="Listaszerbekezds"/>
        <w:numPr>
          <w:ilvl w:val="2"/>
          <w:numId w:val="1"/>
        </w:numPr>
        <w:tabs>
          <w:tab w:val="left" w:pos="1404"/>
        </w:tabs>
        <w:spacing w:before="16"/>
        <w:ind w:left="1402" w:right="406" w:hanging="291"/>
        <w:jc w:val="both"/>
      </w:pPr>
      <w:r>
        <w:rPr>
          <w:color w:val="1F1F1F"/>
        </w:rPr>
        <w:t>Szünidei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étkeztetés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biztosítása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szombathelyi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rászoruló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gyermekeknek,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az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1"/>
        </w:rPr>
        <w:t xml:space="preserve">igényfelmérések alapján a rendszeres </w:t>
      </w:r>
      <w:r>
        <w:rPr>
          <w:color w:val="1F1F1F"/>
        </w:rPr>
        <w:t xml:space="preserve">gyermekvédelmi kedvezményben </w:t>
      </w:r>
      <w:r w:rsidR="008871B5">
        <w:rPr>
          <w:color w:val="1F1F1F"/>
        </w:rPr>
        <w:t>részesülők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és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hátrányos</w:t>
      </w:r>
      <w:r>
        <w:rPr>
          <w:color w:val="1F1F1F"/>
          <w:spacing w:val="17"/>
        </w:rPr>
        <w:t xml:space="preserve"> </w:t>
      </w:r>
      <w:r w:rsidR="008871B5">
        <w:rPr>
          <w:color w:val="1F1F1F"/>
        </w:rPr>
        <w:t>helyzetű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gyermekek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részére.</w:t>
      </w:r>
    </w:p>
    <w:p w14:paraId="314B1070" w14:textId="249DCE1D" w:rsidR="00BC0979" w:rsidRDefault="008871B5">
      <w:pPr>
        <w:pStyle w:val="Listaszerbekezds"/>
        <w:numPr>
          <w:ilvl w:val="2"/>
          <w:numId w:val="1"/>
        </w:numPr>
        <w:tabs>
          <w:tab w:val="left" w:pos="1403"/>
        </w:tabs>
        <w:spacing w:before="13"/>
        <w:ind w:left="1397" w:right="397" w:hanging="286"/>
        <w:jc w:val="both"/>
      </w:pPr>
      <w:r>
        <w:rPr>
          <w:color w:val="1F1F1F"/>
        </w:rPr>
        <w:t>Közvetített szolgáltatások, az intézmény ingatlanrészeit használó szervezeteknek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(GESZ,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Győr-Moson.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Sopron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Megyei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Kormányhivatal) távhő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és villamos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energia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tovább számlázása.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Ingatlanrészek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bérbeadása,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GESZ,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Orvosi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rendelők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részére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végzett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mosodai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szolgáltatások.</w:t>
      </w:r>
    </w:p>
    <w:p w14:paraId="63C6791E" w14:textId="66DA400D" w:rsidR="00D92DB6" w:rsidRPr="00D92DB6" w:rsidRDefault="0018420A" w:rsidP="00D92DB6">
      <w:pPr>
        <w:pStyle w:val="Listaszerbekezds"/>
        <w:numPr>
          <w:ilvl w:val="2"/>
          <w:numId w:val="1"/>
        </w:numPr>
        <w:tabs>
          <w:tab w:val="left" w:pos="1397"/>
        </w:tabs>
        <w:spacing w:before="10"/>
        <w:ind w:left="1399" w:right="408" w:hanging="293"/>
        <w:jc w:val="both"/>
      </w:pPr>
      <w:r>
        <w:rPr>
          <w:color w:val="1F1F1F"/>
        </w:rPr>
        <w:t>Az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Intézmény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gyakorlati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képzéssel</w:t>
      </w:r>
      <w:r>
        <w:rPr>
          <w:color w:val="1F1F1F"/>
          <w:spacing w:val="1"/>
        </w:rPr>
        <w:t xml:space="preserve"> </w:t>
      </w:r>
      <w:r w:rsidR="008871B5">
        <w:rPr>
          <w:color w:val="1F1F1F"/>
        </w:rPr>
        <w:t>összefüggő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feladatként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biztosítja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"/>
        </w:rPr>
        <w:t xml:space="preserve"> </w:t>
      </w:r>
      <w:proofErr w:type="spellStart"/>
      <w:r>
        <w:rPr>
          <w:color w:val="1F1F1F"/>
        </w:rPr>
        <w:t>gyakorlóhelyet</w:t>
      </w:r>
      <w:proofErr w:type="spellEnd"/>
      <w:r>
        <w:rPr>
          <w:color w:val="1F1F1F"/>
          <w:spacing w:val="-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"/>
        </w:rPr>
        <w:t xml:space="preserve"> </w:t>
      </w:r>
      <w:r w:rsidR="008871B5">
        <w:rPr>
          <w:color w:val="1F1F1F"/>
        </w:rPr>
        <w:t>kisgyermeknevelői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képzést</w:t>
      </w:r>
      <w:r>
        <w:rPr>
          <w:color w:val="1F1F1F"/>
          <w:spacing w:val="8"/>
        </w:rPr>
        <w:t xml:space="preserve"> </w:t>
      </w:r>
      <w:r w:rsidR="008871B5">
        <w:rPr>
          <w:color w:val="1F1F1F"/>
        </w:rPr>
        <w:t>végző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tanulók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részére.</w:t>
      </w:r>
      <w:r w:rsidR="00FC49AB">
        <w:rPr>
          <w:color w:val="1F1F1F"/>
        </w:rPr>
        <w:t xml:space="preserve"> </w:t>
      </w:r>
      <w:r w:rsidR="00FC49AB" w:rsidRPr="00D92DB6">
        <w:t xml:space="preserve">3 bölcsőde Önálló duális képzőhely – Napraforgó Bölcsőde, Csodaország Bölcsőde, Százszorszép Bölcsőde-, mely gyakorlati képzés folytatására jogosult. </w:t>
      </w:r>
    </w:p>
    <w:p w14:paraId="64EDE506" w14:textId="6EE66669" w:rsidR="00BC0979" w:rsidRDefault="0018420A">
      <w:pPr>
        <w:pStyle w:val="Listaszerbekezds"/>
        <w:numPr>
          <w:ilvl w:val="1"/>
          <w:numId w:val="1"/>
        </w:numPr>
        <w:tabs>
          <w:tab w:val="left" w:pos="686"/>
        </w:tabs>
        <w:ind w:left="685"/>
        <w:jc w:val="both"/>
      </w:pPr>
      <w:r>
        <w:rPr>
          <w:color w:val="1F1F1F"/>
          <w:spacing w:val="-1"/>
        </w:rPr>
        <w:t>A</w:t>
      </w:r>
      <w:r>
        <w:rPr>
          <w:color w:val="1F1F1F"/>
          <w:spacing w:val="-5"/>
        </w:rPr>
        <w:t xml:space="preserve"> </w:t>
      </w:r>
      <w:r w:rsidR="008871B5">
        <w:rPr>
          <w:color w:val="1F1F1F"/>
          <w:spacing w:val="-1"/>
        </w:rPr>
        <w:t>költségvetési</w:t>
      </w:r>
      <w:r>
        <w:rPr>
          <w:color w:val="1F1F1F"/>
          <w:spacing w:val="17"/>
        </w:rPr>
        <w:t xml:space="preserve"> </w:t>
      </w:r>
      <w:r>
        <w:rPr>
          <w:color w:val="1F1F1F"/>
          <w:spacing w:val="-1"/>
        </w:rPr>
        <w:t>szerv</w:t>
      </w:r>
      <w:r>
        <w:rPr>
          <w:color w:val="1F1F1F"/>
          <w:spacing w:val="4"/>
        </w:rPr>
        <w:t xml:space="preserve"> </w:t>
      </w:r>
      <w:r>
        <w:rPr>
          <w:color w:val="1F1F1F"/>
          <w:spacing w:val="-1"/>
        </w:rPr>
        <w:t>alaptevékenységének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1"/>
        </w:rPr>
        <w:t>kormányzati</w:t>
      </w:r>
      <w:r>
        <w:rPr>
          <w:color w:val="1F1F1F"/>
          <w:spacing w:val="17"/>
        </w:rPr>
        <w:t xml:space="preserve"> </w:t>
      </w:r>
      <w:r>
        <w:rPr>
          <w:color w:val="1F1F1F"/>
          <w:spacing w:val="-1"/>
        </w:rPr>
        <w:t>funkció</w:t>
      </w:r>
      <w:r>
        <w:rPr>
          <w:color w:val="1F1F1F"/>
          <w:spacing w:val="8"/>
        </w:rPr>
        <w:t xml:space="preserve"> </w:t>
      </w:r>
      <w:r>
        <w:rPr>
          <w:color w:val="1F1F1F"/>
          <w:spacing w:val="-1"/>
        </w:rPr>
        <w:t>szerinti</w:t>
      </w:r>
      <w:r>
        <w:rPr>
          <w:color w:val="1F1F1F"/>
          <w:spacing w:val="11"/>
        </w:rPr>
        <w:t xml:space="preserve"> </w:t>
      </w:r>
      <w:r w:rsidR="008871B5">
        <w:rPr>
          <w:color w:val="0E0E0E"/>
        </w:rPr>
        <w:t>megjelölése</w:t>
      </w:r>
      <w:r>
        <w:rPr>
          <w:color w:val="0E0E0E"/>
        </w:rPr>
        <w:t>:</w:t>
      </w:r>
    </w:p>
    <w:p w14:paraId="15781583" w14:textId="77777777" w:rsidR="00BC0979" w:rsidRDefault="0018420A">
      <w:pPr>
        <w:pStyle w:val="Szvegtrzs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6CD4C81" wp14:editId="3CFCE993">
            <wp:simplePos x="0" y="0"/>
            <wp:positionH relativeFrom="page">
              <wp:posOffset>3697223</wp:posOffset>
            </wp:positionH>
            <wp:positionV relativeFrom="paragraph">
              <wp:posOffset>237021</wp:posOffset>
            </wp:positionV>
            <wp:extent cx="60960" cy="944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DFF82" w14:textId="77777777" w:rsidR="00BC0979" w:rsidRDefault="00BC0979">
      <w:pPr>
        <w:rPr>
          <w:sz w:val="28"/>
        </w:rPr>
        <w:sectPr w:rsidR="00BC0979">
          <w:pgSz w:w="11910" w:h="16840"/>
          <w:pgMar w:top="1040" w:right="10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30"/>
        <w:gridCol w:w="6639"/>
      </w:tblGrid>
      <w:tr w:rsidR="00BC0979" w14:paraId="2357E9F1" w14:textId="77777777">
        <w:trPr>
          <w:trHeight w:val="594"/>
        </w:trPr>
        <w:tc>
          <w:tcPr>
            <w:tcW w:w="538" w:type="dxa"/>
          </w:tcPr>
          <w:p w14:paraId="719FEB8D" w14:textId="77777777" w:rsidR="00BC0979" w:rsidRDefault="00BC097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1F1C6B73" w14:textId="77777777" w:rsidR="00BC0979" w:rsidRDefault="0018420A">
            <w:pPr>
              <w:pStyle w:val="TableParagraph"/>
              <w:spacing w:before="66" w:line="254" w:lineRule="exact"/>
              <w:ind w:left="118" w:hanging="4"/>
            </w:pPr>
            <w:r>
              <w:rPr>
                <w:color w:val="1F1F1F"/>
                <w:w w:val="95"/>
              </w:rPr>
              <w:t>kormányzati</w:t>
            </w:r>
            <w:r>
              <w:rPr>
                <w:color w:val="1F1F1F"/>
                <w:spacing w:val="-44"/>
                <w:w w:val="95"/>
              </w:rPr>
              <w:t xml:space="preserve"> </w:t>
            </w:r>
            <w:r>
              <w:rPr>
                <w:color w:val="1F1F1F"/>
                <w:w w:val="95"/>
              </w:rPr>
              <w:t>funkciószám</w:t>
            </w:r>
          </w:p>
        </w:tc>
        <w:tc>
          <w:tcPr>
            <w:tcW w:w="6639" w:type="dxa"/>
          </w:tcPr>
          <w:p w14:paraId="2052CB8F" w14:textId="77777777" w:rsidR="00BC0979" w:rsidRDefault="0018420A">
            <w:pPr>
              <w:pStyle w:val="TableParagraph"/>
              <w:spacing w:before="69"/>
              <w:ind w:left="124"/>
            </w:pPr>
            <w:r>
              <w:rPr>
                <w:color w:val="1F1F1F"/>
                <w:spacing w:val="-1"/>
              </w:rPr>
              <w:t>kormányzati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funkció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megnevezése</w:t>
            </w:r>
          </w:p>
        </w:tc>
      </w:tr>
      <w:tr w:rsidR="00BC0979" w14:paraId="4057F708" w14:textId="77777777">
        <w:trPr>
          <w:trHeight w:val="517"/>
        </w:trPr>
        <w:tc>
          <w:tcPr>
            <w:tcW w:w="538" w:type="dxa"/>
          </w:tcPr>
          <w:p w14:paraId="7EB696D7" w14:textId="77777777" w:rsidR="00BC0979" w:rsidRDefault="0018420A">
            <w:pPr>
              <w:pStyle w:val="TableParagraph"/>
              <w:spacing w:before="131"/>
              <w:ind w:left="41"/>
              <w:jc w:val="center"/>
            </w:pPr>
            <w:r>
              <w:rPr>
                <w:color w:val="1F1F1F"/>
                <w:w w:val="105"/>
              </w:rPr>
              <w:t>1</w:t>
            </w:r>
          </w:p>
        </w:tc>
        <w:tc>
          <w:tcPr>
            <w:tcW w:w="1930" w:type="dxa"/>
          </w:tcPr>
          <w:p w14:paraId="3DC5C392" w14:textId="77777777" w:rsidR="00BC0979" w:rsidRDefault="0018420A">
            <w:pPr>
              <w:pStyle w:val="TableParagraph"/>
              <w:spacing w:before="131"/>
              <w:ind w:left="117"/>
            </w:pPr>
            <w:r>
              <w:rPr>
                <w:color w:val="1F1F1F"/>
              </w:rPr>
              <w:t>013360</w:t>
            </w:r>
          </w:p>
        </w:tc>
        <w:tc>
          <w:tcPr>
            <w:tcW w:w="6639" w:type="dxa"/>
          </w:tcPr>
          <w:p w14:paraId="66EC8F7A" w14:textId="77777777" w:rsidR="00BC0979" w:rsidRDefault="0018420A">
            <w:pPr>
              <w:pStyle w:val="TableParagraph"/>
              <w:spacing w:before="0" w:line="241" w:lineRule="exact"/>
              <w:ind w:left="123"/>
            </w:pPr>
            <w:r>
              <w:rPr>
                <w:color w:val="1F1F1F"/>
                <w:spacing w:val="-1"/>
              </w:rPr>
              <w:t>Más</w:t>
            </w:r>
            <w:r>
              <w:rPr>
                <w:color w:val="1F1F1F"/>
                <w:spacing w:val="-10"/>
              </w:rPr>
              <w:t xml:space="preserve"> </w:t>
            </w:r>
            <w:r>
              <w:rPr>
                <w:color w:val="1F1F1F"/>
                <w:spacing w:val="-1"/>
              </w:rPr>
              <w:t>szerv</w:t>
            </w:r>
            <w:r>
              <w:rPr>
                <w:color w:val="1F1F1F"/>
              </w:rPr>
              <w:t xml:space="preserve"> </w:t>
            </w:r>
            <w:r>
              <w:rPr>
                <w:color w:val="1F1F1F"/>
                <w:spacing w:val="-1"/>
              </w:rPr>
              <w:t>részére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  <w:spacing w:val="-1"/>
              </w:rPr>
              <w:t>végzett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  <w:spacing w:val="-1"/>
              </w:rPr>
              <w:t>pénzügyi-gazdálkodási,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  <w:spacing w:val="-1"/>
              </w:rPr>
              <w:t>üzemeltetési,</w:t>
            </w:r>
          </w:p>
          <w:p w14:paraId="1C493A8D" w14:textId="265645EA" w:rsidR="00BC0979" w:rsidRPr="0028774F" w:rsidRDefault="0018420A">
            <w:pPr>
              <w:pStyle w:val="TableParagraph"/>
              <w:tabs>
                <w:tab w:val="left" w:pos="6384"/>
              </w:tabs>
              <w:spacing w:before="1" w:line="256" w:lineRule="exact"/>
              <w:ind w:left="44"/>
            </w:pPr>
            <w:r w:rsidRPr="0028774F">
              <w:rPr>
                <w:color w:val="1F1F1F"/>
              </w:rPr>
              <w:t xml:space="preserve">  </w:t>
            </w:r>
            <w:r w:rsidRPr="0028774F">
              <w:rPr>
                <w:color w:val="1F1F1F"/>
                <w:spacing w:val="-22"/>
              </w:rPr>
              <w:t xml:space="preserve"> </w:t>
            </w:r>
            <w:r w:rsidRPr="0028774F">
              <w:rPr>
                <w:color w:val="1F1F1F"/>
              </w:rPr>
              <w:t>egyéb</w:t>
            </w:r>
            <w:r w:rsidRPr="0028774F">
              <w:rPr>
                <w:color w:val="1F1F1F"/>
                <w:spacing w:val="-1"/>
              </w:rPr>
              <w:t xml:space="preserve"> </w:t>
            </w:r>
            <w:r w:rsidRPr="0028774F">
              <w:rPr>
                <w:color w:val="1F1F1F"/>
              </w:rPr>
              <w:t>szolgá</w:t>
            </w:r>
            <w:r w:rsidR="0028774F" w:rsidRPr="0028774F">
              <w:rPr>
                <w:color w:val="1F1F1F"/>
              </w:rPr>
              <w:t>ltatások</w:t>
            </w:r>
          </w:p>
        </w:tc>
      </w:tr>
      <w:tr w:rsidR="00BC0979" w14:paraId="22C11247" w14:textId="77777777">
        <w:trPr>
          <w:trHeight w:val="330"/>
        </w:trPr>
        <w:tc>
          <w:tcPr>
            <w:tcW w:w="538" w:type="dxa"/>
          </w:tcPr>
          <w:p w14:paraId="09ACD683" w14:textId="77777777" w:rsidR="00BC0979" w:rsidRDefault="0018420A">
            <w:pPr>
              <w:pStyle w:val="TableParagraph"/>
              <w:spacing w:before="11"/>
              <w:ind w:left="40"/>
              <w:jc w:val="center"/>
            </w:pPr>
            <w:r>
              <w:rPr>
                <w:color w:val="1F1F1F"/>
                <w:w w:val="104"/>
              </w:rPr>
              <w:t>2</w:t>
            </w:r>
          </w:p>
        </w:tc>
        <w:tc>
          <w:tcPr>
            <w:tcW w:w="1930" w:type="dxa"/>
          </w:tcPr>
          <w:p w14:paraId="46AE0295" w14:textId="77777777" w:rsidR="00BC0979" w:rsidRDefault="0018420A">
            <w:pPr>
              <w:pStyle w:val="TableParagraph"/>
              <w:spacing w:before="11"/>
              <w:ind w:left="112"/>
            </w:pPr>
            <w:r>
              <w:rPr>
                <w:color w:val="1F1F1F"/>
              </w:rPr>
              <w:t>083020</w:t>
            </w:r>
          </w:p>
        </w:tc>
        <w:tc>
          <w:tcPr>
            <w:tcW w:w="6639" w:type="dxa"/>
          </w:tcPr>
          <w:p w14:paraId="1CA5E14D" w14:textId="69BE4222" w:rsidR="00BC0979" w:rsidRDefault="00EE2275">
            <w:pPr>
              <w:pStyle w:val="TableParagraph"/>
              <w:spacing w:before="54" w:line="256" w:lineRule="exact"/>
              <w:ind w:left="122"/>
            </w:pPr>
            <w:r>
              <w:rPr>
                <w:color w:val="1F1F1F"/>
              </w:rPr>
              <w:t>Könyvkiadás</w:t>
            </w:r>
          </w:p>
        </w:tc>
      </w:tr>
      <w:tr w:rsidR="00BC0979" w14:paraId="305092ED" w14:textId="77777777">
        <w:trPr>
          <w:trHeight w:val="320"/>
        </w:trPr>
        <w:tc>
          <w:tcPr>
            <w:tcW w:w="538" w:type="dxa"/>
          </w:tcPr>
          <w:p w14:paraId="63E6F652" w14:textId="77777777" w:rsidR="00BC0979" w:rsidRDefault="0018420A">
            <w:pPr>
              <w:pStyle w:val="TableParagraph"/>
              <w:spacing w:before="35"/>
              <w:ind w:left="30"/>
              <w:jc w:val="center"/>
            </w:pPr>
            <w:r>
              <w:rPr>
                <w:color w:val="1F1F1F"/>
                <w:w w:val="106"/>
              </w:rPr>
              <w:t>3</w:t>
            </w:r>
          </w:p>
        </w:tc>
        <w:tc>
          <w:tcPr>
            <w:tcW w:w="1930" w:type="dxa"/>
          </w:tcPr>
          <w:p w14:paraId="2E84A166" w14:textId="77777777" w:rsidR="00BC0979" w:rsidRDefault="0018420A">
            <w:pPr>
              <w:pStyle w:val="TableParagraph"/>
              <w:spacing w:before="35"/>
              <w:ind w:left="112"/>
            </w:pPr>
            <w:r>
              <w:rPr>
                <w:color w:val="1F1F1F"/>
              </w:rPr>
              <w:t>095020</w:t>
            </w:r>
          </w:p>
        </w:tc>
        <w:tc>
          <w:tcPr>
            <w:tcW w:w="6639" w:type="dxa"/>
          </w:tcPr>
          <w:p w14:paraId="31309854" w14:textId="77777777" w:rsidR="00BC0979" w:rsidRDefault="0018420A">
            <w:pPr>
              <w:pStyle w:val="TableParagraph"/>
              <w:spacing w:before="54" w:line="246" w:lineRule="exact"/>
              <w:ind w:left="122"/>
            </w:pPr>
            <w:r>
              <w:rPr>
                <w:color w:val="1F1F1F"/>
                <w:spacing w:val="-1"/>
              </w:rPr>
              <w:t>Iskolarendszeren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  <w:spacing w:val="-1"/>
              </w:rPr>
              <w:t>kívüli,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  <w:spacing w:val="-1"/>
              </w:rPr>
              <w:t xml:space="preserve">egyéb </w:t>
            </w:r>
            <w:r>
              <w:rPr>
                <w:color w:val="1F1F1F"/>
              </w:rPr>
              <w:t>oktatás,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képzés</w:t>
            </w:r>
          </w:p>
        </w:tc>
      </w:tr>
      <w:tr w:rsidR="00BC0979" w14:paraId="5F19C275" w14:textId="77777777">
        <w:trPr>
          <w:trHeight w:val="340"/>
        </w:trPr>
        <w:tc>
          <w:tcPr>
            <w:tcW w:w="538" w:type="dxa"/>
          </w:tcPr>
          <w:p w14:paraId="1E2161B8" w14:textId="77777777" w:rsidR="00BC0979" w:rsidRDefault="0018420A">
            <w:pPr>
              <w:pStyle w:val="TableParagraph"/>
              <w:spacing w:before="50"/>
              <w:ind w:left="31"/>
              <w:jc w:val="center"/>
            </w:pPr>
            <w:r>
              <w:rPr>
                <w:color w:val="282828"/>
                <w:w w:val="103"/>
              </w:rPr>
              <w:t>4</w:t>
            </w:r>
          </w:p>
        </w:tc>
        <w:tc>
          <w:tcPr>
            <w:tcW w:w="1930" w:type="dxa"/>
          </w:tcPr>
          <w:p w14:paraId="01AE9E99" w14:textId="77777777" w:rsidR="00BC0979" w:rsidRDefault="0018420A">
            <w:pPr>
              <w:pStyle w:val="TableParagraph"/>
              <w:spacing w:before="50"/>
              <w:ind w:left="112"/>
            </w:pPr>
            <w:r>
              <w:rPr>
                <w:color w:val="1F1F1F"/>
              </w:rPr>
              <w:t>104031</w:t>
            </w:r>
          </w:p>
        </w:tc>
        <w:tc>
          <w:tcPr>
            <w:tcW w:w="6639" w:type="dxa"/>
          </w:tcPr>
          <w:p w14:paraId="23070363" w14:textId="55C70DED" w:rsidR="00BC0979" w:rsidRDefault="0018420A">
            <w:pPr>
              <w:pStyle w:val="TableParagraph"/>
              <w:spacing w:before="69" w:line="251" w:lineRule="exact"/>
              <w:ind w:left="118"/>
            </w:pPr>
            <w:r>
              <w:rPr>
                <w:color w:val="1F1F1F"/>
                <w:spacing w:val="-1"/>
              </w:rPr>
              <w:t>Gyermekek</w:t>
            </w:r>
            <w:r>
              <w:rPr>
                <w:color w:val="1F1F1F"/>
                <w:spacing w:val="-2"/>
              </w:rPr>
              <w:t xml:space="preserve"> </w:t>
            </w:r>
            <w:r w:rsidR="00EE2275">
              <w:rPr>
                <w:color w:val="1F1F1F"/>
                <w:spacing w:val="-1"/>
              </w:rPr>
              <w:t>bölcsődében</w:t>
            </w:r>
            <w:r>
              <w:rPr>
                <w:color w:val="1F1F1F"/>
                <w:spacing w:val="7"/>
              </w:rPr>
              <w:t xml:space="preserve"> </w:t>
            </w:r>
            <w:r>
              <w:rPr>
                <w:color w:val="1F1F1F"/>
                <w:spacing w:val="-1"/>
              </w:rPr>
              <w:t>és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  <w:spacing w:val="-1"/>
              </w:rPr>
              <w:t>mini</w:t>
            </w:r>
            <w:r>
              <w:rPr>
                <w:color w:val="1F1F1F"/>
                <w:spacing w:val="-10"/>
              </w:rPr>
              <w:t xml:space="preserve"> </w:t>
            </w:r>
            <w:r w:rsidR="00EE2275">
              <w:rPr>
                <w:color w:val="1F1F1F"/>
                <w:spacing w:val="-1"/>
              </w:rPr>
              <w:t>bölcsődében</w:t>
            </w:r>
            <w:r>
              <w:rPr>
                <w:color w:val="1F1F1F"/>
                <w:spacing w:val="12"/>
              </w:rPr>
              <w:t xml:space="preserve"> </w:t>
            </w:r>
            <w:r w:rsidR="00EE2275">
              <w:rPr>
                <w:color w:val="1F1F1F"/>
              </w:rPr>
              <w:t>történő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ellátása</w:t>
            </w:r>
          </w:p>
        </w:tc>
      </w:tr>
      <w:tr w:rsidR="00BC0979" w14:paraId="2C803B35" w14:textId="77777777">
        <w:trPr>
          <w:trHeight w:val="503"/>
        </w:trPr>
        <w:tc>
          <w:tcPr>
            <w:tcW w:w="538" w:type="dxa"/>
          </w:tcPr>
          <w:p w14:paraId="7A45FD02" w14:textId="3DCB8554" w:rsidR="00BC0979" w:rsidRDefault="000A6545">
            <w:pPr>
              <w:pStyle w:val="TableParagraph"/>
              <w:spacing w:before="107"/>
              <w:ind w:left="18"/>
              <w:jc w:val="center"/>
            </w:pPr>
            <w:r>
              <w:rPr>
                <w:color w:val="1F1F1F"/>
                <w:w w:val="90"/>
              </w:rPr>
              <w:t>5</w:t>
            </w:r>
          </w:p>
        </w:tc>
        <w:tc>
          <w:tcPr>
            <w:tcW w:w="1930" w:type="dxa"/>
          </w:tcPr>
          <w:p w14:paraId="6A083541" w14:textId="77777777" w:rsidR="00BC0979" w:rsidRDefault="0018420A">
            <w:pPr>
              <w:pStyle w:val="TableParagraph"/>
              <w:spacing w:before="107"/>
              <w:ind w:left="112"/>
            </w:pPr>
            <w:r>
              <w:rPr>
                <w:color w:val="1F1F1F"/>
              </w:rPr>
              <w:t>104035</w:t>
            </w:r>
          </w:p>
        </w:tc>
        <w:tc>
          <w:tcPr>
            <w:tcW w:w="6639" w:type="dxa"/>
          </w:tcPr>
          <w:p w14:paraId="57EFDE72" w14:textId="483B5FCD" w:rsidR="00BC0979" w:rsidRDefault="0018420A">
            <w:pPr>
              <w:pStyle w:val="TableParagraph"/>
              <w:spacing w:before="0" w:line="241" w:lineRule="exact"/>
              <w:ind w:left="118"/>
            </w:pPr>
            <w:r>
              <w:rPr>
                <w:color w:val="1F1F1F"/>
                <w:spacing w:val="-1"/>
              </w:rPr>
              <w:t>Gyermekétkeztetés</w:t>
            </w:r>
            <w:r>
              <w:rPr>
                <w:color w:val="1F1F1F"/>
                <w:spacing w:val="-11"/>
              </w:rPr>
              <w:t xml:space="preserve"> </w:t>
            </w:r>
            <w:r w:rsidR="00EE2275">
              <w:rPr>
                <w:color w:val="1F1F1F"/>
                <w:spacing w:val="-1"/>
              </w:rPr>
              <w:t>bölcsődében</w:t>
            </w:r>
            <w:r>
              <w:rPr>
                <w:color w:val="1F1F1F"/>
                <w:spacing w:val="-1"/>
              </w:rPr>
              <w:t>,</w:t>
            </w:r>
            <w:r>
              <w:rPr>
                <w:color w:val="1F1F1F"/>
                <w:spacing w:val="4"/>
              </w:rPr>
              <w:t xml:space="preserve"> </w:t>
            </w:r>
            <w:r w:rsidR="00EE2275">
              <w:rPr>
                <w:color w:val="1F1F1F"/>
              </w:rPr>
              <w:t>fogyatékosok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nappali</w:t>
            </w:r>
          </w:p>
          <w:p w14:paraId="2835A178" w14:textId="77777777" w:rsidR="00BC0979" w:rsidRDefault="0018420A">
            <w:pPr>
              <w:pStyle w:val="TableParagraph"/>
              <w:spacing w:before="1" w:line="242" w:lineRule="exact"/>
              <w:ind w:left="117"/>
            </w:pPr>
            <w:r>
              <w:rPr>
                <w:color w:val="1F1F1F"/>
              </w:rPr>
              <w:t>intézményében</w:t>
            </w:r>
          </w:p>
        </w:tc>
      </w:tr>
      <w:tr w:rsidR="00BC0979" w14:paraId="574EC4C5" w14:textId="77777777">
        <w:trPr>
          <w:trHeight w:val="517"/>
        </w:trPr>
        <w:tc>
          <w:tcPr>
            <w:tcW w:w="538" w:type="dxa"/>
          </w:tcPr>
          <w:p w14:paraId="4E6C2616" w14:textId="77777777" w:rsidR="00BC0979" w:rsidRDefault="0018420A">
            <w:pPr>
              <w:pStyle w:val="TableParagraph"/>
              <w:spacing w:before="136"/>
              <w:ind w:left="28"/>
              <w:jc w:val="center"/>
            </w:pPr>
            <w:r>
              <w:rPr>
                <w:color w:val="1F1F1F"/>
                <w:w w:val="102"/>
              </w:rPr>
              <w:t>6</w:t>
            </w:r>
          </w:p>
        </w:tc>
        <w:tc>
          <w:tcPr>
            <w:tcW w:w="1930" w:type="dxa"/>
          </w:tcPr>
          <w:p w14:paraId="25FDFEEC" w14:textId="77777777" w:rsidR="00BC0979" w:rsidRDefault="0018420A">
            <w:pPr>
              <w:pStyle w:val="TableParagraph"/>
              <w:spacing w:before="136"/>
              <w:ind w:left="107"/>
            </w:pPr>
            <w:r>
              <w:rPr>
                <w:color w:val="1F1F1F"/>
              </w:rPr>
              <w:t>104036</w:t>
            </w:r>
          </w:p>
        </w:tc>
        <w:tc>
          <w:tcPr>
            <w:tcW w:w="6639" w:type="dxa"/>
          </w:tcPr>
          <w:p w14:paraId="1C2970EA" w14:textId="5F08C7D8" w:rsidR="00BC0979" w:rsidRDefault="0018420A">
            <w:pPr>
              <w:pStyle w:val="TableParagraph"/>
              <w:spacing w:before="0" w:line="245" w:lineRule="exact"/>
              <w:ind w:left="118"/>
            </w:pPr>
            <w:r>
              <w:rPr>
                <w:color w:val="1F1F1F"/>
                <w:spacing w:val="-1"/>
              </w:rPr>
              <w:t>Munkahelyi</w:t>
            </w:r>
            <w:r>
              <w:rPr>
                <w:color w:val="1F1F1F"/>
              </w:rPr>
              <w:t xml:space="preserve"> </w:t>
            </w:r>
            <w:r>
              <w:rPr>
                <w:color w:val="1F1F1F"/>
                <w:spacing w:val="-1"/>
              </w:rPr>
              <w:t>étkeztetés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gyermekek</w:t>
            </w:r>
            <w:r>
              <w:rPr>
                <w:color w:val="1F1F1F"/>
                <w:spacing w:val="-5"/>
              </w:rPr>
              <w:t xml:space="preserve"> </w:t>
            </w:r>
            <w:r w:rsidR="00EE2275">
              <w:rPr>
                <w:color w:val="1F1F1F"/>
              </w:rPr>
              <w:t>napközbeni</w:t>
            </w:r>
            <w:r>
              <w:rPr>
                <w:color w:val="1F1F1F"/>
                <w:spacing w:val="-10"/>
              </w:rPr>
              <w:t xml:space="preserve"> </w:t>
            </w:r>
            <w:r>
              <w:rPr>
                <w:color w:val="1F1F1F"/>
              </w:rPr>
              <w:t>ellátását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biztosító</w:t>
            </w:r>
          </w:p>
          <w:p w14:paraId="7CDD77ED" w14:textId="77777777" w:rsidR="00BC0979" w:rsidRDefault="0018420A">
            <w:pPr>
              <w:pStyle w:val="TableParagraph"/>
              <w:spacing w:before="6" w:line="246" w:lineRule="exact"/>
              <w:ind w:left="117"/>
            </w:pPr>
            <w:r>
              <w:rPr>
                <w:color w:val="1F1F1F"/>
              </w:rPr>
              <w:t>intézményben</w:t>
            </w:r>
          </w:p>
        </w:tc>
      </w:tr>
      <w:tr w:rsidR="00BC0979" w14:paraId="4293E17F" w14:textId="77777777">
        <w:trPr>
          <w:trHeight w:val="349"/>
        </w:trPr>
        <w:tc>
          <w:tcPr>
            <w:tcW w:w="538" w:type="dxa"/>
          </w:tcPr>
          <w:p w14:paraId="03DF9535" w14:textId="77777777" w:rsidR="00BC0979" w:rsidRDefault="0018420A">
            <w:pPr>
              <w:pStyle w:val="TableParagraph"/>
              <w:spacing w:before="45"/>
              <w:ind w:left="32"/>
              <w:jc w:val="center"/>
            </w:pPr>
            <w:r>
              <w:rPr>
                <w:color w:val="1F1F1F"/>
              </w:rPr>
              <w:t>7</w:t>
            </w:r>
          </w:p>
        </w:tc>
        <w:tc>
          <w:tcPr>
            <w:tcW w:w="1930" w:type="dxa"/>
          </w:tcPr>
          <w:p w14:paraId="336BCB5A" w14:textId="77777777" w:rsidR="00BC0979" w:rsidRDefault="0018420A">
            <w:pPr>
              <w:pStyle w:val="TableParagraph"/>
              <w:spacing w:before="45"/>
              <w:ind w:left="107"/>
            </w:pPr>
            <w:r>
              <w:rPr>
                <w:color w:val="1F1F1F"/>
              </w:rPr>
              <w:t>104037</w:t>
            </w:r>
          </w:p>
        </w:tc>
        <w:tc>
          <w:tcPr>
            <w:tcW w:w="6639" w:type="dxa"/>
          </w:tcPr>
          <w:p w14:paraId="4964FEE8" w14:textId="77777777" w:rsidR="00BC0979" w:rsidRDefault="0018420A">
            <w:pPr>
              <w:pStyle w:val="TableParagraph"/>
              <w:spacing w:before="64"/>
              <w:ind w:left="117"/>
            </w:pPr>
            <w:r>
              <w:rPr>
                <w:color w:val="1F1F1F"/>
              </w:rPr>
              <w:t>Intézményen kívüli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gyermekétkeztetés</w:t>
            </w:r>
          </w:p>
        </w:tc>
      </w:tr>
    </w:tbl>
    <w:p w14:paraId="3E3EAF76" w14:textId="77777777" w:rsidR="00BC0979" w:rsidRDefault="00BC0979">
      <w:pPr>
        <w:pStyle w:val="Szvegtrzs"/>
        <w:rPr>
          <w:sz w:val="14"/>
        </w:rPr>
      </w:pPr>
    </w:p>
    <w:p w14:paraId="05DE120B" w14:textId="2CE2413B" w:rsidR="00BC0979" w:rsidRDefault="0018420A">
      <w:pPr>
        <w:pStyle w:val="Listaszerbekezds"/>
        <w:numPr>
          <w:ilvl w:val="1"/>
          <w:numId w:val="1"/>
        </w:numPr>
        <w:tabs>
          <w:tab w:val="left" w:pos="581"/>
        </w:tabs>
        <w:spacing w:before="100"/>
        <w:ind w:left="580" w:hanging="436"/>
      </w:pPr>
      <w:r>
        <w:rPr>
          <w:color w:val="1F1F1F"/>
        </w:rPr>
        <w:t>A</w:t>
      </w:r>
      <w:r>
        <w:rPr>
          <w:color w:val="1F1F1F"/>
          <w:spacing w:val="-12"/>
        </w:rPr>
        <w:t xml:space="preserve"> </w:t>
      </w:r>
      <w:r w:rsidR="00EE2275">
        <w:rPr>
          <w:color w:val="1F1F1F"/>
        </w:rPr>
        <w:t>költségvetési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szerv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illetékessége,</w:t>
      </w:r>
      <w:r>
        <w:rPr>
          <w:color w:val="1F1F1F"/>
          <w:spacing w:val="-9"/>
        </w:rPr>
        <w:t xml:space="preserve"> </w:t>
      </w:r>
      <w:r w:rsidR="00EE2275">
        <w:rPr>
          <w:color w:val="1F1F1F"/>
        </w:rPr>
        <w:t>működési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területe:</w:t>
      </w:r>
    </w:p>
    <w:p w14:paraId="3366F11C" w14:textId="4641F1B5" w:rsidR="00BC0979" w:rsidRDefault="0018420A">
      <w:pPr>
        <w:pStyle w:val="Szvegtrzs"/>
        <w:spacing w:before="40" w:line="273" w:lineRule="auto"/>
        <w:ind w:left="583" w:hanging="1"/>
      </w:pPr>
      <w:r>
        <w:rPr>
          <w:color w:val="1F1F1F"/>
        </w:rPr>
        <w:t>Szombathely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Megyei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Jogú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Város</w:t>
      </w:r>
      <w:r>
        <w:rPr>
          <w:color w:val="1F1F1F"/>
          <w:spacing w:val="10"/>
        </w:rPr>
        <w:t xml:space="preserve"> </w:t>
      </w:r>
      <w:r w:rsidR="00EE2275">
        <w:rPr>
          <w:color w:val="1F1F1F"/>
        </w:rPr>
        <w:t>közigazgatási</w:t>
      </w:r>
      <w:r>
        <w:rPr>
          <w:color w:val="1F1F1F"/>
          <w:spacing w:val="20"/>
        </w:rPr>
        <w:t xml:space="preserve"> </w:t>
      </w:r>
      <w:r w:rsidR="00EE2275">
        <w:rPr>
          <w:color w:val="1F1F1F"/>
        </w:rPr>
        <w:t>területe,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valamint,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Gencsapáti,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Ják,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Nárai,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Torony,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települések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vonatkozásában.</w:t>
      </w:r>
    </w:p>
    <w:p w14:paraId="0F3C9318" w14:textId="77777777" w:rsidR="00BC0979" w:rsidRDefault="00BC0979">
      <w:pPr>
        <w:pStyle w:val="Szvegtrzs"/>
        <w:spacing w:before="4"/>
        <w:rPr>
          <w:sz w:val="24"/>
        </w:rPr>
      </w:pPr>
    </w:p>
    <w:p w14:paraId="21E3C3FB" w14:textId="3337942B" w:rsidR="00BC0979" w:rsidRDefault="0018420A">
      <w:pPr>
        <w:pStyle w:val="Cmsor2"/>
        <w:numPr>
          <w:ilvl w:val="0"/>
          <w:numId w:val="5"/>
        </w:numPr>
        <w:tabs>
          <w:tab w:val="left" w:pos="1936"/>
        </w:tabs>
        <w:spacing w:before="1"/>
        <w:ind w:left="1935"/>
        <w:jc w:val="left"/>
        <w:rPr>
          <w:color w:val="1F1F1F"/>
        </w:rPr>
      </w:pPr>
      <w:r>
        <w:rPr>
          <w:color w:val="1F1F1F"/>
          <w:w w:val="95"/>
        </w:rPr>
        <w:t>A</w:t>
      </w:r>
      <w:r>
        <w:rPr>
          <w:color w:val="1F1F1F"/>
          <w:spacing w:val="28"/>
          <w:w w:val="95"/>
        </w:rPr>
        <w:t xml:space="preserve"> </w:t>
      </w:r>
      <w:r>
        <w:rPr>
          <w:color w:val="1F1F1F"/>
          <w:w w:val="95"/>
        </w:rPr>
        <w:t>k</w:t>
      </w:r>
      <w:r w:rsidR="00EE2275">
        <w:rPr>
          <w:color w:val="1F1F1F"/>
          <w:w w:val="95"/>
        </w:rPr>
        <w:t>ö</w:t>
      </w:r>
      <w:r>
        <w:rPr>
          <w:color w:val="1F1F1F"/>
          <w:w w:val="95"/>
        </w:rPr>
        <w:t>ltségvetési</w:t>
      </w:r>
      <w:r>
        <w:rPr>
          <w:color w:val="1F1F1F"/>
          <w:spacing w:val="9"/>
          <w:w w:val="95"/>
        </w:rPr>
        <w:t xml:space="preserve"> </w:t>
      </w:r>
      <w:r>
        <w:rPr>
          <w:color w:val="1F1F1F"/>
          <w:w w:val="95"/>
        </w:rPr>
        <w:t>szerv</w:t>
      </w:r>
      <w:r>
        <w:rPr>
          <w:color w:val="1F1F1F"/>
          <w:spacing w:val="38"/>
          <w:w w:val="95"/>
        </w:rPr>
        <w:t xml:space="preserve"> </w:t>
      </w:r>
      <w:r>
        <w:rPr>
          <w:color w:val="1F1F1F"/>
          <w:w w:val="95"/>
        </w:rPr>
        <w:t>szervezete</w:t>
      </w:r>
      <w:r>
        <w:rPr>
          <w:color w:val="1F1F1F"/>
          <w:spacing w:val="6"/>
          <w:w w:val="95"/>
        </w:rPr>
        <w:t xml:space="preserve"> </w:t>
      </w:r>
      <w:r>
        <w:rPr>
          <w:color w:val="1F1F1F"/>
          <w:w w:val="95"/>
        </w:rPr>
        <w:t>és</w:t>
      </w:r>
      <w:r>
        <w:rPr>
          <w:color w:val="1F1F1F"/>
          <w:spacing w:val="30"/>
          <w:w w:val="95"/>
        </w:rPr>
        <w:t xml:space="preserve"> </w:t>
      </w:r>
      <w:r w:rsidR="00EE2275">
        <w:rPr>
          <w:color w:val="1F1F1F"/>
          <w:w w:val="95"/>
        </w:rPr>
        <w:t>működése</w:t>
      </w:r>
    </w:p>
    <w:p w14:paraId="39E239DE" w14:textId="77777777" w:rsidR="00BC0979" w:rsidRDefault="00BC0979">
      <w:pPr>
        <w:pStyle w:val="Szvegtrzs"/>
        <w:spacing w:before="1"/>
        <w:rPr>
          <w:b/>
          <w:sz w:val="41"/>
        </w:rPr>
      </w:pPr>
    </w:p>
    <w:p w14:paraId="36D2D0A4" w14:textId="7A3EC01F" w:rsidR="00BC0979" w:rsidRDefault="0018420A">
      <w:pPr>
        <w:pStyle w:val="Szvegtrzs"/>
        <w:ind w:left="509" w:right="404" w:hanging="363"/>
        <w:jc w:val="both"/>
      </w:pPr>
      <w:r>
        <w:rPr>
          <w:color w:val="1F1F1F"/>
        </w:rPr>
        <w:t xml:space="preserve">5.1.A </w:t>
      </w:r>
      <w:r w:rsidR="00EE2275">
        <w:rPr>
          <w:color w:val="1F1F1F"/>
        </w:rPr>
        <w:t>költségvetési</w:t>
      </w:r>
      <w:r>
        <w:rPr>
          <w:color w:val="1F1F1F"/>
        </w:rPr>
        <w:t xml:space="preserve"> szerv </w:t>
      </w:r>
      <w:r w:rsidR="00EE2275">
        <w:rPr>
          <w:color w:val="1F1F1F"/>
        </w:rPr>
        <w:t>vezetőjének</w:t>
      </w:r>
      <w:r>
        <w:rPr>
          <w:color w:val="1F1F1F"/>
        </w:rPr>
        <w:t xml:space="preserve"> megbízási rendje: Az intézmény</w:t>
      </w:r>
      <w:r>
        <w:rPr>
          <w:color w:val="1F1F1F"/>
          <w:spacing w:val="1"/>
        </w:rPr>
        <w:t xml:space="preserve"> </w:t>
      </w:r>
      <w:r w:rsidR="00823B65">
        <w:rPr>
          <w:color w:val="1F1F1F"/>
        </w:rPr>
        <w:t>vezetőjét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Szombathely</w:t>
      </w:r>
      <w:r>
        <w:rPr>
          <w:color w:val="1F1F1F"/>
          <w:spacing w:val="1"/>
        </w:rPr>
        <w:t xml:space="preserve"> </w:t>
      </w:r>
      <w:r>
        <w:rPr>
          <w:color w:val="1F1F1F"/>
          <w:w w:val="95"/>
        </w:rPr>
        <w:t xml:space="preserve">Megyei Jogú Város </w:t>
      </w:r>
      <w:r w:rsidR="00823B65">
        <w:rPr>
          <w:color w:val="1F1F1F"/>
          <w:w w:val="95"/>
        </w:rPr>
        <w:t>Közgyűlése</w:t>
      </w:r>
      <w:r>
        <w:rPr>
          <w:color w:val="1F1F1F"/>
          <w:w w:val="95"/>
        </w:rPr>
        <w:t xml:space="preserve"> a </w:t>
      </w:r>
      <w:r w:rsidR="00823B65">
        <w:rPr>
          <w:color w:val="1F1F1F"/>
          <w:w w:val="95"/>
        </w:rPr>
        <w:t>közalkalmazottak</w:t>
      </w:r>
      <w:r>
        <w:rPr>
          <w:color w:val="1F1F1F"/>
          <w:w w:val="95"/>
        </w:rPr>
        <w:t xml:space="preserve"> jogállásáról szóló 1992. évi XXXIII. </w:t>
      </w:r>
      <w:r w:rsidR="00823B65">
        <w:rPr>
          <w:color w:val="1F1F1F"/>
          <w:w w:val="95"/>
        </w:rPr>
        <w:t>törvény</w:t>
      </w:r>
      <w:r>
        <w:rPr>
          <w:color w:val="1F1F1F"/>
          <w:w w:val="95"/>
        </w:rPr>
        <w:t>,</w:t>
      </w:r>
      <w:r>
        <w:rPr>
          <w:color w:val="1F1F1F"/>
          <w:spacing w:val="1"/>
          <w:w w:val="95"/>
        </w:rPr>
        <w:t xml:space="preserve"> </w:t>
      </w:r>
      <w:r>
        <w:rPr>
          <w:color w:val="1F1F1F"/>
        </w:rPr>
        <w:t>továbbá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"/>
        </w:rPr>
        <w:t xml:space="preserve"> </w:t>
      </w:r>
      <w:r w:rsidR="00823B65">
        <w:rPr>
          <w:color w:val="1F1F1F"/>
        </w:rPr>
        <w:t>közalkalmazottak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jogállásáról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szóló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1992.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évi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XXXIII.</w:t>
      </w:r>
      <w:r>
        <w:rPr>
          <w:color w:val="1F1F1F"/>
          <w:spacing w:val="1"/>
        </w:rPr>
        <w:t xml:space="preserve"> </w:t>
      </w:r>
      <w:r w:rsidR="00823B65">
        <w:rPr>
          <w:color w:val="1F1F1F"/>
        </w:rPr>
        <w:t>törvénynek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szociális,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valamint a gyermekjóléti és gyermekvédelmi ágazatban </w:t>
      </w:r>
      <w:r w:rsidR="00823B65">
        <w:rPr>
          <w:color w:val="1F1F1F"/>
        </w:rPr>
        <w:t>történő</w:t>
      </w:r>
      <w:r>
        <w:rPr>
          <w:color w:val="1F1F1F"/>
        </w:rPr>
        <w:t xml:space="preserve"> végrehajtásáról </w:t>
      </w:r>
      <w:r w:rsidR="00823B65">
        <w:rPr>
          <w:color w:val="1F1F1F"/>
        </w:rPr>
        <w:t>rendelkező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257/2000.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(XII.26.)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kormányrendelet</w:t>
      </w:r>
      <w:r>
        <w:rPr>
          <w:color w:val="1F1F1F"/>
          <w:spacing w:val="-5"/>
        </w:rPr>
        <w:t xml:space="preserve"> </w:t>
      </w:r>
      <w:r w:rsidR="00823B65">
        <w:rPr>
          <w:color w:val="1F1F1F"/>
        </w:rPr>
        <w:t>előírásai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szerint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pályázat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alapján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bízza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meg.</w:t>
      </w:r>
    </w:p>
    <w:p w14:paraId="509AF8FF" w14:textId="77777777" w:rsidR="00BC0979" w:rsidRDefault="00BC0979">
      <w:pPr>
        <w:pStyle w:val="Szvegtrzs"/>
        <w:spacing w:before="2"/>
        <w:rPr>
          <w:sz w:val="20"/>
        </w:rPr>
      </w:pPr>
    </w:p>
    <w:p w14:paraId="644F2B2C" w14:textId="6CC64D38" w:rsidR="00BC0979" w:rsidRDefault="0018420A">
      <w:pPr>
        <w:pStyle w:val="Szvegtrzs"/>
        <w:tabs>
          <w:tab w:val="left" w:pos="714"/>
        </w:tabs>
        <w:spacing w:before="1" w:after="4"/>
        <w:ind w:left="142"/>
      </w:pPr>
      <w:r>
        <w:rPr>
          <w:color w:val="1F1F1F"/>
        </w:rPr>
        <w:t>5.2.</w:t>
      </w:r>
      <w:r>
        <w:rPr>
          <w:color w:val="1F1F1F"/>
        </w:rPr>
        <w:tab/>
      </w:r>
      <w:r>
        <w:rPr>
          <w:color w:val="1F1F1F"/>
          <w:w w:val="95"/>
        </w:rPr>
        <w:t>A</w:t>
      </w:r>
      <w:r>
        <w:rPr>
          <w:color w:val="1F1F1F"/>
          <w:spacing w:val="30"/>
          <w:w w:val="95"/>
        </w:rPr>
        <w:t xml:space="preserve"> </w:t>
      </w:r>
      <w:r>
        <w:rPr>
          <w:w w:val="95"/>
        </w:rPr>
        <w:t>k</w:t>
      </w:r>
      <w:r w:rsidR="00823B65">
        <w:rPr>
          <w:w w:val="95"/>
        </w:rPr>
        <w:t>öl</w:t>
      </w:r>
      <w:r>
        <w:rPr>
          <w:w w:val="95"/>
        </w:rPr>
        <w:t>tségvet</w:t>
      </w:r>
      <w:r w:rsidR="00823B65">
        <w:rPr>
          <w:w w:val="95"/>
        </w:rPr>
        <w:t>é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color w:val="1F1F1F"/>
          <w:w w:val="95"/>
        </w:rPr>
        <w:t>szervnél</w:t>
      </w:r>
      <w:r>
        <w:rPr>
          <w:color w:val="1F1F1F"/>
          <w:spacing w:val="35"/>
          <w:w w:val="95"/>
        </w:rPr>
        <w:t xml:space="preserve"> </w:t>
      </w:r>
      <w:r>
        <w:rPr>
          <w:color w:val="1F1F1F"/>
          <w:w w:val="95"/>
        </w:rPr>
        <w:t>alkalmazásban</w:t>
      </w:r>
      <w:r>
        <w:rPr>
          <w:color w:val="1F1F1F"/>
          <w:spacing w:val="55"/>
        </w:rPr>
        <w:t xml:space="preserve"> </w:t>
      </w:r>
      <w:r>
        <w:rPr>
          <w:color w:val="1F1F1F"/>
          <w:w w:val="95"/>
        </w:rPr>
        <w:t>álló</w:t>
      </w:r>
      <w:r>
        <w:rPr>
          <w:color w:val="1F1F1F"/>
          <w:spacing w:val="33"/>
          <w:w w:val="95"/>
        </w:rPr>
        <w:t xml:space="preserve"> </w:t>
      </w:r>
      <w:r>
        <w:rPr>
          <w:color w:val="1A1A1A"/>
          <w:w w:val="95"/>
        </w:rPr>
        <w:t>személyek</w:t>
      </w:r>
      <w:r>
        <w:rPr>
          <w:color w:val="1A1A1A"/>
          <w:spacing w:val="50"/>
        </w:rPr>
        <w:t xml:space="preserve"> </w:t>
      </w:r>
      <w:r>
        <w:rPr>
          <w:w w:val="95"/>
        </w:rPr>
        <w:t>jogviszonya:</w:t>
      </w:r>
    </w:p>
    <w:tbl>
      <w:tblPr>
        <w:tblStyle w:val="TableNormal"/>
        <w:tblW w:w="0" w:type="auto"/>
        <w:tblInd w:w="139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58"/>
        <w:gridCol w:w="5530"/>
      </w:tblGrid>
      <w:tr w:rsidR="00BC0979" w14:paraId="091BB996" w14:textId="77777777">
        <w:trPr>
          <w:trHeight w:val="340"/>
        </w:trPr>
        <w:tc>
          <w:tcPr>
            <w:tcW w:w="538" w:type="dxa"/>
          </w:tcPr>
          <w:p w14:paraId="4C381D56" w14:textId="77777777" w:rsidR="00BC0979" w:rsidRDefault="00BC097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058" w:type="dxa"/>
          </w:tcPr>
          <w:p w14:paraId="1FCA4ABB" w14:textId="6D59B00A" w:rsidR="00BC0979" w:rsidRDefault="00823B65">
            <w:pPr>
              <w:pStyle w:val="TableParagraph"/>
              <w:spacing w:before="74" w:line="246" w:lineRule="exact"/>
              <w:ind w:left="118"/>
            </w:pPr>
            <w:r>
              <w:rPr>
                <w:color w:val="1F1F1F"/>
              </w:rPr>
              <w:t>foglalkoztatási</w:t>
            </w:r>
            <w:r>
              <w:rPr>
                <w:color w:val="1F1F1F"/>
                <w:spacing w:val="-12"/>
              </w:rPr>
              <w:t xml:space="preserve"> </w:t>
            </w:r>
            <w:r>
              <w:rPr>
                <w:color w:val="1F1F1F"/>
              </w:rPr>
              <w:t>jogviszony</w:t>
            </w:r>
          </w:p>
        </w:tc>
        <w:tc>
          <w:tcPr>
            <w:tcW w:w="5530" w:type="dxa"/>
          </w:tcPr>
          <w:p w14:paraId="2EA19D49" w14:textId="77777777" w:rsidR="00BC0979" w:rsidRDefault="0018420A">
            <w:pPr>
              <w:pStyle w:val="TableParagraph"/>
              <w:spacing w:before="74" w:line="246" w:lineRule="exact"/>
              <w:ind w:left="130"/>
            </w:pPr>
            <w:r>
              <w:rPr>
                <w:color w:val="1F1F1F"/>
              </w:rPr>
              <w:t>jogviszonyt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szabályozó</w:t>
            </w:r>
            <w:r>
              <w:rPr>
                <w:color w:val="1F1F1F"/>
                <w:spacing w:val="-4"/>
              </w:rPr>
              <w:t xml:space="preserve"> </w:t>
            </w:r>
            <w:r>
              <w:t>jogszabály</w:t>
            </w:r>
          </w:p>
        </w:tc>
      </w:tr>
      <w:tr w:rsidR="00BC0979" w14:paraId="137479E0" w14:textId="77777777">
        <w:trPr>
          <w:trHeight w:val="335"/>
        </w:trPr>
        <w:tc>
          <w:tcPr>
            <w:tcW w:w="538" w:type="dxa"/>
          </w:tcPr>
          <w:p w14:paraId="07AB6E96" w14:textId="77777777" w:rsidR="00BC0979" w:rsidRDefault="0018420A">
            <w:pPr>
              <w:pStyle w:val="TableParagraph"/>
              <w:spacing w:before="64" w:line="251" w:lineRule="exact"/>
              <w:ind w:left="41"/>
              <w:jc w:val="center"/>
            </w:pPr>
            <w:r>
              <w:rPr>
                <w:color w:val="1F1F1F"/>
                <w:w w:val="105"/>
              </w:rPr>
              <w:t>1</w:t>
            </w:r>
          </w:p>
        </w:tc>
        <w:tc>
          <w:tcPr>
            <w:tcW w:w="3058" w:type="dxa"/>
          </w:tcPr>
          <w:p w14:paraId="56BE21B8" w14:textId="740BAB82" w:rsidR="00BC0979" w:rsidRDefault="00823B65">
            <w:pPr>
              <w:pStyle w:val="TableParagraph"/>
              <w:spacing w:before="64" w:line="251" w:lineRule="exact"/>
              <w:ind w:left="114"/>
            </w:pPr>
            <w:r>
              <w:rPr>
                <w:color w:val="1F1F1F"/>
              </w:rPr>
              <w:t>közalkalmazotti</w:t>
            </w:r>
            <w:r>
              <w:rPr>
                <w:color w:val="1F1F1F"/>
                <w:spacing w:val="-12"/>
              </w:rPr>
              <w:t xml:space="preserve"> </w:t>
            </w:r>
            <w:r>
              <w:t>jogviszony</w:t>
            </w:r>
          </w:p>
        </w:tc>
        <w:tc>
          <w:tcPr>
            <w:tcW w:w="5530" w:type="dxa"/>
          </w:tcPr>
          <w:p w14:paraId="572076A5" w14:textId="18CD918A" w:rsidR="00BC0979" w:rsidRDefault="0018420A">
            <w:pPr>
              <w:pStyle w:val="TableParagraph"/>
              <w:spacing w:before="64" w:line="251" w:lineRule="exact"/>
              <w:ind w:left="121"/>
            </w:pPr>
            <w:r>
              <w:rPr>
                <w:color w:val="1F1F1F"/>
              </w:rPr>
              <w:t>1992.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évi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XXXIII.</w:t>
            </w:r>
            <w:r>
              <w:rPr>
                <w:color w:val="1F1F1F"/>
                <w:spacing w:val="-3"/>
              </w:rPr>
              <w:t xml:space="preserve"> </w:t>
            </w:r>
            <w:r w:rsidR="00823B65">
              <w:rPr>
                <w:color w:val="1F1F1F"/>
              </w:rPr>
              <w:t>törvény</w:t>
            </w:r>
          </w:p>
        </w:tc>
      </w:tr>
      <w:tr w:rsidR="00BC0979" w14:paraId="050A66B5" w14:textId="77777777">
        <w:trPr>
          <w:trHeight w:val="340"/>
        </w:trPr>
        <w:tc>
          <w:tcPr>
            <w:tcW w:w="538" w:type="dxa"/>
          </w:tcPr>
          <w:p w14:paraId="7674495C" w14:textId="77777777" w:rsidR="00BC0979" w:rsidRDefault="0018420A">
            <w:pPr>
              <w:pStyle w:val="TableParagraph"/>
              <w:spacing w:before="50"/>
              <w:ind w:left="40"/>
              <w:jc w:val="center"/>
            </w:pPr>
            <w:r>
              <w:rPr>
                <w:color w:val="1F1F1F"/>
                <w:w w:val="104"/>
              </w:rPr>
              <w:t>2</w:t>
            </w:r>
          </w:p>
        </w:tc>
        <w:tc>
          <w:tcPr>
            <w:tcW w:w="3058" w:type="dxa"/>
          </w:tcPr>
          <w:p w14:paraId="662F3718" w14:textId="77777777" w:rsidR="00BC0979" w:rsidRDefault="0018420A">
            <w:pPr>
              <w:pStyle w:val="TableParagraph"/>
              <w:spacing w:before="0" w:line="241" w:lineRule="exact"/>
              <w:ind w:left="112"/>
            </w:pPr>
            <w:r>
              <w:rPr>
                <w:color w:val="1F1F1F"/>
              </w:rPr>
              <w:t>megbízásos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jogviszony</w:t>
            </w:r>
          </w:p>
        </w:tc>
        <w:tc>
          <w:tcPr>
            <w:tcW w:w="5530" w:type="dxa"/>
          </w:tcPr>
          <w:p w14:paraId="3C618A7B" w14:textId="5D6F828E" w:rsidR="00BC0979" w:rsidRDefault="0018420A">
            <w:pPr>
              <w:pStyle w:val="TableParagraph"/>
              <w:spacing w:before="50"/>
              <w:ind w:left="126"/>
            </w:pPr>
            <w:r>
              <w:rPr>
                <w:color w:val="1F1F1F"/>
              </w:rPr>
              <w:t>2o13.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évi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V.</w:t>
            </w:r>
            <w:r>
              <w:rPr>
                <w:color w:val="1F1F1F"/>
                <w:spacing w:val="-6"/>
              </w:rPr>
              <w:t xml:space="preserve"> </w:t>
            </w:r>
            <w:r w:rsidR="00823B65">
              <w:rPr>
                <w:color w:val="1F1F1F"/>
              </w:rPr>
              <w:t>törvény</w:t>
            </w:r>
            <w:r>
              <w:rPr>
                <w:color w:val="1F1F1F"/>
              </w:rPr>
              <w:t xml:space="preserve"> a</w:t>
            </w:r>
            <w:r>
              <w:rPr>
                <w:color w:val="1F1F1F"/>
                <w:spacing w:val="-4"/>
              </w:rPr>
              <w:t xml:space="preserve"> </w:t>
            </w:r>
            <w:r>
              <w:rPr>
                <w:color w:val="1F1F1F"/>
              </w:rPr>
              <w:t>Polgári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T</w:t>
            </w:r>
            <w:r w:rsidR="00823B65">
              <w:rPr>
                <w:color w:val="1F1F1F"/>
              </w:rPr>
              <w:t>örvénykönyvről</w:t>
            </w:r>
          </w:p>
        </w:tc>
      </w:tr>
      <w:tr w:rsidR="00BC0979" w14:paraId="406C0805" w14:textId="77777777">
        <w:trPr>
          <w:trHeight w:val="330"/>
        </w:trPr>
        <w:tc>
          <w:tcPr>
            <w:tcW w:w="538" w:type="dxa"/>
          </w:tcPr>
          <w:p w14:paraId="7B12CEF2" w14:textId="77777777" w:rsidR="00BC0979" w:rsidRDefault="0018420A">
            <w:pPr>
              <w:pStyle w:val="TableParagraph"/>
              <w:spacing w:before="40"/>
              <w:ind w:left="40"/>
              <w:jc w:val="center"/>
            </w:pPr>
            <w:r>
              <w:rPr>
                <w:color w:val="1F1F1F"/>
                <w:w w:val="106"/>
              </w:rPr>
              <w:t>3</w:t>
            </w:r>
          </w:p>
        </w:tc>
        <w:tc>
          <w:tcPr>
            <w:tcW w:w="3058" w:type="dxa"/>
          </w:tcPr>
          <w:p w14:paraId="1B9A05AA" w14:textId="099C44EB" w:rsidR="00BC0979" w:rsidRDefault="0018420A">
            <w:pPr>
              <w:pStyle w:val="TableParagraph"/>
              <w:spacing w:before="0" w:line="231" w:lineRule="exact"/>
              <w:ind w:left="114"/>
            </w:pPr>
            <w:r>
              <w:rPr>
                <w:color w:val="1F1F1F"/>
                <w:spacing w:val="-1"/>
              </w:rPr>
              <w:t>k</w:t>
            </w:r>
            <w:r w:rsidR="00823B65">
              <w:rPr>
                <w:color w:val="1F1F1F"/>
                <w:spacing w:val="-1"/>
              </w:rPr>
              <w:t>özfo</w:t>
            </w:r>
            <w:r>
              <w:rPr>
                <w:color w:val="1F1F1F"/>
                <w:spacing w:val="-1"/>
              </w:rPr>
              <w:t>glalkoztatási</w:t>
            </w:r>
            <w:r>
              <w:rPr>
                <w:color w:val="1F1F1F"/>
                <w:spacing w:val="-10"/>
              </w:rPr>
              <w:t xml:space="preserve"> </w:t>
            </w:r>
            <w:r>
              <w:rPr>
                <w:color w:val="1F1F1F"/>
              </w:rPr>
              <w:t>jogviszony</w:t>
            </w:r>
          </w:p>
        </w:tc>
        <w:tc>
          <w:tcPr>
            <w:tcW w:w="5530" w:type="dxa"/>
          </w:tcPr>
          <w:p w14:paraId="7ED80606" w14:textId="0814E773" w:rsidR="00BC0979" w:rsidRDefault="0018420A">
            <w:pPr>
              <w:pStyle w:val="TableParagraph"/>
              <w:spacing w:before="40"/>
              <w:ind w:left="126"/>
            </w:pPr>
            <w:r>
              <w:rPr>
                <w:color w:val="1F1F1F"/>
              </w:rPr>
              <w:t>2o13.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évi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V.</w:t>
            </w:r>
            <w:r>
              <w:rPr>
                <w:color w:val="1F1F1F"/>
                <w:spacing w:val="-5"/>
              </w:rPr>
              <w:t xml:space="preserve"> </w:t>
            </w:r>
            <w:r w:rsidR="00823B65">
              <w:rPr>
                <w:color w:val="1F1F1F"/>
              </w:rPr>
              <w:t>törvény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a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Polgári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T</w:t>
            </w:r>
            <w:r w:rsidR="00823B65">
              <w:rPr>
                <w:color w:val="1F1F1F"/>
              </w:rPr>
              <w:t>örvénykönyvről</w:t>
            </w:r>
          </w:p>
        </w:tc>
      </w:tr>
    </w:tbl>
    <w:p w14:paraId="0B7C7AC4" w14:textId="77777777" w:rsidR="00BC0979" w:rsidRDefault="00BC0979">
      <w:pPr>
        <w:pStyle w:val="Szvegtrzs"/>
        <w:rPr>
          <w:sz w:val="26"/>
        </w:rPr>
      </w:pPr>
    </w:p>
    <w:p w14:paraId="417E679A" w14:textId="77777777" w:rsidR="00BC0979" w:rsidRDefault="00BC0979">
      <w:pPr>
        <w:pStyle w:val="Szvegtrzs"/>
        <w:rPr>
          <w:sz w:val="26"/>
        </w:rPr>
      </w:pPr>
    </w:p>
    <w:p w14:paraId="295953D7" w14:textId="77777777" w:rsidR="00BC0979" w:rsidRDefault="00BC0979">
      <w:pPr>
        <w:pStyle w:val="Szvegtrzs"/>
        <w:rPr>
          <w:sz w:val="26"/>
        </w:rPr>
      </w:pPr>
    </w:p>
    <w:p w14:paraId="62F2313A" w14:textId="77777777" w:rsidR="00BC0979" w:rsidRDefault="00BC0979">
      <w:pPr>
        <w:pStyle w:val="Szvegtrzs"/>
        <w:rPr>
          <w:sz w:val="26"/>
        </w:rPr>
      </w:pPr>
    </w:p>
    <w:p w14:paraId="00575AE9" w14:textId="77777777" w:rsidR="00BC0979" w:rsidRDefault="00BC0979">
      <w:pPr>
        <w:pStyle w:val="Szvegtrzs"/>
        <w:rPr>
          <w:sz w:val="26"/>
        </w:rPr>
      </w:pPr>
    </w:p>
    <w:p w14:paraId="32475225" w14:textId="77777777" w:rsidR="00BC0979" w:rsidRDefault="00BC0979">
      <w:pPr>
        <w:pStyle w:val="Szvegtrzs"/>
        <w:rPr>
          <w:sz w:val="26"/>
        </w:rPr>
      </w:pPr>
    </w:p>
    <w:p w14:paraId="75272371" w14:textId="77777777" w:rsidR="00BC0979" w:rsidRDefault="00BC0979">
      <w:pPr>
        <w:pStyle w:val="Szvegtrzs"/>
        <w:rPr>
          <w:sz w:val="26"/>
        </w:rPr>
      </w:pPr>
    </w:p>
    <w:p w14:paraId="798791A5" w14:textId="77777777" w:rsidR="00BC0979" w:rsidRDefault="00BC0979">
      <w:pPr>
        <w:pStyle w:val="Szvegtrzs"/>
        <w:rPr>
          <w:sz w:val="26"/>
        </w:rPr>
      </w:pPr>
    </w:p>
    <w:p w14:paraId="60EB60D9" w14:textId="77777777" w:rsidR="00BC0979" w:rsidRDefault="00BC0979">
      <w:pPr>
        <w:pStyle w:val="Szvegtrzs"/>
        <w:rPr>
          <w:sz w:val="26"/>
        </w:rPr>
      </w:pPr>
    </w:p>
    <w:p w14:paraId="40EF530D" w14:textId="77777777" w:rsidR="00BC0979" w:rsidRDefault="00BC0979">
      <w:pPr>
        <w:pStyle w:val="Szvegtrzs"/>
        <w:rPr>
          <w:sz w:val="26"/>
        </w:rPr>
      </w:pPr>
    </w:p>
    <w:p w14:paraId="3851FAFB" w14:textId="77777777" w:rsidR="00BC0979" w:rsidRDefault="00BC0979">
      <w:pPr>
        <w:pStyle w:val="Szvegtrzs"/>
        <w:rPr>
          <w:sz w:val="26"/>
        </w:rPr>
      </w:pPr>
    </w:p>
    <w:p w14:paraId="3C16402F" w14:textId="77777777" w:rsidR="00BC0979" w:rsidRDefault="00BC0979">
      <w:pPr>
        <w:pStyle w:val="Szvegtrzs"/>
        <w:rPr>
          <w:sz w:val="26"/>
        </w:rPr>
      </w:pPr>
    </w:p>
    <w:p w14:paraId="3CA90C1D" w14:textId="77777777" w:rsidR="00BC0979" w:rsidRDefault="00BC0979">
      <w:pPr>
        <w:pStyle w:val="Szvegtrzs"/>
        <w:rPr>
          <w:sz w:val="26"/>
        </w:rPr>
      </w:pPr>
    </w:p>
    <w:p w14:paraId="3C42817D" w14:textId="77777777" w:rsidR="00BC0979" w:rsidRDefault="00BC0979">
      <w:pPr>
        <w:pStyle w:val="Szvegtrzs"/>
        <w:rPr>
          <w:sz w:val="26"/>
        </w:rPr>
      </w:pPr>
    </w:p>
    <w:p w14:paraId="5E6E60CA" w14:textId="77777777" w:rsidR="00BC0979" w:rsidRDefault="00BC0979">
      <w:pPr>
        <w:pStyle w:val="Szvegtrzs"/>
        <w:rPr>
          <w:sz w:val="26"/>
        </w:rPr>
      </w:pPr>
    </w:p>
    <w:p w14:paraId="4B84110E" w14:textId="77777777" w:rsidR="00BC0979" w:rsidRDefault="00BC0979">
      <w:pPr>
        <w:pStyle w:val="Szvegtrzs"/>
        <w:rPr>
          <w:sz w:val="26"/>
        </w:rPr>
      </w:pPr>
    </w:p>
    <w:p w14:paraId="248F209A" w14:textId="77777777" w:rsidR="00BC0979" w:rsidRDefault="00BC0979">
      <w:pPr>
        <w:pStyle w:val="Szvegtrzs"/>
        <w:rPr>
          <w:sz w:val="26"/>
        </w:rPr>
      </w:pPr>
    </w:p>
    <w:p w14:paraId="21E2779C" w14:textId="77777777" w:rsidR="00BC0979" w:rsidRDefault="00BC0979">
      <w:pPr>
        <w:pStyle w:val="Szvegtrzs"/>
        <w:rPr>
          <w:sz w:val="26"/>
        </w:rPr>
      </w:pPr>
    </w:p>
    <w:p w14:paraId="08134FFA" w14:textId="77777777" w:rsidR="00BC0979" w:rsidRDefault="0018420A">
      <w:pPr>
        <w:pStyle w:val="Szvegtrzs"/>
        <w:spacing w:before="179"/>
        <w:ind w:right="270"/>
        <w:jc w:val="center"/>
      </w:pPr>
      <w:r>
        <w:rPr>
          <w:color w:val="1F1F1F"/>
          <w:w w:val="106"/>
        </w:rPr>
        <w:t>3</w:t>
      </w:r>
    </w:p>
    <w:sectPr w:rsidR="00BC0979">
      <w:pgSz w:w="11910" w:h="16840"/>
      <w:pgMar w:top="1140" w:right="10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F2E9C"/>
    <w:multiLevelType w:val="multilevel"/>
    <w:tmpl w:val="C568E1C0"/>
    <w:lvl w:ilvl="0">
      <w:start w:val="1"/>
      <w:numFmt w:val="decimal"/>
      <w:lvlText w:val="%1"/>
      <w:lvlJc w:val="left"/>
      <w:pPr>
        <w:ind w:left="724" w:hanging="581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24" w:hanging="581"/>
        <w:jc w:val="left"/>
      </w:pPr>
      <w:rPr>
        <w:rFonts w:ascii="Cambria" w:eastAsia="Cambria" w:hAnsi="Cambria" w:cs="Cambria" w:hint="default"/>
        <w:color w:val="1D1D1D"/>
        <w:spacing w:val="-1"/>
        <w:w w:val="103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83" w:hanging="659"/>
        <w:jc w:val="left"/>
      </w:pPr>
      <w:rPr>
        <w:rFonts w:ascii="Cambria" w:eastAsia="Cambria" w:hAnsi="Cambria" w:cs="Cambria" w:hint="default"/>
        <w:color w:val="1D1D1D"/>
        <w:spacing w:val="-1"/>
        <w:w w:val="99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3216" w:hanging="659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34" w:hanging="659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2" w:hanging="659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71" w:hanging="659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89" w:hanging="659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807" w:hanging="659"/>
      </w:pPr>
      <w:rPr>
        <w:rFonts w:hint="default"/>
        <w:lang w:val="hu-HU" w:eastAsia="en-US" w:bidi="ar-SA"/>
      </w:rPr>
    </w:lvl>
  </w:abstractNum>
  <w:abstractNum w:abstractNumId="1" w15:restartNumberingAfterBreak="0">
    <w:nsid w:val="537C71B2"/>
    <w:multiLevelType w:val="multilevel"/>
    <w:tmpl w:val="2E6AF0AE"/>
    <w:lvl w:ilvl="0">
      <w:start w:val="2"/>
      <w:numFmt w:val="decimal"/>
      <w:lvlText w:val="%1"/>
      <w:lvlJc w:val="left"/>
      <w:pPr>
        <w:ind w:left="719" w:hanging="571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19" w:hanging="571"/>
        <w:jc w:val="left"/>
      </w:pPr>
      <w:rPr>
        <w:rFonts w:ascii="Cambria" w:eastAsia="Cambria" w:hAnsi="Cambria" w:cs="Cambria" w:hint="default"/>
        <w:color w:val="1D1D1D"/>
        <w:spacing w:val="-1"/>
        <w:w w:val="99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78" w:hanging="658"/>
        <w:jc w:val="left"/>
      </w:pPr>
      <w:rPr>
        <w:rFonts w:ascii="Cambria" w:eastAsia="Cambria" w:hAnsi="Cambria" w:cs="Cambria" w:hint="default"/>
        <w:color w:val="1D1D1D"/>
        <w:spacing w:val="-1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3216" w:hanging="65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34" w:hanging="65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2" w:hanging="65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71" w:hanging="65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89" w:hanging="65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807" w:hanging="658"/>
      </w:pPr>
      <w:rPr>
        <w:rFonts w:hint="default"/>
        <w:lang w:val="hu-HU" w:eastAsia="en-US" w:bidi="ar-SA"/>
      </w:rPr>
    </w:lvl>
  </w:abstractNum>
  <w:abstractNum w:abstractNumId="2" w15:restartNumberingAfterBreak="0">
    <w:nsid w:val="5F895D76"/>
    <w:multiLevelType w:val="multilevel"/>
    <w:tmpl w:val="796C9630"/>
    <w:lvl w:ilvl="0">
      <w:start w:val="4"/>
      <w:numFmt w:val="decimal"/>
      <w:lvlText w:val="%1"/>
      <w:lvlJc w:val="left"/>
      <w:pPr>
        <w:ind w:left="705" w:hanging="570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05" w:hanging="570"/>
        <w:jc w:val="left"/>
      </w:pPr>
      <w:rPr>
        <w:rFonts w:ascii="Cambria" w:eastAsia="Cambria" w:hAnsi="Cambria" w:cs="Cambria" w:hint="default"/>
        <w:color w:val="1F1F1F"/>
        <w:spacing w:val="-1"/>
        <w:w w:val="99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421" w:hanging="359"/>
      </w:pPr>
      <w:rPr>
        <w:rFonts w:ascii="Cambria" w:eastAsia="Cambria" w:hAnsi="Cambria" w:cs="Cambria" w:hint="default"/>
        <w:color w:val="1F1F1F"/>
        <w:w w:val="101"/>
        <w:sz w:val="22"/>
        <w:szCs w:val="22"/>
        <w:lang w:val="hu-HU" w:eastAsia="en-US" w:bidi="ar-SA"/>
      </w:rPr>
    </w:lvl>
    <w:lvl w:ilvl="3">
      <w:numFmt w:val="bullet"/>
      <w:lvlText w:val="—"/>
      <w:lvlJc w:val="left"/>
      <w:pPr>
        <w:ind w:left="1772" w:hanging="365"/>
      </w:pPr>
      <w:rPr>
        <w:rFonts w:ascii="Cambria" w:eastAsia="Cambria" w:hAnsi="Cambria" w:cs="Cambria" w:hint="default"/>
        <w:color w:val="1F1F1F"/>
        <w:w w:val="55"/>
        <w:sz w:val="22"/>
        <w:szCs w:val="22"/>
        <w:lang w:val="hu-HU" w:eastAsia="en-US" w:bidi="ar-SA"/>
      </w:rPr>
    </w:lvl>
    <w:lvl w:ilvl="4">
      <w:numFmt w:val="bullet"/>
      <w:lvlText w:val="•"/>
      <w:lvlJc w:val="left"/>
      <w:pPr>
        <w:ind w:left="3746" w:hanging="36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29" w:hanging="36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12" w:hanging="36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95" w:hanging="36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678" w:hanging="365"/>
      </w:pPr>
      <w:rPr>
        <w:rFonts w:hint="default"/>
        <w:lang w:val="hu-HU" w:eastAsia="en-US" w:bidi="ar-SA"/>
      </w:rPr>
    </w:lvl>
  </w:abstractNum>
  <w:abstractNum w:abstractNumId="3" w15:restartNumberingAfterBreak="0">
    <w:nsid w:val="61873B2C"/>
    <w:multiLevelType w:val="hybridMultilevel"/>
    <w:tmpl w:val="68F05114"/>
    <w:lvl w:ilvl="0" w:tplc="E1BC8674">
      <w:start w:val="1"/>
      <w:numFmt w:val="decimal"/>
      <w:lvlText w:val="%1."/>
      <w:lvlJc w:val="left"/>
      <w:pPr>
        <w:ind w:left="2572" w:hanging="360"/>
        <w:jc w:val="right"/>
      </w:pPr>
      <w:rPr>
        <w:rFonts w:hint="default"/>
        <w:b/>
        <w:bCs/>
        <w:spacing w:val="-1"/>
        <w:w w:val="95"/>
        <w:lang w:val="hu-HU" w:eastAsia="en-US" w:bidi="ar-SA"/>
      </w:rPr>
    </w:lvl>
    <w:lvl w:ilvl="1" w:tplc="7F823B96">
      <w:numFmt w:val="bullet"/>
      <w:lvlText w:val="•"/>
      <w:lvlJc w:val="left"/>
      <w:pPr>
        <w:ind w:left="3286" w:hanging="360"/>
      </w:pPr>
      <w:rPr>
        <w:rFonts w:hint="default"/>
        <w:lang w:val="hu-HU" w:eastAsia="en-US" w:bidi="ar-SA"/>
      </w:rPr>
    </w:lvl>
    <w:lvl w:ilvl="2" w:tplc="3256837C">
      <w:numFmt w:val="bullet"/>
      <w:lvlText w:val="•"/>
      <w:lvlJc w:val="left"/>
      <w:pPr>
        <w:ind w:left="3992" w:hanging="360"/>
      </w:pPr>
      <w:rPr>
        <w:rFonts w:hint="default"/>
        <w:lang w:val="hu-HU" w:eastAsia="en-US" w:bidi="ar-SA"/>
      </w:rPr>
    </w:lvl>
    <w:lvl w:ilvl="3" w:tplc="9C3C1A2C">
      <w:numFmt w:val="bullet"/>
      <w:lvlText w:val="•"/>
      <w:lvlJc w:val="left"/>
      <w:pPr>
        <w:ind w:left="4699" w:hanging="360"/>
      </w:pPr>
      <w:rPr>
        <w:rFonts w:hint="default"/>
        <w:lang w:val="hu-HU" w:eastAsia="en-US" w:bidi="ar-SA"/>
      </w:rPr>
    </w:lvl>
    <w:lvl w:ilvl="4" w:tplc="687E368C">
      <w:numFmt w:val="bullet"/>
      <w:lvlText w:val="•"/>
      <w:lvlJc w:val="left"/>
      <w:pPr>
        <w:ind w:left="5405" w:hanging="360"/>
      </w:pPr>
      <w:rPr>
        <w:rFonts w:hint="default"/>
        <w:lang w:val="hu-HU" w:eastAsia="en-US" w:bidi="ar-SA"/>
      </w:rPr>
    </w:lvl>
    <w:lvl w:ilvl="5" w:tplc="FA52DD88">
      <w:numFmt w:val="bullet"/>
      <w:lvlText w:val="•"/>
      <w:lvlJc w:val="left"/>
      <w:pPr>
        <w:ind w:left="6112" w:hanging="360"/>
      </w:pPr>
      <w:rPr>
        <w:rFonts w:hint="default"/>
        <w:lang w:val="hu-HU" w:eastAsia="en-US" w:bidi="ar-SA"/>
      </w:rPr>
    </w:lvl>
    <w:lvl w:ilvl="6" w:tplc="62BA18AE">
      <w:numFmt w:val="bullet"/>
      <w:lvlText w:val="•"/>
      <w:lvlJc w:val="left"/>
      <w:pPr>
        <w:ind w:left="6818" w:hanging="360"/>
      </w:pPr>
      <w:rPr>
        <w:rFonts w:hint="default"/>
        <w:lang w:val="hu-HU" w:eastAsia="en-US" w:bidi="ar-SA"/>
      </w:rPr>
    </w:lvl>
    <w:lvl w:ilvl="7" w:tplc="1D022980">
      <w:numFmt w:val="bullet"/>
      <w:lvlText w:val="•"/>
      <w:lvlJc w:val="left"/>
      <w:pPr>
        <w:ind w:left="7524" w:hanging="360"/>
      </w:pPr>
      <w:rPr>
        <w:rFonts w:hint="default"/>
        <w:lang w:val="hu-HU" w:eastAsia="en-US" w:bidi="ar-SA"/>
      </w:rPr>
    </w:lvl>
    <w:lvl w:ilvl="8" w:tplc="699613F8">
      <w:numFmt w:val="bullet"/>
      <w:lvlText w:val="•"/>
      <w:lvlJc w:val="left"/>
      <w:pPr>
        <w:ind w:left="8231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71D4272C"/>
    <w:multiLevelType w:val="multilevel"/>
    <w:tmpl w:val="FAA2D726"/>
    <w:lvl w:ilvl="0">
      <w:start w:val="3"/>
      <w:numFmt w:val="decimal"/>
      <w:lvlText w:val="%1"/>
      <w:lvlJc w:val="left"/>
      <w:pPr>
        <w:ind w:left="709" w:hanging="572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09" w:hanging="572"/>
        <w:jc w:val="left"/>
      </w:pPr>
      <w:rPr>
        <w:rFonts w:ascii="Cambria" w:eastAsia="Cambria" w:hAnsi="Cambria" w:cs="Cambria" w:hint="default"/>
        <w:color w:val="1F1F1F"/>
        <w:spacing w:val="-1"/>
        <w:w w:val="100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68" w:hanging="660"/>
        <w:jc w:val="left"/>
      </w:pPr>
      <w:rPr>
        <w:rFonts w:ascii="Cambria" w:eastAsia="Cambria" w:hAnsi="Cambria" w:cs="Cambria" w:hint="default"/>
        <w:color w:val="1F1F1F"/>
        <w:spacing w:val="-1"/>
        <w:w w:val="99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2448" w:hanging="6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476" w:hanging="6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504" w:hanging="6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532" w:hanging="6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560" w:hanging="6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88" w:hanging="660"/>
      </w:pPr>
      <w:rPr>
        <w:rFonts w:hint="default"/>
        <w:lang w:val="hu-HU" w:eastAsia="en-US" w:bidi="ar-SA"/>
      </w:rPr>
    </w:lvl>
  </w:abstractNum>
  <w:num w:numId="1" w16cid:durableId="1575774317">
    <w:abstractNumId w:val="2"/>
  </w:num>
  <w:num w:numId="2" w16cid:durableId="1657612591">
    <w:abstractNumId w:val="4"/>
  </w:num>
  <w:num w:numId="3" w16cid:durableId="1093286061">
    <w:abstractNumId w:val="1"/>
  </w:num>
  <w:num w:numId="4" w16cid:durableId="69012123">
    <w:abstractNumId w:val="0"/>
  </w:num>
  <w:num w:numId="5" w16cid:durableId="778719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79"/>
    <w:rsid w:val="00092CCE"/>
    <w:rsid w:val="000A6545"/>
    <w:rsid w:val="0018420A"/>
    <w:rsid w:val="001B2C7B"/>
    <w:rsid w:val="00226F49"/>
    <w:rsid w:val="0028774F"/>
    <w:rsid w:val="003E5B19"/>
    <w:rsid w:val="003F36D7"/>
    <w:rsid w:val="00413EE6"/>
    <w:rsid w:val="004D6291"/>
    <w:rsid w:val="004E6594"/>
    <w:rsid w:val="0056426A"/>
    <w:rsid w:val="0061196D"/>
    <w:rsid w:val="00670D4C"/>
    <w:rsid w:val="00746C05"/>
    <w:rsid w:val="00760522"/>
    <w:rsid w:val="00823B65"/>
    <w:rsid w:val="008339C0"/>
    <w:rsid w:val="008871B5"/>
    <w:rsid w:val="0089173C"/>
    <w:rsid w:val="009A16D2"/>
    <w:rsid w:val="00A24FD1"/>
    <w:rsid w:val="00AD40B2"/>
    <w:rsid w:val="00B92C01"/>
    <w:rsid w:val="00BC0979"/>
    <w:rsid w:val="00D75EBA"/>
    <w:rsid w:val="00D92DB6"/>
    <w:rsid w:val="00E12B0E"/>
    <w:rsid w:val="00E30238"/>
    <w:rsid w:val="00EE2275"/>
    <w:rsid w:val="00EE5BD8"/>
    <w:rsid w:val="00F1579A"/>
    <w:rsid w:val="00FC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4721"/>
  <w15:docId w15:val="{935A4FC5-D24F-4CFE-803F-79B399F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spacing w:line="333" w:lineRule="exact"/>
      <w:ind w:left="1205" w:hanging="358"/>
      <w:outlineLvl w:val="0"/>
    </w:pPr>
    <w:rPr>
      <w:b/>
      <w:bCs/>
      <w:sz w:val="29"/>
      <w:szCs w:val="29"/>
    </w:rPr>
  </w:style>
  <w:style w:type="paragraph" w:styleId="Cmsor2">
    <w:name w:val="heading 2"/>
    <w:basedOn w:val="Norml"/>
    <w:uiPriority w:val="9"/>
    <w:unhideWhenUsed/>
    <w:qFormat/>
    <w:pPr>
      <w:ind w:left="1935" w:hanging="360"/>
      <w:outlineLvl w:val="1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169" w:line="467" w:lineRule="exact"/>
      <w:ind w:left="3487" w:right="3767"/>
      <w:jc w:val="center"/>
    </w:pPr>
    <w:rPr>
      <w:sz w:val="40"/>
      <w:szCs w:val="40"/>
    </w:rPr>
  </w:style>
  <w:style w:type="paragraph" w:styleId="Listaszerbekezds">
    <w:name w:val="List Paragraph"/>
    <w:basedOn w:val="Norml"/>
    <w:uiPriority w:val="1"/>
    <w:qFormat/>
    <w:pPr>
      <w:ind w:left="719" w:hanging="660"/>
    </w:pPr>
  </w:style>
  <w:style w:type="paragraph" w:customStyle="1" w:styleId="TableParagraph">
    <w:name w:val="Table Paragraph"/>
    <w:basedOn w:val="Norml"/>
    <w:uiPriority w:val="1"/>
    <w:qFormat/>
    <w:pPr>
      <w:spacing w:before="59"/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</dc:creator>
  <cp:lastModifiedBy>Tóth Balázs József</cp:lastModifiedBy>
  <cp:revision>4</cp:revision>
  <cp:lastPrinted>2024-09-30T13:06:00Z</cp:lastPrinted>
  <dcterms:created xsi:type="dcterms:W3CDTF">2024-09-30T08:19:00Z</dcterms:created>
  <dcterms:modified xsi:type="dcterms:W3CDTF">2024-09-30T13:06:00Z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Canon iR-ADV 4725  PDF</vt:lpwstr>
  </property>
  <property fmtid="{D5CDD505-2E9C-101B-9397-08002B2CF9AE}" pid="4" name="LastSaved">
    <vt:filetime>2023-01-10T00:00:00Z</vt:filetime>
  </property>
</Properties>
</file>