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F4" w:rsidRPr="00C97CF4" w:rsidRDefault="00C97CF4" w:rsidP="00C97CF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7CF4">
        <w:rPr>
          <w:rFonts w:ascii="Calibri" w:eastAsia="Times New Roman" w:hAnsi="Calibri" w:cs="Calibri"/>
          <w:b/>
          <w:u w:val="single"/>
          <w:lang w:eastAsia="hu-HU"/>
        </w:rPr>
        <w:t xml:space="preserve">221/2024. (IX. 26.) Kgy. </w:t>
      </w:r>
      <w:proofErr w:type="gramStart"/>
      <w:r w:rsidRPr="00C97CF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7CF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7CF4" w:rsidRPr="00C97CF4" w:rsidRDefault="00C97CF4" w:rsidP="00C97CF4">
      <w:pPr>
        <w:rPr>
          <w:rFonts w:ascii="Calibri" w:eastAsia="Times New Roman" w:hAnsi="Calibri" w:cs="Calibri"/>
          <w:lang w:eastAsia="hu-HU"/>
        </w:rPr>
      </w:pPr>
    </w:p>
    <w:p w:rsidR="00C97CF4" w:rsidRPr="00C97CF4" w:rsidRDefault="00C97CF4" w:rsidP="00C97CF4">
      <w:pPr>
        <w:jc w:val="both"/>
        <w:rPr>
          <w:rFonts w:ascii="Calibri" w:eastAsia="Calibri" w:hAnsi="Calibri" w:cs="Calibri"/>
        </w:rPr>
      </w:pPr>
      <w:proofErr w:type="gramStart"/>
      <w:r w:rsidRPr="00C97CF4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C97CF4">
        <w:rPr>
          <w:rFonts w:ascii="Calibri" w:eastAsia="Calibri" w:hAnsi="Calibri" w:cs="Calibri"/>
        </w:rPr>
        <w:t>szombathelyi Repülők útja mellett található 2008/24 hrsz.-ú</w:t>
      </w:r>
      <w:r w:rsidRPr="00C97CF4">
        <w:rPr>
          <w:rFonts w:ascii="Calibri" w:eastAsia="Calibri" w:hAnsi="Calibri" w:cs="Calibri"/>
          <w:bCs/>
        </w:rPr>
        <w:t>, kivett „beépítetlen terület” megnevezésű ingatlan 1/</w:t>
      </w:r>
      <w:proofErr w:type="spellStart"/>
      <w:r w:rsidRPr="00C97CF4">
        <w:rPr>
          <w:rFonts w:ascii="Calibri" w:eastAsia="Calibri" w:hAnsi="Calibri" w:cs="Calibri"/>
          <w:bCs/>
        </w:rPr>
        <w:t>1</w:t>
      </w:r>
      <w:proofErr w:type="spellEnd"/>
      <w:r w:rsidRPr="00C97CF4">
        <w:rPr>
          <w:rFonts w:ascii="Calibri" w:eastAsia="Calibri" w:hAnsi="Calibri" w:cs="Calibri"/>
          <w:bCs/>
        </w:rPr>
        <w:t xml:space="preserve"> arányú tulajdoni hányada, a 2008/28 hrsz.-ú, kivett „közforgalom elől elzárt magánút” megnevezésű ingatlan 1/100 arányú tulajdoni hányada, valamint a 2008/8 hrsz.-ú és 2006 hrsz.-ú, kivett „közforgalom elől el nem zárt magánút” megnevezésű ingatlanok 1/100 arányú tulajdoni hányada </w:t>
      </w:r>
      <w:r w:rsidRPr="00C97CF4">
        <w:rPr>
          <w:rFonts w:ascii="Calibri" w:eastAsia="Calibri" w:hAnsi="Calibri" w:cs="Calibri"/>
        </w:rPr>
        <w:t xml:space="preserve">tekintetében, a </w:t>
      </w:r>
      <w:proofErr w:type="spellStart"/>
      <w:r w:rsidRPr="00C97CF4">
        <w:rPr>
          <w:rFonts w:ascii="Calibri" w:eastAsia="Times New Roman" w:hAnsi="Calibri" w:cs="Calibri"/>
          <w:lang w:eastAsia="hu-HU"/>
        </w:rPr>
        <w:t>GreenSite</w:t>
      </w:r>
      <w:proofErr w:type="spellEnd"/>
      <w:r w:rsidRPr="00C97CF4">
        <w:rPr>
          <w:rFonts w:ascii="Calibri" w:eastAsia="Times New Roman" w:hAnsi="Calibri" w:cs="Calibri"/>
          <w:lang w:eastAsia="hu-HU"/>
        </w:rPr>
        <w:t xml:space="preserve"> International </w:t>
      </w:r>
      <w:proofErr w:type="spellStart"/>
      <w:r w:rsidRPr="00C97CF4">
        <w:rPr>
          <w:rFonts w:ascii="Calibri" w:eastAsia="Times New Roman" w:hAnsi="Calibri" w:cs="Calibri"/>
          <w:lang w:eastAsia="hu-HU"/>
        </w:rPr>
        <w:t>Zrt</w:t>
      </w:r>
      <w:proofErr w:type="spellEnd"/>
      <w:r w:rsidRPr="00C97CF4">
        <w:rPr>
          <w:rFonts w:ascii="Calibri" w:eastAsia="Times New Roman" w:hAnsi="Calibri" w:cs="Calibri"/>
          <w:lang w:eastAsia="hu-HU"/>
        </w:rPr>
        <w:t>., valamint a</w:t>
      </w:r>
      <w:r w:rsidRPr="00C97CF4">
        <w:rPr>
          <w:rFonts w:ascii="Calibri" w:eastAsia="Calibri" w:hAnsi="Calibri" w:cs="Calibri"/>
          <w:bCs/>
        </w:rPr>
        <w:t xml:space="preserve"> </w:t>
      </w:r>
      <w:r w:rsidRPr="00C97CF4">
        <w:rPr>
          <w:rFonts w:ascii="Calibri" w:eastAsia="Times New Roman" w:hAnsi="Calibri" w:cs="Calibri"/>
          <w:lang w:eastAsia="hu-HU"/>
        </w:rPr>
        <w:t>FLY ZOO Kft.</w:t>
      </w:r>
      <w:r w:rsidRPr="00C97CF4">
        <w:rPr>
          <w:rFonts w:ascii="Calibri" w:eastAsia="Calibri" w:hAnsi="Calibri" w:cs="Calibri"/>
          <w:bCs/>
        </w:rPr>
        <w:t xml:space="preserve"> között létrejött adásvételi szándéknyilatkozatban meghatározott feltételekkel</w:t>
      </w:r>
      <w:proofErr w:type="gramEnd"/>
      <w:r w:rsidRPr="00C97CF4">
        <w:rPr>
          <w:rFonts w:ascii="Calibri" w:eastAsia="Calibri" w:hAnsi="Calibri" w:cs="Calibri"/>
        </w:rPr>
        <w:t xml:space="preserve"> Szombathely Megyei Jogú Város Önkormányzata</w:t>
      </w:r>
      <w:r w:rsidRPr="00C97CF4">
        <w:rPr>
          <w:rFonts w:ascii="Calibri" w:eastAsia="Calibri" w:hAnsi="Calibri" w:cs="Calibri"/>
          <w:bCs/>
        </w:rPr>
        <w:t xml:space="preserve"> – </w:t>
      </w:r>
      <w:r w:rsidRPr="00C97CF4">
        <w:rPr>
          <w:rFonts w:ascii="Calibri" w:eastAsia="Calibri" w:hAnsi="Calibri" w:cs="Calibri"/>
        </w:rPr>
        <w:t xml:space="preserve">az </w:t>
      </w:r>
      <w:proofErr w:type="spellStart"/>
      <w:r w:rsidRPr="00C97CF4">
        <w:rPr>
          <w:rFonts w:ascii="Calibri" w:eastAsia="Calibri" w:hAnsi="Calibri" w:cs="Calibri"/>
        </w:rPr>
        <w:t>Étv</w:t>
      </w:r>
      <w:proofErr w:type="spellEnd"/>
      <w:r w:rsidRPr="00C97CF4">
        <w:rPr>
          <w:rFonts w:ascii="Calibri" w:eastAsia="Calibri" w:hAnsi="Calibri" w:cs="Calibri"/>
        </w:rPr>
        <w:t>. 7. § (2) bekezdés d) és 17. § d) pontjai, valamint a HÉSZ 9. § (1) bekezdése alapján „</w:t>
      </w:r>
      <w:r w:rsidRPr="00C97CF4">
        <w:rPr>
          <w:rFonts w:ascii="Calibri" w:eastAsia="Times New Roman" w:hAnsi="Calibri" w:cs="Calibri"/>
          <w:lang w:eastAsia="hu-HU"/>
        </w:rPr>
        <w:t>új munkahely teremtése</w:t>
      </w:r>
      <w:r w:rsidRPr="00C97CF4">
        <w:rPr>
          <w:rFonts w:ascii="Calibri" w:eastAsia="Calibri" w:hAnsi="Calibri" w:cs="Calibri"/>
        </w:rPr>
        <w:t xml:space="preserve">” céljából fennálló – </w:t>
      </w:r>
      <w:r w:rsidRPr="00C97CF4">
        <w:rPr>
          <w:rFonts w:ascii="Calibri" w:eastAsia="Calibri" w:hAnsi="Calibri" w:cs="Calibri"/>
          <w:bCs/>
        </w:rPr>
        <w:t xml:space="preserve">elővásárlási jogával </w:t>
      </w:r>
      <w:r w:rsidRPr="00C97CF4">
        <w:rPr>
          <w:rFonts w:ascii="Calibri" w:eastAsia="Calibri" w:hAnsi="Calibri" w:cs="Calibri"/>
        </w:rPr>
        <w:t>nem él.</w:t>
      </w:r>
    </w:p>
    <w:p w:rsidR="00C97CF4" w:rsidRPr="00C97CF4" w:rsidRDefault="00C97CF4" w:rsidP="00C97CF4">
      <w:pPr>
        <w:rPr>
          <w:rFonts w:ascii="Calibri" w:eastAsia="Times New Roman" w:hAnsi="Calibri" w:cs="Calibri"/>
          <w:lang w:eastAsia="hu-HU"/>
        </w:rPr>
      </w:pPr>
    </w:p>
    <w:p w:rsidR="00C97CF4" w:rsidRPr="00C97CF4" w:rsidRDefault="00C97CF4" w:rsidP="00C97CF4">
      <w:pPr>
        <w:rPr>
          <w:rFonts w:ascii="Calibri" w:eastAsia="Times New Roman" w:hAnsi="Calibri" w:cs="Calibri"/>
          <w:lang w:eastAsia="hu-HU"/>
        </w:rPr>
      </w:pPr>
      <w:r w:rsidRPr="00C97CF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97CF4">
        <w:rPr>
          <w:rFonts w:ascii="Calibri" w:eastAsia="Times New Roman" w:hAnsi="Calibri" w:cs="Calibri"/>
          <w:lang w:eastAsia="hu-HU"/>
        </w:rPr>
        <w:tab/>
      </w:r>
      <w:r w:rsidRPr="00C97CF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7CF4" w:rsidRPr="00C97CF4" w:rsidRDefault="00C97CF4" w:rsidP="00C97CF4">
      <w:pPr>
        <w:rPr>
          <w:rFonts w:ascii="Calibri" w:eastAsia="Times New Roman" w:hAnsi="Calibri" w:cs="Calibri"/>
          <w:lang w:eastAsia="hu-HU"/>
        </w:rPr>
      </w:pPr>
      <w:r w:rsidRPr="00C97CF4">
        <w:rPr>
          <w:rFonts w:ascii="Calibri" w:eastAsia="Times New Roman" w:hAnsi="Calibri" w:cs="Calibri"/>
          <w:lang w:eastAsia="hu-HU"/>
        </w:rPr>
        <w:tab/>
      </w:r>
      <w:r w:rsidRPr="00C97CF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7CF4" w:rsidRPr="00C97CF4" w:rsidRDefault="00C97CF4" w:rsidP="00C97CF4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97CF4">
        <w:rPr>
          <w:rFonts w:ascii="Calibri" w:eastAsia="Times New Roman" w:hAnsi="Calibri" w:cs="Calibri"/>
          <w:lang w:eastAsia="hu-HU"/>
        </w:rPr>
        <w:t>Dr. Károlyi Ákos jegyző</w:t>
      </w:r>
    </w:p>
    <w:p w:rsidR="00C97CF4" w:rsidRPr="00C97CF4" w:rsidRDefault="00C97CF4" w:rsidP="00C97CF4">
      <w:pPr>
        <w:rPr>
          <w:rFonts w:ascii="Calibri" w:eastAsia="Times New Roman" w:hAnsi="Calibri" w:cs="Calibri"/>
          <w:lang w:eastAsia="hu-HU"/>
        </w:rPr>
      </w:pPr>
      <w:r w:rsidRPr="00C97CF4">
        <w:rPr>
          <w:rFonts w:ascii="Calibri" w:eastAsia="Times New Roman" w:hAnsi="Calibri" w:cs="Calibri"/>
          <w:lang w:eastAsia="hu-HU"/>
        </w:rPr>
        <w:tab/>
        <w:t xml:space="preserve"> </w:t>
      </w:r>
      <w:r w:rsidRPr="00C97CF4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97CF4" w:rsidRPr="00C97CF4" w:rsidRDefault="00C97CF4" w:rsidP="00C97CF4">
      <w:pPr>
        <w:ind w:firstLine="1418"/>
        <w:rPr>
          <w:rFonts w:ascii="Calibri" w:eastAsia="Times New Roman" w:hAnsi="Calibri" w:cs="Calibri"/>
          <w:lang w:eastAsia="hu-HU"/>
        </w:rPr>
      </w:pPr>
      <w:r w:rsidRPr="00C97CF4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97CF4" w:rsidRPr="00C97CF4" w:rsidRDefault="00C97CF4" w:rsidP="00C97CF4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C97CF4" w:rsidRPr="00C97CF4" w:rsidRDefault="00C97CF4" w:rsidP="00C97CF4">
      <w:pPr>
        <w:ind w:firstLine="7"/>
        <w:rPr>
          <w:rFonts w:ascii="Calibri" w:eastAsia="Times New Roman" w:hAnsi="Calibri" w:cs="Calibri"/>
          <w:lang w:eastAsia="hu-HU"/>
        </w:rPr>
      </w:pPr>
      <w:r w:rsidRPr="00C97CF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7CF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/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30963"/>
    <w:rsid w:val="00945AB9"/>
    <w:rsid w:val="009A1F9D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2024-09-30T07:46:00Z</dcterms:created>
  <dcterms:modified xsi:type="dcterms:W3CDTF">2024-09-30T07:46:00Z</dcterms:modified>
</cp:coreProperties>
</file>