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0C3" w:rsidRPr="007A60C3" w:rsidRDefault="007A60C3" w:rsidP="007A60C3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7A60C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173/2024. (IX. 26.) Kgy. </w:t>
      </w:r>
      <w:proofErr w:type="gramStart"/>
      <w:r w:rsidRPr="007A60C3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7A60C3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7A60C3" w:rsidRPr="007A60C3" w:rsidRDefault="007A60C3" w:rsidP="007A60C3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7A60C3" w:rsidRPr="007A60C3" w:rsidRDefault="007A60C3" w:rsidP="007A60C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bCs/>
          <w:lang w:eastAsia="hu-HU"/>
        </w:rPr>
      </w:pPr>
      <w:r w:rsidRPr="007A60C3">
        <w:rPr>
          <w:rFonts w:ascii="Calibri" w:eastAsia="Times New Roman" w:hAnsi="Calibri" w:cs="Calibri"/>
          <w:lang w:eastAsia="hu-HU"/>
        </w:rPr>
        <w:t>Szombathely Megyei Jogú Város Közgyűlése az önkormányzati forrásátadásról szóló 47/2013. (XII.4.) önkormányzati rendelet 6.§ (4) bekezdése alapján - figyelembe véve a Kulturális, Oktatási és Civil Bizottság javaslatát – hozzájárul ahhoz, hogy az Önkormányzat és a Szombathelyi Turisztikai és Testvérvárosi Egyesület között létrejött 41293-4/2024. iktatási számú támogatási megállapodás 11. pontjában szereplő elszámolási határidő 2024. október 10. napjára módosuljon.</w:t>
      </w:r>
    </w:p>
    <w:p w:rsidR="007A60C3" w:rsidRPr="007A60C3" w:rsidRDefault="007A60C3" w:rsidP="007A60C3">
      <w:pPr>
        <w:ind w:left="720"/>
        <w:contextualSpacing/>
        <w:jc w:val="both"/>
        <w:rPr>
          <w:rFonts w:ascii="Calibri" w:eastAsia="Times New Roman" w:hAnsi="Calibri" w:cs="Calibri"/>
          <w:bCs/>
          <w:lang w:eastAsia="hu-HU"/>
        </w:rPr>
      </w:pPr>
    </w:p>
    <w:p w:rsidR="007A60C3" w:rsidRPr="007A60C3" w:rsidRDefault="007A60C3" w:rsidP="007A60C3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7A60C3">
        <w:rPr>
          <w:rFonts w:ascii="Calibri" w:eastAsia="Times New Roman" w:hAnsi="Calibri" w:cs="Calibri"/>
          <w:lang w:eastAsia="hu-HU"/>
        </w:rPr>
        <w:t>A Közgyűlés felhatalmazza a kötelezettségvállalót a támogatási szerződés módosításának aláírására.</w:t>
      </w:r>
    </w:p>
    <w:p w:rsidR="007A60C3" w:rsidRPr="007A60C3" w:rsidRDefault="007A60C3" w:rsidP="007A60C3">
      <w:pPr>
        <w:ind w:left="720"/>
        <w:jc w:val="both"/>
        <w:rPr>
          <w:rFonts w:ascii="Calibri" w:eastAsia="Times New Roman" w:hAnsi="Calibri" w:cs="Calibri"/>
          <w:lang w:eastAsia="hu-HU"/>
        </w:rPr>
      </w:pPr>
    </w:p>
    <w:p w:rsidR="007A60C3" w:rsidRPr="007A60C3" w:rsidRDefault="007A60C3" w:rsidP="007A60C3">
      <w:pPr>
        <w:tabs>
          <w:tab w:val="left" w:pos="1134"/>
        </w:tabs>
        <w:ind w:left="1260" w:hanging="1260"/>
        <w:rPr>
          <w:rFonts w:ascii="Calibri" w:eastAsia="Times New Roman" w:hAnsi="Calibri" w:cs="Calibri"/>
          <w:bCs/>
          <w:lang w:eastAsia="hu-HU"/>
        </w:rPr>
      </w:pPr>
      <w:r w:rsidRPr="007A60C3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7A60C3">
        <w:rPr>
          <w:rFonts w:ascii="Calibri" w:eastAsia="Times New Roman" w:hAnsi="Calibri" w:cs="Calibri"/>
          <w:bCs/>
          <w:lang w:eastAsia="hu-HU"/>
        </w:rPr>
        <w:tab/>
      </w:r>
      <w:r w:rsidRPr="007A60C3">
        <w:rPr>
          <w:rFonts w:ascii="Calibri" w:eastAsia="Times New Roman" w:hAnsi="Calibri" w:cs="Calibri"/>
          <w:bCs/>
          <w:lang w:eastAsia="hu-HU"/>
        </w:rPr>
        <w:tab/>
      </w:r>
      <w:r w:rsidRPr="007A60C3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7A60C3" w:rsidRPr="007A60C3" w:rsidRDefault="007A60C3" w:rsidP="007A60C3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A60C3">
        <w:rPr>
          <w:rFonts w:ascii="Calibri" w:eastAsia="Times New Roman" w:hAnsi="Calibri" w:cs="Calibri"/>
          <w:bCs/>
          <w:lang w:eastAsia="hu-HU"/>
        </w:rPr>
        <w:tab/>
      </w:r>
      <w:r w:rsidRPr="007A60C3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7A60C3" w:rsidRPr="007A60C3" w:rsidRDefault="007A60C3" w:rsidP="007A60C3">
      <w:pPr>
        <w:tabs>
          <w:tab w:val="left" w:pos="1134"/>
        </w:tabs>
        <w:rPr>
          <w:rFonts w:ascii="Calibri" w:eastAsia="Times New Roman" w:hAnsi="Calibri" w:cs="Calibri"/>
          <w:bCs/>
          <w:lang w:eastAsia="hu-HU"/>
        </w:rPr>
      </w:pPr>
      <w:r w:rsidRPr="007A60C3">
        <w:rPr>
          <w:rFonts w:ascii="Calibri" w:eastAsia="Times New Roman" w:hAnsi="Calibri" w:cs="Calibri"/>
          <w:bCs/>
          <w:lang w:eastAsia="hu-HU"/>
        </w:rPr>
        <w:tab/>
      </w:r>
      <w:r w:rsidRPr="007A60C3">
        <w:rPr>
          <w:rFonts w:ascii="Calibri" w:eastAsia="Times New Roman" w:hAnsi="Calibri" w:cs="Calibri"/>
          <w:bCs/>
          <w:lang w:eastAsia="hu-HU"/>
        </w:rPr>
        <w:tab/>
        <w:t>Putz Attila, a Kulturális, Oktatási és Civil Bizottság elnöke</w:t>
      </w:r>
    </w:p>
    <w:p w:rsidR="007A60C3" w:rsidRPr="007A60C3" w:rsidRDefault="007A60C3" w:rsidP="007A60C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A60C3">
        <w:rPr>
          <w:rFonts w:ascii="Calibri" w:eastAsia="Times New Roman" w:hAnsi="Calibri" w:cs="Calibri"/>
          <w:lang w:eastAsia="hu-HU"/>
        </w:rPr>
        <w:tab/>
      </w:r>
      <w:r w:rsidRPr="007A60C3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7A60C3" w:rsidRPr="007A60C3" w:rsidRDefault="007A60C3" w:rsidP="007A60C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A60C3">
        <w:rPr>
          <w:rFonts w:ascii="Calibri" w:eastAsia="Times New Roman" w:hAnsi="Calibri" w:cs="Calibri"/>
          <w:lang w:eastAsia="hu-HU"/>
        </w:rPr>
        <w:tab/>
      </w:r>
      <w:r w:rsidRPr="007A60C3">
        <w:rPr>
          <w:rFonts w:ascii="Calibri" w:eastAsia="Times New Roman" w:hAnsi="Calibri" w:cs="Calibri"/>
          <w:lang w:eastAsia="hu-HU"/>
        </w:rPr>
        <w:tab/>
        <w:t xml:space="preserve">(a végrehajtás előkészítéséért: </w:t>
      </w:r>
    </w:p>
    <w:p w:rsidR="007A60C3" w:rsidRPr="007A60C3" w:rsidRDefault="007A60C3" w:rsidP="007A60C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A60C3">
        <w:rPr>
          <w:rFonts w:ascii="Calibri" w:eastAsia="Times New Roman" w:hAnsi="Calibri" w:cs="Calibri"/>
          <w:lang w:eastAsia="hu-HU"/>
        </w:rPr>
        <w:tab/>
      </w:r>
      <w:r w:rsidRPr="007A60C3">
        <w:rPr>
          <w:rFonts w:ascii="Calibri" w:eastAsia="Times New Roman" w:hAnsi="Calibri" w:cs="Calibri"/>
          <w:lang w:eastAsia="hu-HU"/>
        </w:rPr>
        <w:tab/>
        <w:t>Vinczéné Dr. Menyhárt Mária, az Egészségügyi és Közszolgálati Osztály vezetője</w:t>
      </w:r>
    </w:p>
    <w:p w:rsidR="007A60C3" w:rsidRPr="007A60C3" w:rsidRDefault="007A60C3" w:rsidP="007A60C3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7A60C3">
        <w:rPr>
          <w:rFonts w:ascii="Calibri" w:eastAsia="Times New Roman" w:hAnsi="Calibri" w:cs="Calibri"/>
          <w:lang w:eastAsia="hu-HU"/>
        </w:rPr>
        <w:tab/>
      </w:r>
      <w:r w:rsidRPr="007A60C3">
        <w:rPr>
          <w:rFonts w:ascii="Calibri" w:eastAsia="Times New Roman" w:hAnsi="Calibri" w:cs="Calibri"/>
          <w:lang w:eastAsia="hu-HU"/>
        </w:rPr>
        <w:tab/>
        <w:t>Stéger Gábor, a Közgazdasági és Adó Osztály vezetője)</w:t>
      </w:r>
    </w:p>
    <w:p w:rsidR="007A60C3" w:rsidRPr="007A60C3" w:rsidRDefault="007A60C3" w:rsidP="007A60C3">
      <w:pPr>
        <w:tabs>
          <w:tab w:val="left" w:pos="1134"/>
        </w:tabs>
        <w:ind w:left="1260"/>
        <w:jc w:val="both"/>
        <w:rPr>
          <w:rFonts w:ascii="Calibri" w:eastAsia="Times New Roman" w:hAnsi="Calibri" w:cs="Calibri"/>
          <w:lang w:eastAsia="hu-HU"/>
        </w:rPr>
      </w:pPr>
      <w:r w:rsidRPr="007A60C3">
        <w:rPr>
          <w:rFonts w:ascii="Calibri" w:eastAsia="Times New Roman" w:hAnsi="Calibri" w:cs="Calibri"/>
          <w:lang w:eastAsia="hu-HU"/>
        </w:rPr>
        <w:tab/>
      </w:r>
      <w:r w:rsidRPr="007A60C3">
        <w:rPr>
          <w:rFonts w:ascii="Calibri" w:eastAsia="Times New Roman" w:hAnsi="Calibri" w:cs="Calibri"/>
          <w:lang w:eastAsia="hu-HU"/>
        </w:rPr>
        <w:tab/>
      </w:r>
    </w:p>
    <w:p w:rsidR="007A60C3" w:rsidRPr="007A60C3" w:rsidRDefault="007A60C3" w:rsidP="007A60C3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A60C3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7A60C3">
        <w:rPr>
          <w:rFonts w:ascii="Calibri" w:eastAsia="Times New Roman" w:hAnsi="Calibri" w:cs="Calibri"/>
          <w:bCs/>
          <w:lang w:eastAsia="hu-HU"/>
        </w:rPr>
        <w:tab/>
      </w:r>
      <w:r w:rsidRPr="007A60C3">
        <w:rPr>
          <w:rFonts w:ascii="Calibri" w:eastAsia="Times New Roman" w:hAnsi="Calibri" w:cs="Calibri"/>
          <w:bCs/>
          <w:lang w:eastAsia="hu-HU"/>
        </w:rPr>
        <w:tab/>
        <w:t>azonnal (1. pont vonatkozásában)</w:t>
      </w:r>
    </w:p>
    <w:p w:rsidR="007A60C3" w:rsidRPr="007A60C3" w:rsidRDefault="007A60C3" w:rsidP="007A60C3">
      <w:pPr>
        <w:tabs>
          <w:tab w:val="left" w:pos="1260"/>
        </w:tabs>
        <w:rPr>
          <w:rFonts w:ascii="Calibri" w:eastAsia="Times New Roman" w:hAnsi="Calibri" w:cs="Calibri"/>
          <w:bCs/>
          <w:lang w:eastAsia="hu-HU"/>
        </w:rPr>
      </w:pPr>
      <w:r w:rsidRPr="007A60C3">
        <w:rPr>
          <w:rFonts w:ascii="Calibri" w:eastAsia="Times New Roman" w:hAnsi="Calibri" w:cs="Calibri"/>
          <w:b/>
          <w:bCs/>
          <w:lang w:eastAsia="hu-HU"/>
        </w:rPr>
        <w:tab/>
      </w:r>
      <w:r w:rsidRPr="007A60C3">
        <w:rPr>
          <w:rFonts w:ascii="Calibri" w:eastAsia="Times New Roman" w:hAnsi="Calibri" w:cs="Calibri"/>
          <w:b/>
          <w:bCs/>
          <w:lang w:eastAsia="hu-HU"/>
        </w:rPr>
        <w:tab/>
      </w:r>
      <w:r w:rsidRPr="007A60C3">
        <w:rPr>
          <w:rFonts w:ascii="Calibri" w:eastAsia="Times New Roman" w:hAnsi="Calibri" w:cs="Calibri"/>
          <w:bCs/>
          <w:lang w:eastAsia="hu-HU"/>
        </w:rPr>
        <w:t>2024. október 10. (2. pont vonatkozásában)</w:t>
      </w:r>
    </w:p>
    <w:p w:rsidR="007A60C3" w:rsidRPr="007A60C3" w:rsidRDefault="007A60C3" w:rsidP="007A60C3">
      <w:pPr>
        <w:jc w:val="both"/>
        <w:rPr>
          <w:rFonts w:ascii="Calibri" w:eastAsia="Times New Roman" w:hAnsi="Calibri" w:cs="Calibri"/>
          <w:lang w:eastAsia="hu-HU"/>
        </w:rPr>
      </w:pP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0E2871"/>
    <w:multiLevelType w:val="hybridMultilevel"/>
    <w:tmpl w:val="5AA00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C453A"/>
    <w:rsid w:val="001A1356"/>
    <w:rsid w:val="00227D40"/>
    <w:rsid w:val="0027295E"/>
    <w:rsid w:val="00584913"/>
    <w:rsid w:val="007A60C3"/>
    <w:rsid w:val="00860575"/>
    <w:rsid w:val="00945AB9"/>
    <w:rsid w:val="00B75EFE"/>
    <w:rsid w:val="00E46A00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2024-09-30T07:20:00Z</dcterms:created>
  <dcterms:modified xsi:type="dcterms:W3CDTF">2024-09-30T07:20:00Z</dcterms:modified>
</cp:coreProperties>
</file>