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2F4AE3DA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783966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szeptember 25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-i </w:t>
      </w:r>
      <w:r w:rsidR="00783966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25117B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A1A25C2" w14:textId="77777777" w:rsidR="004A3288" w:rsidRPr="008D5089" w:rsidRDefault="004A3288" w:rsidP="004A328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 xml:space="preserve">A </w:t>
      </w:r>
      <w:r w:rsidRPr="008D5089">
        <w:rPr>
          <w:rFonts w:ascii="Calibri" w:eastAsia="MS Mincho" w:hAnsi="Calibri" w:cs="Calibri"/>
          <w:sz w:val="22"/>
          <w:szCs w:val="22"/>
        </w:rPr>
        <w:t xml:space="preserve">Szociális és Lakás Bizottság </w:t>
      </w:r>
      <w:r>
        <w:rPr>
          <w:rFonts w:ascii="Calibri" w:eastAsia="MS Mincho" w:hAnsi="Calibri" w:cs="Calibri"/>
          <w:sz w:val="22"/>
          <w:szCs w:val="22"/>
        </w:rPr>
        <w:t>5 ige</w:t>
      </w:r>
      <w:r w:rsidRPr="008D5089">
        <w:rPr>
          <w:rFonts w:ascii="Calibri" w:eastAsia="MS Mincho" w:hAnsi="Calibri" w:cs="Calibri"/>
          <w:sz w:val="22"/>
          <w:szCs w:val="22"/>
        </w:rPr>
        <w:t xml:space="preserve">n szavazattal, </w:t>
      </w:r>
      <w:r>
        <w:rPr>
          <w:rFonts w:ascii="Calibri" w:eastAsia="MS Mincho" w:hAnsi="Calibri" w:cs="Calibri"/>
          <w:sz w:val="22"/>
          <w:szCs w:val="22"/>
        </w:rPr>
        <w:t xml:space="preserve">2 </w:t>
      </w:r>
      <w:r w:rsidRPr="008D5089">
        <w:rPr>
          <w:rFonts w:ascii="Calibri" w:eastAsia="MS Mincho" w:hAnsi="Calibri" w:cs="Calibri"/>
          <w:sz w:val="22"/>
          <w:szCs w:val="22"/>
        </w:rPr>
        <w:t>tartózkodás</w:t>
      </w:r>
      <w:r>
        <w:rPr>
          <w:rFonts w:ascii="Calibri" w:eastAsia="MS Mincho" w:hAnsi="Calibri" w:cs="Calibri"/>
          <w:sz w:val="22"/>
          <w:szCs w:val="22"/>
        </w:rPr>
        <w:t>sal</w:t>
      </w:r>
      <w:r w:rsidRPr="008D5089">
        <w:rPr>
          <w:rFonts w:ascii="Calibri" w:eastAsia="MS Mincho" w:hAnsi="Calibri" w:cs="Calibri"/>
          <w:sz w:val="22"/>
          <w:szCs w:val="22"/>
        </w:rPr>
        <w:t xml:space="preserve"> és ellenszavazat</w:t>
      </w:r>
      <w:r>
        <w:rPr>
          <w:rFonts w:ascii="Calibri" w:eastAsia="MS Mincho" w:hAnsi="Calibri" w:cs="Calibri"/>
          <w:sz w:val="22"/>
          <w:szCs w:val="22"/>
        </w:rPr>
        <w:t xml:space="preserve"> nélkül</w:t>
      </w:r>
      <w:r w:rsidRPr="008D5089">
        <w:rPr>
          <w:rFonts w:ascii="Calibri" w:eastAsia="MS Mincho" w:hAnsi="Calibri" w:cs="Calibri"/>
          <w:sz w:val="22"/>
          <w:szCs w:val="22"/>
        </w:rPr>
        <w:t xml:space="preserve"> az alábbi határozatot hozta:</w:t>
      </w:r>
    </w:p>
    <w:p w14:paraId="38276F86" w14:textId="77777777" w:rsidR="004A3288" w:rsidRPr="008D5089" w:rsidRDefault="004A3288" w:rsidP="004A3288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182/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202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.(IX.2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.) SzLB. sz. határozat</w:t>
      </w:r>
    </w:p>
    <w:p w14:paraId="5BEE3EAC" w14:textId="77777777" w:rsidR="004A3288" w:rsidRPr="008D5089" w:rsidRDefault="004A3288" w:rsidP="004A3288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DE721E7" w14:textId="77777777" w:rsidR="004A3288" w:rsidRDefault="004A3288" w:rsidP="004A328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>Szombathely Megyei Jogú Város Önkormányzata Közgyűlésének</w:t>
      </w:r>
      <w:r w:rsidRPr="008D5089">
        <w:rPr>
          <w:rFonts w:ascii="Calibri" w:hAnsi="Calibri" w:cs="Calibri"/>
          <w:bCs/>
          <w:sz w:val="22"/>
          <w:szCs w:val="22"/>
        </w:rPr>
        <w:t xml:space="preserve"> Szociális és Lakás Bizottság</w:t>
      </w:r>
      <w:r>
        <w:rPr>
          <w:rFonts w:ascii="Calibri" w:hAnsi="Calibri" w:cs="Calibri"/>
          <w:bCs/>
          <w:sz w:val="22"/>
          <w:szCs w:val="22"/>
        </w:rPr>
        <w:t>a</w:t>
      </w:r>
      <w:r w:rsidRPr="008D5089">
        <w:rPr>
          <w:rFonts w:ascii="Calibri" w:hAnsi="Calibri" w:cs="Calibri"/>
          <w:bCs/>
          <w:sz w:val="22"/>
          <w:szCs w:val="22"/>
        </w:rPr>
        <w:t xml:space="preserve"> </w:t>
      </w:r>
      <w:r w:rsidRPr="008D5089">
        <w:rPr>
          <w:rFonts w:ascii="Calibri" w:hAnsi="Calibri" w:cs="Calibri"/>
          <w:sz w:val="22"/>
          <w:szCs w:val="22"/>
        </w:rPr>
        <w:t xml:space="preserve">a </w:t>
      </w:r>
      <w:r w:rsidRPr="008C191C">
        <w:rPr>
          <w:rFonts w:ascii="Calibri" w:hAnsi="Calibri" w:cs="Calibri"/>
          <w:sz w:val="22"/>
          <w:szCs w:val="22"/>
        </w:rPr>
        <w:t>„Javaslat Szombathely Megyei Jogú Város Önkormányzata 202</w:t>
      </w:r>
      <w:r>
        <w:rPr>
          <w:rFonts w:ascii="Calibri" w:hAnsi="Calibri" w:cs="Calibri"/>
          <w:sz w:val="22"/>
          <w:szCs w:val="22"/>
        </w:rPr>
        <w:t>4</w:t>
      </w:r>
      <w:r w:rsidRPr="008C191C">
        <w:rPr>
          <w:rFonts w:ascii="Calibri" w:hAnsi="Calibri" w:cs="Calibri"/>
          <w:sz w:val="22"/>
          <w:szCs w:val="22"/>
        </w:rPr>
        <w:t xml:space="preserve">. évi költségvetéséről szóló </w:t>
      </w:r>
      <w:r>
        <w:rPr>
          <w:rFonts w:ascii="Calibri" w:hAnsi="Calibri" w:cs="Calibri"/>
          <w:sz w:val="22"/>
          <w:szCs w:val="22"/>
        </w:rPr>
        <w:t>8</w:t>
      </w:r>
      <w:r w:rsidRPr="008C191C">
        <w:rPr>
          <w:rFonts w:ascii="Calibri" w:hAnsi="Calibri" w:cs="Calibri"/>
          <w:sz w:val="22"/>
          <w:szCs w:val="22"/>
        </w:rPr>
        <w:t>/202</w:t>
      </w:r>
      <w:r>
        <w:rPr>
          <w:rFonts w:ascii="Calibri" w:hAnsi="Calibri" w:cs="Calibri"/>
          <w:sz w:val="22"/>
          <w:szCs w:val="22"/>
        </w:rPr>
        <w:t>4</w:t>
      </w:r>
      <w:r w:rsidRPr="008C191C">
        <w:rPr>
          <w:rFonts w:ascii="Calibri" w:hAnsi="Calibri" w:cs="Calibri"/>
          <w:sz w:val="22"/>
          <w:szCs w:val="22"/>
        </w:rPr>
        <w:t>. (I</w:t>
      </w:r>
      <w:r>
        <w:rPr>
          <w:rFonts w:ascii="Calibri" w:hAnsi="Calibri" w:cs="Calibri"/>
          <w:sz w:val="22"/>
          <w:szCs w:val="22"/>
        </w:rPr>
        <w:t>I</w:t>
      </w:r>
      <w:r w:rsidRPr="008C191C">
        <w:rPr>
          <w:rFonts w:ascii="Calibri" w:hAnsi="Calibri" w:cs="Calibri"/>
          <w:sz w:val="22"/>
          <w:szCs w:val="22"/>
        </w:rPr>
        <w:t>I.</w:t>
      </w:r>
      <w:r>
        <w:rPr>
          <w:rFonts w:ascii="Calibri" w:hAnsi="Calibri" w:cs="Calibri"/>
          <w:sz w:val="22"/>
          <w:szCs w:val="22"/>
        </w:rPr>
        <w:t>5</w:t>
      </w:r>
      <w:r w:rsidRPr="008C191C">
        <w:rPr>
          <w:rFonts w:ascii="Calibri" w:hAnsi="Calibri" w:cs="Calibri"/>
          <w:sz w:val="22"/>
          <w:szCs w:val="22"/>
        </w:rPr>
        <w:t>.) önkormányzati rendelet II. számú módosításának megalkotására”</w:t>
      </w:r>
      <w:r w:rsidRPr="008D5089">
        <w:rPr>
          <w:rFonts w:ascii="Calibri" w:hAnsi="Calibri" w:cs="Calibri"/>
          <w:sz w:val="22"/>
          <w:szCs w:val="22"/>
        </w:rPr>
        <w:t xml:space="preserve"> című előterjesztést megtárgyalta, és az I</w:t>
      </w:r>
      <w:r>
        <w:rPr>
          <w:rFonts w:ascii="Calibri" w:hAnsi="Calibri" w:cs="Calibri"/>
          <w:sz w:val="22"/>
          <w:szCs w:val="22"/>
        </w:rPr>
        <w:t>.</w:t>
      </w:r>
      <w:r w:rsidRPr="008D5089">
        <w:rPr>
          <w:rFonts w:ascii="Calibri" w:hAnsi="Calibri" w:cs="Calibri"/>
          <w:sz w:val="22"/>
          <w:szCs w:val="22"/>
        </w:rPr>
        <w:t>, II.</w:t>
      </w:r>
      <w:r>
        <w:rPr>
          <w:rFonts w:ascii="Calibri" w:hAnsi="Calibri" w:cs="Calibri"/>
          <w:sz w:val="22"/>
          <w:szCs w:val="22"/>
        </w:rPr>
        <w:t xml:space="preserve"> és</w:t>
      </w:r>
      <w:r w:rsidRPr="008D5089">
        <w:rPr>
          <w:rFonts w:ascii="Calibri" w:hAnsi="Calibri" w:cs="Calibri"/>
          <w:sz w:val="22"/>
          <w:szCs w:val="22"/>
        </w:rPr>
        <w:t xml:space="preserve"> III. számú határozati javaslatokat az előterjesztés szerinti tartalommal elfogadásra javasolja a Közgyűlésnek. </w:t>
      </w:r>
    </w:p>
    <w:p w14:paraId="070C7775" w14:textId="77777777" w:rsidR="004A3288" w:rsidRPr="008D5089" w:rsidRDefault="004A3288" w:rsidP="004A3288">
      <w:pPr>
        <w:jc w:val="both"/>
        <w:rPr>
          <w:rFonts w:ascii="Calibri" w:hAnsi="Calibri" w:cs="Calibri"/>
          <w:sz w:val="22"/>
          <w:szCs w:val="22"/>
        </w:rPr>
      </w:pPr>
    </w:p>
    <w:p w14:paraId="044F837F" w14:textId="77777777" w:rsidR="004A3288" w:rsidRPr="008D5089" w:rsidRDefault="004A3288" w:rsidP="004A3288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D5089">
        <w:rPr>
          <w:rFonts w:ascii="Calibri" w:hAnsi="Calibri" w:cs="Calibri"/>
          <w:sz w:val="22"/>
          <w:szCs w:val="22"/>
        </w:rPr>
        <w:tab/>
        <w:t xml:space="preserve"> Dr. Czeglédy Csaba a Szociális és Lakás Bizottság elnöke,</w:t>
      </w:r>
    </w:p>
    <w:p w14:paraId="79745741" w14:textId="77777777" w:rsidR="004A3288" w:rsidRPr="008D5089" w:rsidRDefault="004A3288" w:rsidP="004A3288">
      <w:pPr>
        <w:tabs>
          <w:tab w:val="left" w:pos="1134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ab/>
        <w:t>/ A végrehajtás előkészítéséért:</w:t>
      </w:r>
    </w:p>
    <w:p w14:paraId="7F445AAF" w14:textId="77777777" w:rsidR="004A3288" w:rsidRPr="008D5089" w:rsidRDefault="004A3288" w:rsidP="004A3288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 </w:t>
      </w:r>
      <w:r w:rsidRPr="008D5089">
        <w:rPr>
          <w:rFonts w:ascii="Calibri" w:hAnsi="Calibri" w:cs="Calibri"/>
          <w:sz w:val="22"/>
          <w:szCs w:val="22"/>
        </w:rPr>
        <w:tab/>
        <w:t xml:space="preserve">   Stéger Gábor, a Közgazdasági és Adó Osztály vezető</w:t>
      </w:r>
      <w:r>
        <w:rPr>
          <w:rFonts w:ascii="Calibri" w:hAnsi="Calibri" w:cs="Calibri"/>
          <w:sz w:val="22"/>
          <w:szCs w:val="22"/>
        </w:rPr>
        <w:t>je</w:t>
      </w:r>
      <w:r w:rsidRPr="008D5089">
        <w:rPr>
          <w:rFonts w:ascii="Calibri" w:hAnsi="Calibri" w:cs="Calibri"/>
          <w:sz w:val="22"/>
          <w:szCs w:val="22"/>
        </w:rPr>
        <w:t>,</w:t>
      </w:r>
    </w:p>
    <w:p w14:paraId="7C57F85C" w14:textId="77777777" w:rsidR="004A3288" w:rsidRPr="008D5089" w:rsidRDefault="004A3288" w:rsidP="004A3288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</w:t>
      </w:r>
      <w:r>
        <w:rPr>
          <w:rFonts w:ascii="Calibri" w:hAnsi="Calibri" w:cs="Calibri"/>
          <w:sz w:val="22"/>
          <w:szCs w:val="22"/>
        </w:rPr>
        <w:t>je</w:t>
      </w:r>
      <w:r w:rsidRPr="008D5089">
        <w:rPr>
          <w:rFonts w:ascii="Calibri" w:hAnsi="Calibri" w:cs="Calibri"/>
          <w:sz w:val="22"/>
          <w:szCs w:val="22"/>
        </w:rPr>
        <w:t xml:space="preserve">/                    </w:t>
      </w:r>
    </w:p>
    <w:p w14:paraId="55DFED50" w14:textId="77777777" w:rsidR="004A3288" w:rsidRDefault="004A3288" w:rsidP="004A3288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D508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D5089">
        <w:rPr>
          <w:rFonts w:ascii="Calibri" w:hAnsi="Calibri" w:cs="Calibri"/>
          <w:b/>
          <w:bCs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4</w:t>
      </w:r>
      <w:r w:rsidRPr="008D5089">
        <w:rPr>
          <w:rFonts w:ascii="Calibri" w:hAnsi="Calibri" w:cs="Calibri"/>
          <w:sz w:val="22"/>
          <w:szCs w:val="22"/>
        </w:rPr>
        <w:t>.09.</w:t>
      </w:r>
      <w:r>
        <w:rPr>
          <w:rFonts w:ascii="Calibri" w:hAnsi="Calibri" w:cs="Calibri"/>
          <w:sz w:val="22"/>
          <w:szCs w:val="22"/>
        </w:rPr>
        <w:t>26</w:t>
      </w:r>
      <w:r w:rsidRPr="008D5089">
        <w:rPr>
          <w:rFonts w:ascii="Calibri" w:hAnsi="Calibri" w:cs="Calibri"/>
          <w:sz w:val="22"/>
          <w:szCs w:val="22"/>
        </w:rPr>
        <w:t>-i Közgyűlés</w:t>
      </w:r>
    </w:p>
    <w:p w14:paraId="0A9FF4B3" w14:textId="77777777" w:rsidR="004A3288" w:rsidRDefault="004A3288" w:rsidP="004A3288">
      <w:pPr>
        <w:jc w:val="both"/>
        <w:rPr>
          <w:rFonts w:ascii="Calibri" w:hAnsi="Calibri" w:cs="Calibri"/>
          <w:sz w:val="22"/>
          <w:szCs w:val="22"/>
        </w:rPr>
      </w:pPr>
    </w:p>
    <w:p w14:paraId="357B3A50" w14:textId="77777777" w:rsidR="004A3288" w:rsidRDefault="004A3288" w:rsidP="004A3288">
      <w:pPr>
        <w:jc w:val="both"/>
        <w:rPr>
          <w:rFonts w:ascii="Calibri" w:hAnsi="Calibri" w:cs="Calibri"/>
          <w:sz w:val="22"/>
          <w:szCs w:val="22"/>
        </w:rPr>
      </w:pPr>
    </w:p>
    <w:p w14:paraId="35F0AD66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7563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3C35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53D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87FF8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3288"/>
    <w:rsid w:val="004A4F5F"/>
    <w:rsid w:val="004A5BAD"/>
    <w:rsid w:val="004A5EA1"/>
    <w:rsid w:val="004A64D3"/>
    <w:rsid w:val="004A7495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87FBC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40F4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358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</TotalTime>
  <Pages>1</Pages>
  <Words>117</Words>
  <Characters>885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2024-09-25T14:47:00Z</dcterms:created>
  <dcterms:modified xsi:type="dcterms:W3CDTF">2024-09-30T11:13:00Z</dcterms:modified>
</cp:coreProperties>
</file>