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435F" w14:textId="77777777" w:rsidR="00E478E8" w:rsidRPr="00E478E8" w:rsidRDefault="00E478E8" w:rsidP="00E478E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478E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98/2024.(IX.24.) KOCB számú határozat</w:t>
      </w:r>
    </w:p>
    <w:p w14:paraId="71B69C2E" w14:textId="77777777" w:rsidR="00E478E8" w:rsidRPr="00E478E8" w:rsidRDefault="00E478E8" w:rsidP="00E478E8">
      <w:pPr>
        <w:rPr>
          <w:rFonts w:ascii="Calibri" w:eastAsia="Times New Roman" w:hAnsi="Calibri" w:cs="Calibri"/>
          <w:sz w:val="22"/>
          <w:lang w:eastAsia="hu-HU"/>
        </w:rPr>
      </w:pPr>
    </w:p>
    <w:p w14:paraId="0592768B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 xml:space="preserve">A Bizottság a „Javaslat támogatásokkal kapcsolatos döntések meghozatalára” című előterjesztést megtárgyalta, és – az önkormányzati forrásátadásról szóló 47/2013. (XII.4.) önkormányzati rendelet 6.§ (4) pontjára hivatkozva - javasolja a Közgyűlésnek, hogy a Derkovits Városrészért Egyesület határidő meghosszabbítási kérelméhez járuljon hozzá. </w:t>
      </w:r>
    </w:p>
    <w:p w14:paraId="5EDA6047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AAC5CF4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Calibri" w:hAnsiTheme="minorHAnsi"/>
          <w:b/>
          <w:sz w:val="22"/>
          <w:u w:val="single"/>
        </w:rPr>
        <w:t>Felelős:</w:t>
      </w:r>
      <w:r w:rsidRPr="00E478E8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E478E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17702B0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ab/>
      </w:r>
      <w:r w:rsidRPr="00E478E8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0DAEF222" w14:textId="77777777" w:rsidR="00E478E8" w:rsidRPr="00E478E8" w:rsidRDefault="00E478E8" w:rsidP="00E478E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0B8BADD0" w14:textId="77777777" w:rsidR="00E478E8" w:rsidRPr="00E478E8" w:rsidRDefault="00E478E8" w:rsidP="00E478E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0897C587" w14:textId="77777777" w:rsidR="00E478E8" w:rsidRPr="00E478E8" w:rsidRDefault="00E478E8" w:rsidP="00E478E8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41819207" w14:textId="77777777" w:rsidR="00E478E8" w:rsidRPr="00E478E8" w:rsidRDefault="00E478E8" w:rsidP="00E478E8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E478E8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22CBE30C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2D2084C" w14:textId="77777777" w:rsidR="00E478E8" w:rsidRPr="00E478E8" w:rsidRDefault="00E478E8" w:rsidP="00E478E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E950348" w14:textId="77777777" w:rsidR="00E478E8" w:rsidRPr="00E478E8" w:rsidRDefault="00E478E8" w:rsidP="00E478E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/>
          <w:sz w:val="22"/>
        </w:rPr>
      </w:pPr>
      <w:r w:rsidRPr="00E478E8">
        <w:rPr>
          <w:rFonts w:asciiTheme="minorHAnsi" w:eastAsia="Calibri" w:hAnsiTheme="minorHAnsi"/>
          <w:b/>
          <w:sz w:val="22"/>
          <w:u w:val="single"/>
        </w:rPr>
        <w:t>Határidő</w:t>
      </w:r>
      <w:r w:rsidRPr="00E478E8">
        <w:rPr>
          <w:rFonts w:asciiTheme="minorHAnsi" w:eastAsia="Calibri" w:hAnsiTheme="minorHAnsi"/>
          <w:sz w:val="22"/>
        </w:rPr>
        <w:t xml:space="preserve">:    </w:t>
      </w:r>
      <w:r w:rsidRPr="00E478E8">
        <w:rPr>
          <w:rFonts w:asciiTheme="minorHAnsi" w:eastAsia="Calibri" w:hAnsiTheme="minorHAnsi"/>
          <w:sz w:val="22"/>
        </w:rPr>
        <w:tab/>
      </w:r>
      <w:bookmarkStart w:id="0" w:name="_Hlk120006590"/>
      <w:r w:rsidRPr="00E478E8">
        <w:rPr>
          <w:rFonts w:asciiTheme="minorHAnsi" w:eastAsia="Calibri" w:hAnsiTheme="minorHAnsi"/>
          <w:sz w:val="22"/>
        </w:rPr>
        <w:t xml:space="preserve">2024. szeptember 26. </w:t>
      </w:r>
    </w:p>
    <w:bookmarkEnd w:id="0"/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2F17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56C93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25E7D"/>
    <w:rsid w:val="00A52B29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26E73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478E8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E7F77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2024-09-25T11:48:00Z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