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67AACAB9" w14:textId="77777777" w:rsidR="00AA469E" w:rsidRDefault="00AA469E" w:rsidP="00AA469E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87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1E2FF8A5" w14:textId="77777777" w:rsidR="00AA469E" w:rsidRDefault="00AA469E" w:rsidP="00AA469E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316298D3" w14:textId="77777777" w:rsidR="00AA469E" w:rsidRDefault="00AA469E" w:rsidP="00AA469E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A Kulturális, Oktatási és Civil Bizottság a „</w:t>
      </w:r>
      <w:r w:rsidRPr="00897CB0">
        <w:rPr>
          <w:rFonts w:asciiTheme="minorHAnsi" w:hAnsiTheme="minorHAnsi"/>
          <w:bCs/>
        </w:rPr>
        <w:t>Javaslat az önkormányzat által alapított alapítványokkal kapcsolatos döntések meghozatalára</w:t>
      </w:r>
      <w:r>
        <w:rPr>
          <w:rFonts w:asciiTheme="minorHAnsi" w:hAnsiTheme="minorHAnsi"/>
          <w:bCs/>
        </w:rPr>
        <w:t>” című előterjesztést megtárgyalta, és</w:t>
      </w:r>
      <w:r w:rsidRPr="000D7CB2">
        <w:rPr>
          <w:rFonts w:asciiTheme="minorHAnsi" w:hAnsiTheme="minorHAnsi"/>
          <w:spacing w:val="-3"/>
        </w:rPr>
        <w:t xml:space="preserve"> </w:t>
      </w:r>
      <w:r w:rsidRPr="00DC0AB0">
        <w:rPr>
          <w:rFonts w:asciiTheme="minorHAnsi" w:hAnsiTheme="minorHAnsi"/>
        </w:rPr>
        <w:t xml:space="preserve">a „Savaria Történelmi Karnevál” Közhasznú Közalapítvány </w:t>
      </w:r>
      <w:r>
        <w:rPr>
          <w:rFonts w:asciiTheme="minorHAnsi" w:hAnsiTheme="minorHAnsi"/>
        </w:rPr>
        <w:t>beszámolójáról szóló VI. számú</w:t>
      </w:r>
      <w:r>
        <w:rPr>
          <w:rFonts w:asciiTheme="minorHAnsi" w:hAnsiTheme="minorHAnsi"/>
          <w:bCs/>
        </w:rPr>
        <w:t xml:space="preserve"> határozati javaslatot a Közgyűlésnek elfogadásra javasolja.</w:t>
      </w:r>
    </w:p>
    <w:p w14:paraId="2E8DAA0D" w14:textId="77777777" w:rsidR="00AA469E" w:rsidRDefault="00AA469E" w:rsidP="00AA469E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0BC16E92" w14:textId="77777777" w:rsidR="00AA469E" w:rsidRDefault="00AA469E" w:rsidP="00AA469E">
      <w:pPr>
        <w:tabs>
          <w:tab w:val="left" w:pos="1134"/>
        </w:tabs>
        <w:jc w:val="both"/>
        <w:rPr>
          <w:rFonts w:asciiTheme="minorHAnsi" w:hAnsiTheme="minorHAnsi"/>
        </w:rPr>
      </w:pPr>
      <w:r w:rsidRPr="00DC0AB0">
        <w:rPr>
          <w:rFonts w:asciiTheme="minorHAnsi" w:hAnsiTheme="minorHAnsi"/>
          <w:b/>
          <w:u w:val="single"/>
        </w:rPr>
        <w:t>Felelős:</w:t>
      </w:r>
      <w:r w:rsidRPr="00DC0AB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Putz Attila, a Kulturális, Oktatási és Civil Bizottság elnöke</w:t>
      </w:r>
    </w:p>
    <w:p w14:paraId="16BB9336" w14:textId="77777777" w:rsidR="00AA469E" w:rsidRPr="00DC0AB0" w:rsidRDefault="00AA469E" w:rsidP="00AA469E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C0AB0">
        <w:rPr>
          <w:rFonts w:asciiTheme="minorHAnsi" w:hAnsiTheme="minorHAnsi"/>
        </w:rPr>
        <w:t>Dr. Nemény András polgármester</w:t>
      </w:r>
    </w:p>
    <w:p w14:paraId="350B2CA0" w14:textId="77777777" w:rsidR="00AA469E" w:rsidRPr="00DC0AB0" w:rsidRDefault="00AA469E" w:rsidP="00AA469E">
      <w:pPr>
        <w:tabs>
          <w:tab w:val="left" w:pos="1134"/>
        </w:tabs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DC0AB0">
        <w:rPr>
          <w:rFonts w:asciiTheme="minorHAnsi" w:hAnsiTheme="minorHAnsi"/>
        </w:rPr>
        <w:t>Csapláros Andrea, a „Savaria Történelmi Karnevál” Közhasznú Közalapítvány Kuratóriumának elnöke</w:t>
      </w:r>
    </w:p>
    <w:p w14:paraId="08BBBDD6" w14:textId="77777777" w:rsidR="00AA469E" w:rsidRPr="00DC0AB0" w:rsidRDefault="00AA469E" w:rsidP="00AA469E">
      <w:pPr>
        <w:tabs>
          <w:tab w:val="left" w:pos="1134"/>
        </w:tabs>
        <w:ind w:left="1134"/>
        <w:jc w:val="both"/>
        <w:rPr>
          <w:rFonts w:asciiTheme="minorHAnsi" w:hAnsiTheme="minorHAnsi"/>
        </w:rPr>
      </w:pPr>
    </w:p>
    <w:p w14:paraId="256E67B3" w14:textId="77777777" w:rsidR="00AA469E" w:rsidRDefault="00AA469E" w:rsidP="00AA469E">
      <w:pPr>
        <w:tabs>
          <w:tab w:val="left" w:pos="1134"/>
        </w:tabs>
        <w:jc w:val="both"/>
        <w:rPr>
          <w:rFonts w:asciiTheme="minorHAnsi" w:hAnsiTheme="minorHAnsi"/>
        </w:rPr>
      </w:pPr>
      <w:r w:rsidRPr="00DC0AB0">
        <w:rPr>
          <w:rFonts w:asciiTheme="minorHAnsi" w:hAnsiTheme="minorHAnsi"/>
          <w:b/>
          <w:u w:val="single"/>
        </w:rPr>
        <w:t>Határidő:</w:t>
      </w:r>
      <w:r w:rsidRPr="00DC0AB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97EFD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B1C17"/>
    <w:rsid w:val="005E6A3B"/>
    <w:rsid w:val="005F11CA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CE3BBC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2024-09-25T11:18:00Z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